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Duelo: Modelos Clave y la Labor del Enfermero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Enfermería comprendan y analicen las principales teorías sobre el duelo, específicamente el modelo de Worden y el modelo de Kübler-Ross, y reflexionen sobre el papel fundamental que desempeña el enfermero en el acompañamiento de pacientes y familiares durante este proceso. A través de un enfoque activo y centrado en el aprendizaje, los estudiantes explorarán los conceptos teóricos, identificarán sus fases y aplicarán este conocimiento a situaciones reales de atención en salud.</w:t>
      </w:r>
    </w:p>
    <w:p>
      <w:pPr/>
      <w:r>
        <w:rPr/>
        <w:t xml:space="preserve">El duelo es una experiencia universal que impacta a pacientes y familias en múltiples escenarios clínicos, por lo que entender estas teorías permitirá al enfermero brindar un cuidado más empático, informado y efectivo. Además, se fomentará el desarrollo de competencias comunicativas, éticas y profesionales para apoyar a personas en procesos de pérdida. Este aprendizaje es relevante no solo para la práctica clínica sino también para su desarrollo personal y profesional, dado que el duelo puede afectar también a los profesionales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y características del modelo de Worden sobre el duelo.</w:t>
      </w:r>
    </w:p>
    <w:p>
      <w:pPr>
        <w:numPr>
          <w:ilvl w:val="0"/>
          <w:numId w:val="1"/>
        </w:numPr>
      </w:pPr>
      <w:r>
        <w:rPr/>
        <w:t xml:space="preserve">Comparar el modelo de Kübler-Ross con el modelo de Worden, identificando similitudes y diferencias.</w:t>
      </w:r>
    </w:p>
    <w:p>
      <w:pPr>
        <w:numPr>
          <w:ilvl w:val="0"/>
          <w:numId w:val="1"/>
        </w:numPr>
      </w:pPr>
      <w:r>
        <w:rPr/>
        <w:t xml:space="preserve">Evaluar el rol del enfermero en el acompañamiento y apoyo durante el proceso de duelo.</w:t>
      </w:r>
    </w:p>
    <w:p>
      <w:pPr>
        <w:numPr>
          <w:ilvl w:val="0"/>
          <w:numId w:val="1"/>
        </w:numPr>
      </w:pPr>
      <w:r>
        <w:rPr/>
        <w:t xml:space="preserve">Aplicar estrategias de cuidado enfermero basadas en las teorías del duelo a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con esquemas y resúmenes de los modelos de duelo.</w:t>
      </w:r>
    </w:p>
    <w:p>
      <w:pPr>
        <w:numPr>
          <w:ilvl w:val="0"/>
          <w:numId w:val="2"/>
        </w:numPr>
      </w:pPr>
      <w:r>
        <w:rPr/>
        <w:t xml:space="preserve">Video corto introductorio sobre el duelo (5 minutos) que muestre testimonios o dramatización.</w:t>
      </w:r>
    </w:p>
    <w:p>
      <w:pPr>
        <w:numPr>
          <w:ilvl w:val="0"/>
          <w:numId w:val="2"/>
        </w:numPr>
      </w:pPr>
      <w:r>
        <w:rPr/>
        <w:t xml:space="preserve">Lecturas impresas o digitales con extractos clave de los modelos Worden y Kübler-Ross.</w:t>
      </w:r>
    </w:p>
    <w:p>
      <w:pPr>
        <w:numPr>
          <w:ilvl w:val="0"/>
          <w:numId w:val="2"/>
        </w:numPr>
      </w:pPr>
      <w:r>
        <w:rPr/>
        <w:t xml:space="preserve">Casos clínicos impresos o digitales para análisis en grupo.</w:t>
      </w:r>
    </w:p>
    <w:p>
      <w:pPr>
        <w:numPr>
          <w:ilvl w:val="0"/>
          <w:numId w:val="2"/>
        </w:numPr>
      </w:pPr>
      <w:r>
        <w:rPr/>
        <w:t xml:space="preserve">Hojas para organizadores gráficos y cuadernos para notas.</w:t>
      </w:r>
    </w:p>
    <w:p>
      <w:pPr>
        <w:numPr>
          <w:ilvl w:val="0"/>
          <w:numId w:val="2"/>
        </w:numPr>
      </w:pPr>
      <w:r>
        <w:rPr/>
        <w:t xml:space="preserve">Material audiovisual para proyector o pantalla (computadora, proyector).</w:t>
      </w:r>
    </w:p>
    <w:p>
      <w:pPr>
        <w:numPr>
          <w:ilvl w:val="0"/>
          <w:numId w:val="2"/>
        </w:numPr>
      </w:pPr>
      <w:r>
        <w:rPr/>
        <w:t xml:space="preserve">Acceso a plataforma virtual o pizarra blanca para mapas mentales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del Desarrollo y Salud Mental.</w:t>
      </w:r>
    </w:p>
    <w:p>
      <w:pPr>
        <w:numPr>
          <w:ilvl w:val="0"/>
          <w:numId w:val="3"/>
        </w:numPr>
      </w:pPr>
      <w:r>
        <w:rPr/>
        <w:t xml:space="preserve">Familiaridad con conceptos generales de cuidados enfermeros.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dos modelos teóricos fundamentales para entender el proceso de duelo y cómo el enfermero puede intervenir para apoyar a pacientes y familiares. Subraya la importancia clínica y humana de este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conocimientos previos con los nuevos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detonadora para discusión breve en plenaria: "¿Han tenido experiencia personal o profesional con personas en proceso de duelo? ¿Qué emociones y necesidades creen que experimentan en esas situaciones?"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 ideas breves, el docente guía para que reconozcan la complejidad del duelo.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"Según la OMS, casi el 10% de personas en duelo pueden desarrollar complicaciones psicológicas si no reciben apoyo adecuado. El papel del enfermero es clave para prevenir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clínica y el bienestar personal: "Como futuros profesionales de enfermería, enfrentarán situaciones de pérdida y duelo. Entender estas teorías les ayudará a brindar un cuidado más humano y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modelos de Worden y Kübler-Ross usando una presentación multimedia con imágenes, esquemas y ejemplos clínicos. Explica cada etapa de manera clara y con lenguaje apropiado, invitando a preguntas y comentarios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activamente, toman notas y formulan dudas.</w:t>
      </w:r>
    </w:p>
    <w:p>
      <w:pPr/>
      <w:r>
        <w:rPr>
          <w:b w:val="1"/>
          <w:bCs w:val="1"/>
        </w:rPr>
        <w:t xml:space="preserve">Actividad 1: Análisis comparativo de modelos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etapas de Worden y Kübler-Ross.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 organizador gráfico con las etapas de ambos modelos incompletas.</w:t>
      </w:r>
    </w:p>
    <w:p>
      <w:pPr>
        <w:numPr>
          <w:ilvl w:val="1"/>
          <w:numId w:val="4"/>
        </w:numPr>
      </w:pPr>
      <w:r>
        <w:rPr/>
        <w:t xml:space="preserve">Los estudiantes leen extractos de las lecturas asignadas y completan el organizador, señalando similitudes y diferencias.</w:t>
      </w:r>
    </w:p>
    <w:p>
      <w:pPr>
        <w:numPr>
          <w:ilvl w:val="1"/>
          <w:numId w:val="4"/>
        </w:numPr>
      </w:pPr>
      <w:r>
        <w:rPr/>
        <w:t xml:space="preserve">Finalmente, preparan una breve exposición (5 minutos) para compartir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exposición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guía con preguntas como "¿Qué etapa consideran más relevante para la intervención enfermera?" o "¿Cómo se manifiestan las emociones en cada modelo?"</w:t>
      </w:r>
    </w:p>
    <w:p>
      <w:pPr/>
      <w:r>
        <w:rPr>
          <w:b w:val="1"/>
          <w:bCs w:val="1"/>
        </w:rPr>
        <w:t xml:space="preserve">Actividad 2: Rol del enfermero en el duelo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el rol del enfermero en el proceso de duelo.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caso clínico breve donde una familia enfrenta la pérdida de un paciente.</w:t>
      </w:r>
    </w:p>
    <w:p>
      <w:pPr>
        <w:numPr>
          <w:ilvl w:val="1"/>
          <w:numId w:val="5"/>
        </w:numPr>
      </w:pPr>
      <w:r>
        <w:rPr/>
        <w:t xml:space="preserve">En parejas, los estudiantes analizan qué acciones y estrategias enfermeras podrían implementarse en cada etapa del duelo.</w:t>
      </w:r>
    </w:p>
    <w:p>
      <w:pPr>
        <w:numPr>
          <w:ilvl w:val="1"/>
          <w:numId w:val="5"/>
        </w:numPr>
      </w:pPr>
      <w:r>
        <w:rPr/>
        <w:t xml:space="preserve">Luego, comparten sus propuestas en plenaria para discusión y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y estrategias de cuidado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adaptarían el cuidado según la etapa del duelo?" y "¿Qué habilidades son necesarias para brindar ese apoyo?"</w:t>
      </w:r>
    </w:p>
    <w:p>
      <w:pPr/>
      <w:r>
        <w:rPr>
          <w:b w:val="1"/>
          <w:bCs w:val="1"/>
        </w:rPr>
        <w:t xml:space="preserve">Actividad 3: Reflexión escrita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y reflexionar sobre la importancia del acompañamiento enfermero.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escriben una reflexión breve (máximo 200 palabras) respondiendo: "¿Cuál modelo consideran más aplicable y por qué? ¿Cómo influye esto en su futura labor como enfermeros?"</w:t>
      </w:r>
    </w:p>
    <w:p>
      <w:pPr>
        <w:numPr>
          <w:ilvl w:val="1"/>
          <w:numId w:val="6"/>
        </w:numPr>
      </w:pPr>
      <w:r>
        <w:rPr/>
        <w:t xml:space="preserve">Luego, se organiza un debate guiado donde se confrontan opiniones y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escritura, plenaria para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participación en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Lee algunas reflexiones en voz alta (con permiso), modera el debate y enfatiza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para profundizar en el debate o a investigar un caso real adicional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resumen simplificado de las etapas y apoyo individual durante las actividades, además de permitir el uso de mapas conceptuales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con la siguiente señalando cómo cada paso aporta a comprender integralmente el duelo y el cuidado enfermero, por ejemplo: "Ahora que entendemos las etapas de los modelos, pasaremos a ver cómo aplicar ese conocimiento en la práctica diaria del enfermero."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uso de un organizador gráfico colectivo en la pizarra digital o física donde se resumen las etapas de ambos modelos y las acciones claves del enfermero en cada una.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 mental con la guía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¿Qué etapa del duelo te parece más desafiante para la intervención enfermera y por qué?</w:t>
      </w:r>
    </w:p>
    <w:p>
      <w:pPr>
        <w:numPr>
          <w:ilvl w:val="0"/>
          <w:numId w:val="8"/>
        </w:numPr>
      </w:pPr>
      <w:r>
        <w:rPr/>
        <w:t xml:space="preserve">¿Cómo cambiaría tu enfoque de cuidado al conocer estos modelos?</w:t>
      </w:r>
    </w:p>
    <w:p>
      <w:pPr>
        <w:numPr>
          <w:ilvl w:val="0"/>
          <w:numId w:val="8"/>
        </w:numPr>
      </w:pPr>
      <w:r>
        <w:rPr/>
        <w:t xml:space="preserve">¿Qué habilidades personales y profesionales necesitas fortalecer para apoyar efectivamente en el duelo?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basada en las respuestas y participación, destacando aciertos y sugiriendo mejoras,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prácticas clínicas y asignaturas relacionadas, invitando a aplicar lo aprendido en escenarios reales y a continuar la reflexión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complementaria sobre intervenciones específicas del enfermero en duelo y una breve descripción de una experiencia personal o profesional relacionada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para conocer experiencias previas.</w:t>
      </w:r>
    </w:p>
    <w:p>
      <w:pPr>
        <w:numPr>
          <w:ilvl w:val="0"/>
          <w:numId w:val="9"/>
        </w:numPr>
      </w:pPr>
      <w:r>
        <w:rPr/>
        <w:t xml:space="preserve">Formativa durante el desarrollo mediante la observación directa en actividades grupales, exposiciones, debates y reflexiones escritas.</w:t>
      </w:r>
    </w:p>
    <w:p>
      <w:pPr>
        <w:numPr>
          <w:ilvl w:val="0"/>
          <w:numId w:val="9"/>
        </w:numPr>
      </w:pPr>
      <w:r>
        <w:rPr/>
        <w:t xml:space="preserve">Sumativa en el cierre con el organizador gráfico colectivo y la reflexión metacognitiva que sintetizan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describir las etapas del modelo de Worden (Objetivo 1).</w:t>
      </w:r>
    </w:p>
    <w:p>
      <w:pPr>
        <w:numPr>
          <w:ilvl w:val="0"/>
          <w:numId w:val="10"/>
        </w:numPr>
      </w:pPr>
      <w:r>
        <w:rPr/>
        <w:t xml:space="preserve">Habilidad para comparar críticamente los modelos de Kübler-Ross y Worden (Objetivo 2).</w:t>
      </w:r>
    </w:p>
    <w:p>
      <w:pPr>
        <w:numPr>
          <w:ilvl w:val="0"/>
          <w:numId w:val="10"/>
        </w:numPr>
      </w:pPr>
      <w:r>
        <w:rPr/>
        <w:t xml:space="preserve">Comprensión y aplicación del rol del enfermero durante el duelo (Objetivo 3 y 4).</w:t>
      </w:r>
    </w:p>
    <w:p>
      <w:pPr>
        <w:numPr>
          <w:ilvl w:val="0"/>
          <w:numId w:val="10"/>
        </w:numPr>
      </w:pPr>
      <w:r>
        <w:rPr/>
        <w:t xml:space="preserve">Participación activa y reflexiva en actividades grupales e individuales.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el organizador gráfico y exposiciones.</w:t>
      </w:r>
    </w:p>
    <w:p>
      <w:pPr>
        <w:numPr>
          <w:ilvl w:val="0"/>
          <w:numId w:val="11"/>
        </w:numPr>
      </w:pPr>
      <w:r>
        <w:rPr/>
        <w:t xml:space="preserve">Autoevaluación y coevaluación para reflexiones y debate.</w:t>
      </w:r>
    </w:p>
    <w:p>
      <w:pPr>
        <w:numPr>
          <w:ilvl w:val="0"/>
          <w:numId w:val="11"/>
        </w:numPr>
      </w:pPr>
      <w:r>
        <w:rPr/>
        <w:t xml:space="preserve">Registro anecdótico de la intervención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Organizador gráfico comparativo de modelos.</w:t>
      </w:r>
    </w:p>
    <w:p>
      <w:pPr>
        <w:numPr>
          <w:ilvl w:val="0"/>
          <w:numId w:val="12"/>
        </w:numPr>
      </w:pPr>
      <w:r>
        <w:rPr/>
        <w:t xml:space="preserve">Propuestas de estrategias de cuidado enfermero en casos clínicos.</w:t>
      </w:r>
    </w:p>
    <w:p>
      <w:pPr>
        <w:numPr>
          <w:ilvl w:val="0"/>
          <w:numId w:val="12"/>
        </w:numPr>
      </w:pPr>
      <w:r>
        <w:rPr/>
        <w:t xml:space="preserve">Reflexiones escritas individuales.</w:t>
      </w:r>
    </w:p>
    <w:p>
      <w:pPr>
        <w:numPr>
          <w:ilvl w:val="0"/>
          <w:numId w:val="12"/>
        </w:numPr>
      </w:pPr>
      <w:r>
        <w:rPr/>
        <w:t xml:space="preserve">Participación en debate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C88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A90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684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739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FFB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376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E7B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BF2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33B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174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3B2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186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2026-09-26T01:26:27-05:00</dcterms:created>
  <dcterms:modified xsi:type="dcterms:W3CDTF">2026-09-26T01:26:27-05:00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