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Color: Diseño y Armonía Cromática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Diseño comprendan y apliquen los conceptos fundamentales del color en el diseño visual. A través de una sesión dinámica de 2 horas, los estudiantes explorarán el círculo cromático, las diferentes combinaciones cromáticas (monocromía, bicromía, tricromía, cuatricromía), así como principios de contraste, armonía y triadas basadas en triángulos equiláteros, isósceles y rectángulos, además de colores complementarios.</w:t>
      </w:r>
    </w:p>
    <w:p>
      <w:pPr/>
      <w:r>
        <w:rPr/>
        <w:t xml:space="preserve">La relevancia de este aprendizaje radica en la capacidad que tendrán los estudiantes para utilizar el color de manera estratégica en sus proyectos de diseño, mejorando la comunicación visual y la estética, aspectos esenciales en la creación de mensajes efectivos y atractivos. Este conocimiento se conecta con su vida profesional futura y con la percepción cotidiana del color en objetos y medios digitales, permitiéndoles desarrollar un sentido crítico y creativo para tomar decisiones fundamentadas en sus creaciones.</w:t>
      </w:r>
    </w:p>
    <w:p>
      <w:pPr/>
      <w:r>
        <w:rPr/>
        <w:t xml:space="preserve">La metodología Design Thinking guiará el proceso, fomentando la empatía, definición, ideación, prototipado y evaluación, promoviendo el aprendizaje activo y centrado en el estudiante, fortaleciendo sus competencias prácticas y analíticas en el manejo del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círculo cromático y sus componentes para identificar relaciones entre colores.</w:t>
      </w:r>
    </w:p>
    <w:p>
      <w:pPr>
        <w:numPr>
          <w:ilvl w:val="0"/>
          <w:numId w:val="1"/>
        </w:numPr>
      </w:pPr>
      <w:r>
        <w:rPr/>
        <w:t xml:space="preserve">Aplicar esquemas cromáticos como monocromía, bicromía, tricromía y cuatricromía en propuestas gráficas.</w:t>
      </w:r>
    </w:p>
    <w:p>
      <w:pPr>
        <w:numPr>
          <w:ilvl w:val="0"/>
          <w:numId w:val="1"/>
        </w:numPr>
      </w:pPr>
      <w:r>
        <w:rPr/>
        <w:t xml:space="preserve">Comparar y contrastar colores complementarios y triadas cromáticas basadas en triángulos equiláteros, isósceles y rectángulos.</w:t>
      </w:r>
    </w:p>
    <w:p>
      <w:pPr>
        <w:numPr>
          <w:ilvl w:val="0"/>
          <w:numId w:val="1"/>
        </w:numPr>
      </w:pPr>
      <w:r>
        <w:rPr/>
        <w:t xml:space="preserve">Crear composiciones que utilicen principios de contraste y armonía cromática para potenciar el diseño visual.</w:t>
      </w:r>
    </w:p>
    <w:p>
      <w:pPr>
        <w:numPr>
          <w:ilvl w:val="0"/>
          <w:numId w:val="1"/>
        </w:numPr>
      </w:pPr>
      <w:r>
        <w:rPr/>
        <w:t xml:space="preserve">Evaluar propuestas de color mediante prototipos y retroalimentación para optimizar su impacto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Círculos cromáticos impresos en tamaño A3 (1 por grupo)</w:t>
      </w:r>
    </w:p>
    <w:p>
      <w:pPr>
        <w:numPr>
          <w:ilvl w:val="0"/>
          <w:numId w:val="2"/>
        </w:numPr>
      </w:pPr>
      <w:r>
        <w:rPr/>
        <w:t xml:space="preserve">Cartulinas blancas y de colores (varias unidades)</w:t>
      </w:r>
    </w:p>
    <w:p>
      <w:pPr>
        <w:numPr>
          <w:ilvl w:val="0"/>
          <w:numId w:val="2"/>
        </w:numPr>
      </w:pPr>
      <w:r>
        <w:rPr/>
        <w:t xml:space="preserve">Marcadores, lápices de colores, reglas y compases (suficientes para grupos de 3-4 estudiantes)</w:t>
      </w:r>
    </w:p>
    <w:p>
      <w:pPr>
        <w:numPr>
          <w:ilvl w:val="0"/>
          <w:numId w:val="2"/>
        </w:numPr>
      </w:pPr>
      <w:r>
        <w:rPr/>
        <w:t xml:space="preserve">Computadoras o tablets con software de diseño gráfico básico (Adobe Illustrator, Canva, o similar)</w:t>
      </w:r>
    </w:p>
    <w:p>
      <w:pPr>
        <w:numPr>
          <w:ilvl w:val="0"/>
          <w:numId w:val="2"/>
        </w:numPr>
      </w:pPr>
      <w:r>
        <w:rPr/>
        <w:t xml:space="preserve">Pizarra blanca o rotafolios y marcadores para exposiciones</w:t>
      </w:r>
    </w:p>
    <w:p>
      <w:pPr>
        <w:numPr>
          <w:ilvl w:val="0"/>
          <w:numId w:val="2"/>
        </w:numPr>
      </w:pPr>
      <w:r>
        <w:rPr/>
        <w:t xml:space="preserve">Proyector multimedia para presentación y videos cortos</w:t>
      </w:r>
    </w:p>
    <w:p>
      <w:pPr>
        <w:numPr>
          <w:ilvl w:val="0"/>
          <w:numId w:val="2"/>
        </w:numPr>
      </w:pPr>
      <w:r>
        <w:rPr/>
        <w:t xml:space="preserve">Hojas de trabajo con esquemas de triángulos y plantillas para triadas cromáticas</w:t>
      </w:r>
    </w:p>
    <w:p>
      <w:pPr>
        <w:numPr>
          <w:ilvl w:val="0"/>
          <w:numId w:val="2"/>
        </w:numPr>
      </w:pPr>
      <w:r>
        <w:rPr/>
        <w:t xml:space="preserve">Acceso a videos cortos explicativos sobre teoría del color (duración máxima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elementos fundamentales del diseño gráfico.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dibujo y diseño digital.</w:t>
      </w:r>
    </w:p>
    <w:p>
      <w:pPr>
        <w:numPr>
          <w:ilvl w:val="0"/>
          <w:numId w:val="3"/>
        </w:numPr>
      </w:pPr>
      <w:r>
        <w:rPr/>
        <w:t xml:space="preserve">Familiaridad con conceptos iniciales de color (primarios, secundarios y terciarios).</w:t>
      </w:r>
    </w:p>
    <w:p>
      <w:pPr>
        <w:numPr>
          <w:ilvl w:val="0"/>
          <w:numId w:val="3"/>
        </w:numPr>
      </w:pPr>
      <w:r>
        <w:rPr/>
        <w:t xml:space="preserve">Experiencia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el objetivo general de la sesión: comprender y aplicar conceptos de color para mejorar el diseño visual, explicando su importancia en la comunicación y estética.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colores creen que combinan mejor y por qué? ¿Cómo creen que el color influye en el mensaje de un diseño?”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brevemente, compartiendo experiencias o percepciones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uso correcto del color puede aumentar el reconocimiento de una marca hasta en un 80%?” y presenta imágenes de diseños icónicos con combinaciones de color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generan expectativas sobre el aprendizaje.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“El color está presente en todo lo que diseñamos, desde apps hasta publicidad, y entender su funcionamiento nos hace mejores diseñadores.”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teoría con su experiencia profesional y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teoría del color apoyado en proyecciones visuales, enfatizando el círculo cromático y las combinaciones (monocromía, bicromía, etc.), triadas y colores complementarios, relacionándolos con ejemplos visuales reales y digitales.</w:t>
      </w:r>
    </w:p>
    <w:p>
      <w:pPr/>
      <w:r>
        <w:rPr>
          <w:b w:val="1"/>
          <w:bCs w:val="1"/>
        </w:rPr>
        <w:t xml:space="preserve">Actividad 1: Construcción colaborativa del círculo cromático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círculo cromático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equipo recibe materiales para crear un círculo cromático físico usando cartulina y marcadores. Deberán ubicar los colores primarios, secundarios y terciarios correctamente y etiquetar cada 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Círculo cromático físico completo y etiquetado.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“¿Por qué ubicaron ese color en ese lugar?” y ofrece retroalimentación técnica.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círculo para introducir la siguiente actividad.</w:t>
      </w:r>
    </w:p>
    <w:p>
      <w:pPr/>
      <w:r>
        <w:rPr>
          <w:b w:val="1"/>
          <w:bCs w:val="1"/>
        </w:rPr>
        <w:t xml:space="preserve">Actividad 2: Aplicación de esquemas cromáticos en diseño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esquemas cromáticos y comparar triadas y colores complementarios.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software de diseño para crear tres propuestas rápidas empleando monocromía, bicromía y tricromía. Luego experimentan con triadas basadas en triángulos equiláteros, isósceles y rectángulos, y combinaciones complementarias.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bocetos digitales que demuestren el uso de esquemas cromáticos y triadas.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“¿Qué emociones transmite esta combinación?” y apoya en ajustes técnicos.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el contraste y la armonía creando un cuarto boceto con cuatricromía o combinaciones avanzadas.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personalizado, materiales impresos con ejemplos y explicaciones adicionales sobre los conceptos clave.</w:t>
      </w:r>
    </w:p>
    <w:p>
      <w:pPr/>
      <w:r>
        <w:rPr>
          <w:b w:val="1"/>
          <w:bCs w:val="1"/>
        </w:rPr>
        <w:t xml:space="preserve">Actividad 3: Evaluación entre pares y prototipado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propuestas de color y optimizar 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sus bocetos al resto de la clase para recibir comentarios constructivos centrados en contraste, armonía y efectividad visual. Posteriormente, hacen ajustes rápidos basados en la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Bocetos ajustados y mejorados.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aspectos clave y guía a los estudiantes para dar retroalimentación precisa.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se resumen los conceptos clave: tipos de esquemas cromáticos, triadas y principios de contraste y armonía.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completando el organizador con ideas y ejemplos discutidos.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por escrito:</w:t>
      </w:r>
    </w:p>
    <w:p>
      <w:pPr>
        <w:numPr>
          <w:ilvl w:val="0"/>
          <w:numId w:val="9"/>
        </w:numPr>
      </w:pPr>
      <w:r>
        <w:rPr/>
        <w:t xml:space="preserve">¿Cuál esquema cromático te resultó más fácil de aplicar y por qué?</w:t>
      </w:r>
    </w:p>
    <w:p>
      <w:pPr>
        <w:numPr>
          <w:ilvl w:val="0"/>
          <w:numId w:val="9"/>
        </w:numPr>
      </w:pPr>
      <w:r>
        <w:rPr/>
        <w:t xml:space="preserve">¿Cómo cambió tu percepción del color después de esta sesión?</w:t>
      </w:r>
    </w:p>
    <w:p>
      <w:pPr>
        <w:numPr>
          <w:ilvl w:val="0"/>
          <w:numId w:val="9"/>
        </w:numPr>
      </w:pPr>
      <w:r>
        <w:rPr/>
        <w:t xml:space="preserve">¿De qué manera aplicarás estos conceptos en tus futuros proyectos de diseño?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 algunas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destaca avances y áreas de mejora detectadas durante las actividades y la presentación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asignaturas y proyectos, invitando a aplicar estas técnicas en el diseño de identidad visual y publicidad.</w:t>
      </w:r>
    </w:p>
    <w:p>
      <w:pPr/>
      <w:r>
        <w:rPr>
          <w:b w:val="1"/>
          <w:bCs w:val="1"/>
        </w:rPr>
        <w:t xml:space="preserve">Tarea/Reto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crear un moodboard digital con combinaciones cromáticas aprendidas, aplicando triadas y colores complementarios, para presentar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en el cierre (organizador gráfico, reflexión y presentación de bocetos).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construir correctamente el círculo cromático (Objetivo 1).</w:t>
      </w:r>
    </w:p>
    <w:p>
      <w:pPr>
        <w:numPr>
          <w:ilvl w:val="0"/>
          <w:numId w:val="10"/>
        </w:numPr>
      </w:pPr>
      <w:r>
        <w:rPr/>
        <w:t xml:space="preserve">Aplicación efectiva de esquemas cromáticos en propuestas de diseño (Objetivo 2).</w:t>
      </w:r>
    </w:p>
    <w:p>
      <w:pPr>
        <w:numPr>
          <w:ilvl w:val="0"/>
          <w:numId w:val="10"/>
        </w:numPr>
      </w:pPr>
      <w:r>
        <w:rPr/>
        <w:t xml:space="preserve">Identificación correcta de triadas y colores complementarios en los diseños (Objetivo 3).</w:t>
      </w:r>
    </w:p>
    <w:p>
      <w:pPr>
        <w:numPr>
          <w:ilvl w:val="0"/>
          <w:numId w:val="10"/>
        </w:numPr>
      </w:pPr>
      <w:r>
        <w:rPr/>
        <w:t xml:space="preserve">Creación de composiciones que reflejen contraste y armonía (Objetivo 4).</w:t>
      </w:r>
    </w:p>
    <w:p>
      <w:pPr>
        <w:numPr>
          <w:ilvl w:val="0"/>
          <w:numId w:val="10"/>
        </w:numPr>
      </w:pPr>
      <w:r>
        <w:rPr/>
        <w:t xml:space="preserve">Participación activa en evaluación y ajuste de prototipos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productos (círculo cromático y bocetos digitales).</w:t>
      </w:r>
    </w:p>
    <w:p>
      <w:pPr>
        <w:numPr>
          <w:ilvl w:val="0"/>
          <w:numId w:val="11"/>
        </w:numPr>
      </w:pPr>
      <w:r>
        <w:rPr/>
        <w:t xml:space="preserve">Rúbrica para valoración de criterios visuales y conceptuales en las propuestas.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1"/>
        </w:numPr>
      </w:pPr>
      <w:r>
        <w:rPr/>
        <w:t xml:space="preserve">Coevaluación durante la fase de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Círculo cromático físico elaborado por grupos.</w:t>
      </w:r>
    </w:p>
    <w:p>
      <w:pPr>
        <w:numPr>
          <w:ilvl w:val="0"/>
          <w:numId w:val="12"/>
        </w:numPr>
      </w:pPr>
      <w:r>
        <w:rPr/>
        <w:t xml:space="preserve">Bocetos digitales que reflejan esquemas cromáticos y triadas.</w:t>
      </w:r>
    </w:p>
    <w:p>
      <w:pPr>
        <w:numPr>
          <w:ilvl w:val="0"/>
          <w:numId w:val="12"/>
        </w:numPr>
      </w:pPr>
      <w:r>
        <w:rPr/>
        <w:t xml:space="preserve">Organizador gráfico colectivo que sintetiza conceptos.</w:t>
      </w:r>
    </w:p>
    <w:p>
      <w:pPr>
        <w:numPr>
          <w:ilvl w:val="0"/>
          <w:numId w:val="12"/>
        </w:numPr>
      </w:pPr>
      <w:r>
        <w:rPr/>
        <w:t xml:space="preserve">Respuestas escritas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El color es una presencia constante y poderosa en nuestra vida cotidiana, desde la ropa que elegimos para expresar nuestra identidad, hasta las pantallas digitales que consumimos cada día, pasando por los espacios donde estudiamos y socializamos. Como estudiantes universitarios inmersos en la disciplina de Bellas Artes y Diseño, comprender el lenguaje del color no sólo es un recurso estético, sino una herramienta fundamental para comunicar ideas, generar emociones y construir experiencias visuales efectivas.</w:t>
      </w:r>
    </w:p>
    <w:p>
      <w:pPr/>
      <w:r>
        <w:rPr/>
        <w:t xml:space="preserve">En un mundo cada vez más visual y digitalizado, los colores influyen en nuestras decisiones, afectan nuestro estado de ánimo y pueden transformar un diseño común en una obra memorable. Por ejemplo, las marcas globales emplean combinaciones cromáticas específicas para destacar en mercados saturados, y los diseñadores de interfaces utilizan armonías cromáticas para mejorar la usabilidad y accesibilidad de sus productos. Además, en el contexto actual, donde la diversidad cultural y la sostenibilidad son temas críticos, el color se convierte en un medio para transmitir valores y conectar con audiencias diversas.</w:t>
      </w:r>
    </w:p>
    <w:p>
      <w:pPr/>
      <w:r>
        <w:rPr/>
        <w:t xml:space="preserve">Hoy exploraremos conceptos esenciales como el círculo cromático y las diferentes formas de armonía y contraste, herramientas indispensables para cualquier diseñador que aspire a crear composiciones visualmente impactantes y coherentes. Al involucrarnos en esta sesión, prepararemos nuestra mirada crítica y creativa para reconocer y aplicar estas teorías en proyectos reales, potenciando así nuestra capacidad para innovar y comunicar con mayor precisión.</w:t>
      </w:r>
    </w:p>
    <w:p>
      <w:pPr/>
      <w:r>
        <w:rPr/>
        <w:t xml:space="preserve">Emocionalmente, los invito a abrir la percepción y a experimentar con curiosidad y sin prejuicios. El color no solo se aprende con la teoría, sino también con la práctica y la sensibilidad. Este espacio será un laboratorio para descubrir cómo cada elección cromática puede transformar no solo un diseño, sino también la experiencia de quien lo observa.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el Color: Diseño y Armonía Cromática", proponemos integrar mecánicas de gamificación que sean a la vez motivadoras, adecuadas para estudiantes universitarios y alineadas con los objetivos de aprendizaje. Estas actividades aprovecharán la interacción colaborativa y el pensamiento crítico, reforzando conceptos clave como el círculo cromático, armonías y contrastes.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Cronométrico de Armonías Cromáticas</w:t>
      </w:r>
      <w:r>
        <w:rPr/>
        <w:t xml:space="preserve">Dividir a los estudiantes en equipos pequeños (3-4 personas). Cada equipo recibe un conjunto de tarjetas con colores base y un tablero que representa el círculo cromático.</w:t>
      </w:r>
    </w:p>
    <w:p>
      <w:pPr>
        <w:numPr>
          <w:ilvl w:val="1"/>
          <w:numId w:val="13"/>
        </w:numPr>
      </w:pPr>
      <w:r>
        <w:rPr/>
        <w:t xml:space="preserve">Objetivo: En un tiempo limitado (15 minutos), formar combinaciones cromáticas (monocromía, bicromía, tricromía, cuatricromía) y triadas (equilátero, isósceles, rectángulo) usando las tarjetas.</w:t>
      </w:r>
    </w:p>
    <w:p>
      <w:pPr>
        <w:numPr>
          <w:ilvl w:val="1"/>
          <w:numId w:val="13"/>
        </w:numPr>
      </w:pPr>
      <w:r>
        <w:rPr/>
        <w:t xml:space="preserve">Los equipos deben explicar brevemente el tipo de armonía y justificar la selección para ganar puntos.</w:t>
      </w:r>
    </w:p>
    <w:p>
      <w:pPr>
        <w:numPr>
          <w:ilvl w:val="1"/>
          <w:numId w:val="13"/>
        </w:numPr>
      </w:pPr>
      <w:r>
        <w:rPr/>
        <w:t xml:space="preserve">Se otorgan puntos por rapidez, precisión y calidad de la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Contraste y Complementarios</w:t>
      </w:r>
      <w:r>
        <w:rPr/>
        <w:t xml:space="preserve">Individualmente o en parejas, los estudiantes reciben imágenes o composiciones digitales incompletas.</w:t>
      </w:r>
    </w:p>
    <w:p>
      <w:pPr>
        <w:numPr>
          <w:ilvl w:val="1"/>
          <w:numId w:val="13"/>
        </w:numPr>
      </w:pPr>
      <w:r>
        <w:rPr/>
        <w:t xml:space="preserve">Objetivo: Completar la composición aplicando colores complementarios o contrastantes adecuados según los principios aprendidos.</w:t>
      </w:r>
    </w:p>
    <w:p>
      <w:pPr>
        <w:numPr>
          <w:ilvl w:val="1"/>
          <w:numId w:val="13"/>
        </w:numPr>
      </w:pPr>
      <w:r>
        <w:rPr/>
        <w:t xml:space="preserve">Se evalúa la correcta aplicación de contraste y armonía, y la creatividad en la propuesta.</w:t>
      </w:r>
    </w:p>
    <w:p>
      <w:pPr>
        <w:numPr>
          <w:ilvl w:val="1"/>
          <w:numId w:val="13"/>
        </w:numPr>
      </w:pPr>
      <w:r>
        <w:rPr/>
        <w:t xml:space="preserve">Los participantes ganan insignias virtuales de "Maestro del Contraste" o "Experto en Complementarios" según desempeño.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Roles: Consultores de Diseño</w:t>
      </w:r>
      <w:r>
        <w:rPr/>
        <w:t xml:space="preserve">Los estudiantes asumen el rol de consultores de diseño que deben asesorar a un "cliente" ficticio sobre la mejor paleta de colores para un proyecto específico.</w:t>
      </w:r>
    </w:p>
    <w:p>
      <w:pPr>
        <w:numPr>
          <w:ilvl w:val="1"/>
          <w:numId w:val="13"/>
        </w:numPr>
      </w:pPr>
      <w:r>
        <w:rPr/>
        <w:t xml:space="preserve">Los "clientes" plantean necesidades basadas en un brief rápido (por ejemplo, diseño para una marca que busca transmitir calma o energía).</w:t>
      </w:r>
    </w:p>
    <w:p>
      <w:pPr>
        <w:numPr>
          <w:ilvl w:val="1"/>
          <w:numId w:val="13"/>
        </w:numPr>
      </w:pPr>
      <w:r>
        <w:rPr/>
        <w:t xml:space="preserve">Los consultores preparan una propuesta de colores utilizando las armonías cromáticas estudiadas y justifican su elección, aplicando triadas y contrastes.</w:t>
      </w:r>
    </w:p>
    <w:p>
      <w:pPr>
        <w:numPr>
          <w:ilvl w:val="1"/>
          <w:numId w:val="13"/>
        </w:numPr>
      </w:pPr>
      <w:r>
        <w:rPr/>
        <w:t xml:space="preserve">Se evalúa la argumentación, aplicación técnica y creatividad.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4"/>
        </w:numPr>
      </w:pPr>
      <w:r>
        <w:rPr/>
        <w:t xml:space="preserve">Las actividades están diseñadas para ocupar aproximadamente 90 minutos de la sesión, dejando espacio para introducción y cierre.</w:t>
      </w:r>
    </w:p>
    <w:p>
      <w:pPr>
        <w:numPr>
          <w:ilvl w:val="0"/>
          <w:numId w:val="14"/>
        </w:numPr>
      </w:pPr>
      <w:r>
        <w:rPr/>
        <w:t xml:space="preserve">Se recomienda el uso de materiales visuales tangibles (tarjetas, tableros) o digitales (apps de color, presentaciones interactivas) según recursos disponibles.</w:t>
      </w:r>
    </w:p>
    <w:p>
      <w:pPr>
        <w:numPr>
          <w:ilvl w:val="0"/>
          <w:numId w:val="14"/>
        </w:numPr>
      </w:pPr>
      <w:r>
        <w:rPr/>
        <w:t xml:space="preserve">Fomentar la retroalimentación entre pares para profundizar el aprendizaje y reforzar la colaboración.</w:t>
      </w:r>
    </w:p>
    <w:p>
      <w:pPr/>
      <w:r>
        <w:rPr/>
        <w:t xml:space="preserve">Estas mecánicas de gamificación integran el pensamiento crítico y la aplicación práctica, generando un ambiente dinámico que impulsa la comprensión profunda de los conceptos de color en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89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D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6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AD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BB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FA4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9D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A52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B2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3E8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7C7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A1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E4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56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2026-09-25T22:19:21-05:00</dcterms:created>
  <dcterms:modified xsi:type="dcterms:W3CDTF">2026-09-25T22:19:21-05:00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