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Multiplicando y Dividiendo con Diversión: ¡Resolvamos Problemas Juntos!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explorarán las operaciones básicas de multiplicación y división a través de situaciones reales y divertidas. El propósito es que comprendan cómo y cuándo usar estas operaciones para resolver problemas cotidianos, como repartir objetos o contar grupos de elementos. Este aprendizaje es fundamental porque les permitirá desarrollar habilidades matemáticas para organizar, analizar y tomar decisiones en su vida diaria, desde compartir sus juguetes hasta ayudar en la cocina o en la compra. Además, al trabajar en equipo y resolver problemas, los estudiantes fortalecerán su pensamiento crítico y su capacidad para comunicar ideas matemáticas de manera clara y creativa. Al final de la sesión, los estudiantes no solo sabrán multiplicar y dividir, sino que entenderán el sentido de estas operaciones y cómo aplicarlas en diversas situaciones, fomentando un aprendizaje significativo y duradero.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Resolver problemas prácticos que involucren multiplicación y división utilizando estrategias apropiadas.</w:t>
      </w:r>
    </w:p>
    <w:p>
      <w:pPr>
        <w:numPr>
          <w:ilvl w:val="0"/>
          <w:numId w:val="1"/>
        </w:numPr>
      </w:pPr>
      <w:r>
        <w:rPr/>
        <w:t xml:space="preserve">Analizar y explicar la relación entre la multiplicación y la división en contextos cotidianos.</w:t>
      </w:r>
    </w:p>
    <w:p>
      <w:pPr>
        <w:numPr>
          <w:ilvl w:val="0"/>
          <w:numId w:val="1"/>
        </w:numPr>
      </w:pPr>
      <w:r>
        <w:rPr/>
        <w:t xml:space="preserve">Aplicar la multiplicación y división para organizar y distribuir objetos en situaciones reales simuladas.</w:t>
      </w:r>
    </w:p>
    <w:p>
      <w:pPr>
        <w:numPr>
          <w:ilvl w:val="0"/>
          <w:numId w:val="1"/>
        </w:numPr>
      </w:pPr>
      <w:r>
        <w:rPr/>
        <w:t xml:space="preserve">Colaborar con sus compañeros para construir soluciones y argumentar sus respuestas matemáticas.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problemas escritos y dibujos (al menos 8 tarjetas diferentes).</w:t>
      </w:r>
    </w:p>
    <w:p>
      <w:pPr>
        <w:numPr>
          <w:ilvl w:val="0"/>
          <w:numId w:val="2"/>
        </w:numPr>
      </w:pPr>
      <w:r>
        <w:rPr/>
        <w:t xml:space="preserve">Material concreto: fichas, botones o bloques (aproximadamente 40 por grupo).</w:t>
      </w:r>
    </w:p>
    <w:p>
      <w:pPr>
        <w:numPr>
          <w:ilvl w:val="0"/>
          <w:numId w:val="2"/>
        </w:numPr>
      </w:pPr>
      <w:r>
        <w:rPr/>
        <w:t xml:space="preserve">Hojas de trabajo impresas con ejercicios y espacio para respuestas.</w:t>
      </w:r>
    </w:p>
    <w:p>
      <w:pPr>
        <w:numPr>
          <w:ilvl w:val="0"/>
          <w:numId w:val="2"/>
        </w:numPr>
      </w:pPr>
      <w:r>
        <w:rPr/>
        <w:t xml:space="preserve">Pizarrón y marcadores o pizarra digital.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>
      <w:pPr>
        <w:numPr>
          <w:ilvl w:val="0"/>
          <w:numId w:val="2"/>
        </w:numPr>
      </w:pPr>
      <w:r>
        <w:rPr/>
        <w:t xml:space="preserve">Caja o bolsa para sacar tarjetas al azar.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Conocer y manejar la suma y resta básica.</w:t>
      </w:r>
    </w:p>
    <w:p>
      <w:pPr>
        <w:numPr>
          <w:ilvl w:val="0"/>
          <w:numId w:val="3"/>
        </w:numPr>
      </w:pPr>
      <w:r>
        <w:rPr/>
        <w:t xml:space="preserve">Reconocer grupos y contar objetos en colecciones pequeñas.</w:t>
      </w:r>
    </w:p>
    <w:p>
      <w:pPr>
        <w:numPr>
          <w:ilvl w:val="0"/>
          <w:numId w:val="3"/>
        </w:numPr>
      </w:pPr>
      <w:r>
        <w:rPr/>
        <w:t xml:space="preserve">Familiaridad con la idea de compartir o repartir objetos equitativamente.</w:t>
      </w:r>
    </w:p>
    <w:p>
      <w:pPr>
        <w:numPr>
          <w:ilvl w:val="0"/>
          <w:numId w:val="3"/>
        </w:numPr>
      </w:pPr>
      <w:r>
        <w:rPr/>
        <w:t xml:space="preserve">Capacidad para trabajar en equipo y comunicarse con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cómo usar la multiplicación y la división para resolver problemas que ocurren en nuestra vida diaria, ¡y lo haremos jugando y trabajando en equipo!”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dos grupos de objetos (por ejemplo, 3 grupos con 4 botones cada uno) y pregunta: “¿Cuántos botones hay en total? ¿Cómo lo saben?”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contando o sumando los botones y explican sus estrategias.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la multiplicación es como sumar muchas veces un mismo número? Y la división es como repartir para que todos tengan lo mismo. Hoy seremos expertos en estas operaciones y resolveremos retos divertidos.”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motivados para participar.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“Imaginemos que estamos en una fiesta y tenemos que repartir dulces o juntar cosas en grupos. Saber multiplicar y dividir nos ayudará a hacerlo bien y rápido.”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situaciones que conocen y anticipan el uso de las operaciones.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un problema real: “Un granjero tiene 5 cajas y en cada caja hay 6 manzanas. ¿Cuántas manzanas tiene en total?” Pregunta: “¿Cómo podemos descubrirlo sin contar una por una?”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Proponen ideas, sugieren sumar o multiplicar, y se inicia el análisis colectivo.</w:t>
      </w:r>
    </w:p>
    <w:p>
      <w:pPr/>
      <w:r>
        <w:rPr>
          <w:b w:val="1"/>
          <w:bCs w:val="1"/>
        </w:rPr>
        <w:t xml:space="preserve">Actividad 1: “Multiplicando para contar rápido”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de multiplicación relacionados con la agrupación de objetos.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reparte a cada grupo de 3-4 estudiantes tarjetas con situaciones que implican multiplicar (por ejemplo, “3 cajas con 4 juguetes cada una”).</w:t>
      </w:r>
    </w:p>
    <w:p>
      <w:pPr>
        <w:numPr>
          <w:ilvl w:val="1"/>
          <w:numId w:val="4"/>
        </w:numPr>
      </w:pPr>
      <w:r>
        <w:rPr/>
        <w:t xml:space="preserve">Los estudiantes usan fichas para representar el problema y calculan el total multiplicando.</w:t>
      </w:r>
    </w:p>
    <w:p>
      <w:pPr>
        <w:numPr>
          <w:ilvl w:val="1"/>
          <w:numId w:val="4"/>
        </w:numPr>
      </w:pPr>
      <w:r>
        <w:rPr/>
        <w:t xml:space="preserve">Discuten y escriben la respuesta en la hoja de trabajo.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con explicación y representación con fichas.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pregunta “¿Por qué multiplicaron?”, “¿Qué representan las fichas?”, y ayuda a estudiantes que tengan dudas.</w:t>
      </w:r>
    </w:p>
    <w:p>
      <w:pPr/>
      <w:r>
        <w:rPr>
          <w:b w:val="1"/>
          <w:bCs w:val="1"/>
        </w:rPr>
        <w:t xml:space="preserve">Actividad 2: “Dividiendo para compartir”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de división para repartir objetos equitativamente.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Se presentan problemas (tarjetas) como: “Hay 24 caramelos para repartir entre 6 amigos, ¿cuántos le tocan a cada uno?”</w:t>
      </w:r>
    </w:p>
    <w:p>
      <w:pPr>
        <w:numPr>
          <w:ilvl w:val="1"/>
          <w:numId w:val="5"/>
        </w:numPr>
      </w:pPr>
      <w:r>
        <w:rPr/>
        <w:t xml:space="preserve">Los estudiantes usan fichas para distribuir y encontrar la respuesta.</w:t>
      </w:r>
    </w:p>
    <w:p>
      <w:pPr>
        <w:numPr>
          <w:ilvl w:val="1"/>
          <w:numId w:val="5"/>
        </w:numPr>
      </w:pPr>
      <w:r>
        <w:rPr/>
        <w:t xml:space="preserve">Escriben la solución y explican cómo lo hicieron.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Respuestas con explicación y distribución con fichas.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Formula preguntas guía: “¿Cómo sabemos que está justo?”, “¿Qué pasa si sobra?”, y apoya con ejemplos concretos.</w:t>
      </w:r>
    </w:p>
    <w:p>
      <w:pPr/>
      <w:r>
        <w:rPr>
          <w:b w:val="1"/>
          <w:bCs w:val="1"/>
        </w:rPr>
        <w:t xml:space="preserve">Actividad 3: “Relación entre multiplicar y dividir”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y explicar cómo la división es la operación inversa de la multiplicación en problemas reales.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plenaria, el docente escribe un problema: “Si 4 grupos tienen 5 pelotas cada uno, ¿cuántas pelotas hay? ¿Y si sabemos que hay 20 pelotas, cuántos grupos hay si cada grupo tiene 5 pelotas?”</w:t>
      </w:r>
    </w:p>
    <w:p>
      <w:pPr>
        <w:numPr>
          <w:ilvl w:val="1"/>
          <w:numId w:val="6"/>
        </w:numPr>
      </w:pPr>
      <w:r>
        <w:rPr/>
        <w:t xml:space="preserve">Se pide que los estudiantes expliquen cómo una operación ayuda a encontrar la respuesta de la otra.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Explicaciones orales y escritas en el pizarrón.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hace preguntas para que los estudiantes conecten multiplicación con división y corrige conceptos erróneos.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crear sus propios problemas de multiplicación y división y compartirlos con sus compañeros para resolverlos.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Se les brinda material concreto adicional y se les trabaja en parejas con guía más directa del docente para entender la relación entre contar, multiplicar y dividir.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finalizar cada actividad, el docente invita a compartir respuestas y aprendizajes breves para conectar con la siguiente actividad, por ejemplo: “Ahora que sabemos cómo multiplicar para contar rápido, veamos cómo podemos usar la división para compartir justamente.”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a los estudiantes hacer un “ticket de salida”: escribir en una hoja tres cosas que aprendieron hoy sobre multiplicar y dividir y una pregunta que tengan.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respuestas y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me ayudó usar fichas para entender la multiplicación y la división?</w:t>
      </w:r>
    </w:p>
    <w:p>
      <w:pPr>
        <w:numPr>
          <w:ilvl w:val="0"/>
          <w:numId w:val="8"/>
        </w:numPr>
      </w:pPr>
      <w:r>
        <w:rPr/>
        <w:t xml:space="preserve">¿En qué situaciones puedo usar la multiplicación y la división fuera de la escuela?</w:t>
      </w:r>
    </w:p>
    <w:p>
      <w:pPr>
        <w:numPr>
          <w:ilvl w:val="0"/>
          <w:numId w:val="8"/>
        </w:numPr>
      </w:pPr>
      <w:r>
        <w:rPr/>
        <w:t xml:space="preserve">¿Qué parte del problema me pareció más fácil o más difícil? ¿Por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el ticket de salida, comenta en voz alta algunas respuestas destacadas, corrige dudas comunes y felicita los avances de los estudiantes.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próximo día seguirán aprendiendo a usar la multiplicación y división para resolver problemas aún más complejos y les anima a observar cómo usan estas operaciones en casa o en juegos.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busquen en casa un ejemplo donde alguien use multiplicación o división (como repartir comida, contar juguetes, etc.) y que lo traigan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activación de conocimientos, formativa durante las actividades de desarrollo mediante la observación y preguntas guía, y sumativa en el cierre con el ticket de salida.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Resuelve problemas de multiplicación aplicando correctamente la estrategia de agrupación (Objetivo 1).</w:t>
      </w:r>
    </w:p>
    <w:p>
      <w:pPr>
        <w:numPr>
          <w:ilvl w:val="0"/>
          <w:numId w:val="9"/>
        </w:numPr>
      </w:pPr>
      <w:r>
        <w:rPr/>
        <w:t xml:space="preserve">Resuelve problemas de división repartiendo objetos equitativamente y explicando el procedimiento (Objetivo 1 y 3).</w:t>
      </w:r>
    </w:p>
    <w:p>
      <w:pPr>
        <w:numPr>
          <w:ilvl w:val="0"/>
          <w:numId w:val="9"/>
        </w:numPr>
      </w:pPr>
      <w:r>
        <w:rPr/>
        <w:t xml:space="preserve">Explica la relación entre multiplicación y división en problemas dados (Objetivo 2).</w:t>
      </w:r>
    </w:p>
    <w:p>
      <w:pPr>
        <w:numPr>
          <w:ilvl w:val="0"/>
          <w:numId w:val="9"/>
        </w:numPr>
      </w:pPr>
      <w:r>
        <w:rPr/>
        <w:t xml:space="preserve">Participa activamente en el trabajo en equipo y comunica sus ideas matemáticas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participación y uso de estrategias.</w:t>
      </w:r>
    </w:p>
    <w:p>
      <w:pPr>
        <w:numPr>
          <w:ilvl w:val="0"/>
          <w:numId w:val="10"/>
        </w:numPr>
      </w:pPr>
      <w:r>
        <w:rPr/>
        <w:t xml:space="preserve">Revisión de hojas de trabajo y productos concretos (respuestas y representaciones con fichas).</w:t>
      </w:r>
    </w:p>
    <w:p>
      <w:pPr>
        <w:numPr>
          <w:ilvl w:val="0"/>
          <w:numId w:val="10"/>
        </w:numPr>
      </w:pPr>
      <w:r>
        <w:rPr/>
        <w:t xml:space="preserve">Ticket de salida para evaluar comprensión y reflexión.</w:t>
      </w:r>
    </w:p>
    <w:p>
      <w:pPr>
        <w:numPr>
          <w:ilvl w:val="0"/>
          <w:numId w:val="10"/>
        </w:numPr>
      </w:pPr>
      <w:r>
        <w:rPr/>
        <w:t xml:space="preserve">Observación directa durante actividades grupales y plenarias.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Respuestas escritas en hojas de trabajo con soluciones correctas y explicaciones.</w:t>
      </w:r>
    </w:p>
    <w:p>
      <w:pPr>
        <w:numPr>
          <w:ilvl w:val="0"/>
          <w:numId w:val="11"/>
        </w:numPr>
      </w:pPr>
      <w:r>
        <w:rPr/>
        <w:t xml:space="preserve">Representaciones con fichas que muestran comprensión de la multiplicación y división.</w:t>
      </w:r>
    </w:p>
    <w:p>
      <w:pPr>
        <w:numPr>
          <w:ilvl w:val="0"/>
          <w:numId w:val="11"/>
        </w:numPr>
      </w:pPr>
      <w:r>
        <w:rPr/>
        <w:t xml:space="preserve">Explicaciones orales y escritas durante la plenaria sobre la relación inversa de las operaciones.</w:t>
      </w:r>
    </w:p>
    <w:p>
      <w:pPr>
        <w:numPr>
          <w:ilvl w:val="0"/>
          <w:numId w:val="11"/>
        </w:numPr>
      </w:pPr>
      <w:r>
        <w:rPr/>
        <w:t xml:space="preserve">Reflexiones y preguntas en el ticket de salida que demuestran metacognición.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73E76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69E17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D3056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DDB06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A554A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7FB36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CC265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A0E3F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9D2DF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0BEC5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808AD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2026-09-26T04:03:01-05:00</dcterms:created>
  <dcterms:modified xsi:type="dcterms:W3CDTF">2026-09-26T04:03:01-05:00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