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Asamblea que unió a una Nación: Explorando el Congreso de Cúcuta y La Gran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comprender el Congreso de Cúcuta, un evento crucial en la historia de América Latina que dio origen a la Gran Colombia y posteriormente a la República de la Nueva Granada. A través de un proyecto colaborativo, los estudiantes explorarán los motivos, decisiones y consecuencias de este congreso y cómo estas influyeron en la formación de las naciones que hoy conocemos. Comprenderán la importancia de la unidad y los desafíos políticos y sociales de esa época, vinculando estos hechos históricos con la realidad política y social actual de sus países. Este aprendizaje es fundamental para que los estudiantes valoren su identidad nacional y el proceso histórico que moldeó su entorno, desarrollando habilidades críticas, colaborativas y comunicativas que serán útiles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del Congreso de Cúcuta en la formación de la Gran Colombia.</w:t>
      </w:r>
    </w:p>
    <w:p>
      <w:pPr>
        <w:numPr>
          <w:ilvl w:val="0"/>
          <w:numId w:val="1"/>
        </w:numPr>
      </w:pPr>
      <w:r>
        <w:rPr/>
        <w:t xml:space="preserve">Crear un producto grupal que refleje las decisiones y desafíos del Congreso de Cúcuta.</w:t>
      </w:r>
    </w:p>
    <w:p>
      <w:pPr>
        <w:numPr>
          <w:ilvl w:val="0"/>
          <w:numId w:val="1"/>
        </w:numPr>
      </w:pPr>
      <w:r>
        <w:rPr/>
        <w:t xml:space="preserve">Comparar las características políticas de la Gran Colombia y la República de la Nueva Granada.</w:t>
      </w:r>
    </w:p>
    <w:p>
      <w:pPr>
        <w:numPr>
          <w:ilvl w:val="0"/>
          <w:numId w:val="1"/>
        </w:numPr>
      </w:pPr>
      <w:r>
        <w:rPr/>
        <w:t xml:space="preserve">Argumentar la relevancia histórica del Congreso de Cúcuta para la identidad nacional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Latina en 1821 (1 por grupo)</w:t>
      </w:r>
    </w:p>
    <w:p>
      <w:pPr>
        <w:numPr>
          <w:ilvl w:val="0"/>
          <w:numId w:val="2"/>
        </w:numPr>
      </w:pPr>
      <w:r>
        <w:rPr/>
        <w:t xml:space="preserve">Hojas grandes para carteles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hojas blancas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Video corto sobre el Congreso de Cúcuta (3 minutos)</w:t>
      </w:r>
    </w:p>
    <w:p>
      <w:pPr>
        <w:numPr>
          <w:ilvl w:val="0"/>
          <w:numId w:val="2"/>
        </w:numPr>
      </w:pPr>
      <w:r>
        <w:rPr/>
        <w:t xml:space="preserve">Presentación en PowerPoint o PDF con información clave (copias impresas o en digital)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América Latina y las guerras independentistas.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resumen de textos históricos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política (países, regiones).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un momento muy importante que unió a varios países para formar una gran nación llamada la Gran Colombia. Entenderemos por qué se hizo este congreso, qué decisiones tomaron y cómo afectaron la historia. Es importante porque nos ayuda a comprender cómo se formaron nuestros países y qué retos enfrentaron para ser independientes."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¿Saben qué significa la palabra 'congreso'? ¿Han escuchado hablar de la independencia de nuestros países? ¿Qué creen que pasaría si varios países decidieran unirse para formar uno solo?"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curioso: ¿Sabían que en 1821, un congreso en la ciudad de Cúcuta reunió a representantes de varios países para crear una nueva nación más fuerte? Y que esta unión duró pocos años pero dejó una huella enorme en nuestra historia. Veamos juntos un video corto que nos introduce en ese momento."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sus vidas: a veces, para lograr algo importante, necesitamos unir fuerzas y trabajar juntos. Igual pasó en esa época con los países que hoy conocemos. Entenderemos cómo esa unión surgió y qué significó para la gente que vivía entonces y para nosotros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aprender más, vamos a trabajar en grupos para crear un cartel que explique qué fue el Congreso de Cúcuta, qué decisiones se tomaron, qué fue la Gran Colombia y cómo se relaciona con la República de la Nueva Granada. Para ello, les daré materiales y una guía con preguntas clave que deben responder."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del Congreso de Cúcuta.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hoja con preguntas clave y un mapa histórico.</w:t>
      </w:r>
    </w:p>
    <w:p>
      <w:pPr>
        <w:numPr>
          <w:ilvl w:val="1"/>
          <w:numId w:val="4"/>
        </w:numPr>
      </w:pPr>
      <w:r>
        <w:rPr/>
        <w:t xml:space="preserve">Las preguntas son: ¿Qué países participaron? ¿Por qué se convocó el Congreso? ¿Qué decisiones importantes se tomaron? ¿Qué desafíos enfrentó la Gran Colombia?</w:t>
      </w:r>
    </w:p>
    <w:p>
      <w:pPr>
        <w:numPr>
          <w:ilvl w:val="1"/>
          <w:numId w:val="4"/>
        </w:numPr>
      </w:pPr>
      <w:r>
        <w:rPr/>
        <w:t xml:space="preserve">Usen el material impreso y el internet para buscar respuestas en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como: "¿Por qué creen que era importante unirse?" o "¿Cómo afectaron esas decisiones la vida de las personas?" para profundizar el análisis.</w:t>
      </w:r>
    </w:p>
    <w:p>
      <w:pPr/>
      <w:r>
        <w:rPr>
          <w:b w:val="1"/>
          <w:bCs w:val="1"/>
        </w:rPr>
        <w:t xml:space="preserve">Actividad 2: Creación del cartel explicativo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grupal que refleje las decisiones y desafíos del Congreso de Cúcuta.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 investigación, diseñen un cartel que contenga: un título llamativo, un resumen de qué fue el Congreso, las decisiones principales, un mapa que muestre los países involucrados y una ilustración o símbolo que represente la Gran Colombia.</w:t>
      </w:r>
    </w:p>
    <w:p>
      <w:pPr>
        <w:numPr>
          <w:ilvl w:val="1"/>
          <w:numId w:val="5"/>
        </w:numPr>
      </w:pPr>
      <w:r>
        <w:rPr/>
        <w:t xml:space="preserve">Usen marcadores y colores para hacer el cartel atractivo y claro.</w:t>
      </w:r>
    </w:p>
    <w:p>
      <w:pPr>
        <w:numPr>
          <w:ilvl w:val="1"/>
          <w:numId w:val="5"/>
        </w:numPr>
      </w:pPr>
      <w:r>
        <w:rPr/>
        <w:t xml:space="preserve">Dedicarán 20 minutos a esta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en diseño y contenido, sugerir mejoras y promover que todos participen.</w:t>
      </w:r>
    </w:p>
    <w:p>
      <w:pPr/>
      <w:r>
        <w:rPr>
          <w:b w:val="1"/>
          <w:bCs w:val="1"/>
        </w:rPr>
        <w:t xml:space="preserve">Actividad 3: Presentación breve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políticas de la Gran Colombia y la República de la Nueva Granada.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en 3 minutos explicando las ideas principales.</w:t>
      </w:r>
    </w:p>
    <w:p>
      <w:pPr>
        <w:numPr>
          <w:ilvl w:val="1"/>
          <w:numId w:val="6"/>
        </w:numPr>
      </w:pPr>
      <w:r>
        <w:rPr/>
        <w:t xml:space="preserve">Después, el docente guía una breve comparación entre la Gran Colombia y la República de la Nueva Granada, mostrando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 para presentaciones y 5 minutos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contenidos, hacer preguntas que inviten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 países que trabajan en unión y preparar una pregunta para la discusión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entender las preguntas de la investigación y reciben apoyo para organizar sus ideas en 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investigaron y crearon su cartel, compartirán sus ideas con todos y compararemos juntos para entender mejor cómo estos hechos históricos influyen en nuestra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usando un 'ticket de salida'. Cada uno deberá escribir en una hoja: 3 ideas importantes que aprendió hoy sobre el Congreso de Cúcuta y la Gran Colombia."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3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alta o con un compañero: ¿Por qué creen que es importante conocer esta parte de nuestra historia? ¿Cómo creen que las decisiones del Congreso de Cúcuta aún afectan a nuestros países hoy? ¿Qué aprendieron sobre trabajar en equipo con este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las ideas destacadas en los carteles y la participación, refuerza conceptos clave y reconoce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cómo la historia de la Gran Colombia se conecta con otros procesos históricos y cómo podemos aprender de esos momentos para entender mejor nuestro presente."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reforzar lo aprendido, investiguen con su familia si conocen alguna historia o tradición relacionada con la época de la Gran Colombia o la independencia. Traigan esa historia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el desarrollo mediante observación y revisión de productos; sumativa en el cierre con el ticket de salida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responder preguntas sobre el Congreso de Cúcuta (Objetivo 1).</w:t>
      </w:r>
    </w:p>
    <w:p>
      <w:pPr>
        <w:numPr>
          <w:ilvl w:val="0"/>
          <w:numId w:val="8"/>
        </w:numPr>
      </w:pPr>
      <w:r>
        <w:rPr/>
        <w:t xml:space="preserve">Calidad y creatividad del cartel grupal que refleje las decisiones y desafíos (Objetivo 2).</w:t>
      </w:r>
    </w:p>
    <w:p>
      <w:pPr>
        <w:numPr>
          <w:ilvl w:val="0"/>
          <w:numId w:val="8"/>
        </w:numPr>
      </w:pPr>
      <w:r>
        <w:rPr/>
        <w:t xml:space="preserve">Claridad y fundamento en la presentación y comparación de los sistemas políticos (Objetivo 3).</w:t>
      </w:r>
    </w:p>
    <w:p>
      <w:pPr>
        <w:numPr>
          <w:ilvl w:val="0"/>
          <w:numId w:val="8"/>
        </w:numPr>
      </w:pPr>
      <w:r>
        <w:rPr/>
        <w:t xml:space="preserve">Capacidad para argumentar la importancia histórica y su relevancia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evaluación del cartel (contenido, claridad, creatividad, trabajo en equipo).</w:t>
      </w:r>
    </w:p>
    <w:p>
      <w:pPr>
        <w:numPr>
          <w:ilvl w:val="0"/>
          <w:numId w:val="9"/>
        </w:numPr>
      </w:pPr>
      <w:r>
        <w:rPr/>
        <w:t xml:space="preserve">Rúbrica para la presentación oral (claridad, contenido, participación).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9"/>
        </w:numPr>
      </w:pPr>
      <w:r>
        <w:rPr/>
        <w:t xml:space="preserve">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la investigación grupal.</w:t>
      </w:r>
    </w:p>
    <w:p>
      <w:pPr>
        <w:numPr>
          <w:ilvl w:val="0"/>
          <w:numId w:val="10"/>
        </w:numPr>
      </w:pPr>
      <w:r>
        <w:rPr/>
        <w:t xml:space="preserve">Carteles elaborados.</w:t>
      </w:r>
    </w:p>
    <w:p>
      <w:pPr>
        <w:numPr>
          <w:ilvl w:val="0"/>
          <w:numId w:val="10"/>
        </w:numPr>
      </w:pPr>
      <w:r>
        <w:rPr/>
        <w:t xml:space="preserve">Presentaciones orales de los grupos.</w:t>
      </w:r>
    </w:p>
    <w:p>
      <w:pPr>
        <w:numPr>
          <w:ilvl w:val="0"/>
          <w:numId w:val="10"/>
        </w:numPr>
      </w:pPr>
      <w:r>
        <w:rPr/>
        <w:t xml:space="preserve">Tickets de salida con las ideas principales.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59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AF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C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5E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66E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D8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D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92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3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A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