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los secretos de los números de tres cifras: sumas y restas divertidas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reconozcan y comprendan la estructura de los números naturales de tres cifras, identificando unidades, decenas y centenas. Además, se enfocará en que los alumnos desarrollen habilidades para realizar operaciones básicas de suma y resta con estos números. A través de actividades prácticas y lúdicas, los estudiantes explorarán cómo se forman los números de tres cifras, cómo descomponerlos y cómo aplicar las operaciones matemáticas básicas, lo que les permitirá entender mejor el valor posicional y la relación entre las cantidades.</w:t>
      </w:r>
    </w:p>
    <w:p>
      <w:pPr/>
      <w:r>
        <w:rPr/>
        <w:t xml:space="preserve">Este aprendizaje es muy relevante porque los números de tres cifras aparecen frecuentemente en situaciones cotidianas, como contar objetos, manejar dinero, o medir cantidades. Al dominar estos conceptos, los estudiantes fortalecerán su habilidad para resolver problemas matemáticos y tomar decisiones informadas en su vida diaria. El enfoque del plan utiliza el Diseño Universal para el Aprendizaje, proporcionando múltiples formas de representación, expresión y motivación, para asegurar que todos los estudiantes puedan aprender de manera significativa y 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números naturales de tres cifras, diferenciando unidades, decenas y centenas.</w:t>
      </w:r>
    </w:p>
    <w:p>
      <w:pPr>
        <w:numPr>
          <w:ilvl w:val="0"/>
          <w:numId w:val="1"/>
        </w:numPr>
      </w:pPr>
      <w:r>
        <w:rPr/>
        <w:t xml:space="preserve">Representar números de tres cifras mediante material manipulativo y descomposición numérica.</w:t>
      </w:r>
    </w:p>
    <w:p>
      <w:pPr>
        <w:numPr>
          <w:ilvl w:val="0"/>
          <w:numId w:val="1"/>
        </w:numPr>
      </w:pPr>
      <w:r>
        <w:rPr/>
        <w:t xml:space="preserve">Realizar sumas de números naturales de tres cifras con y sin llevadas de manera correcta.</w:t>
      </w:r>
    </w:p>
    <w:p>
      <w:pPr>
        <w:numPr>
          <w:ilvl w:val="0"/>
          <w:numId w:val="1"/>
        </w:numPr>
      </w:pPr>
      <w:r>
        <w:rPr/>
        <w:t xml:space="preserve">Ejecutar restas de números naturales de tres cifras con y sin prestamos de manera correcta.</w:t>
      </w:r>
    </w:p>
    <w:p>
      <w:pPr>
        <w:numPr>
          <w:ilvl w:val="0"/>
          <w:numId w:val="1"/>
        </w:numPr>
      </w:pPr>
      <w:r>
        <w:rPr/>
        <w:t xml:space="preserve">Resolver problemas prácticos que involucren sumas y restas de números de tres cifras.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visuales con números de tres cifras y su descomposición (unidades, decenas, centenas)</w:t>
      </w:r>
    </w:p>
    <w:p>
      <w:pPr>
        <w:numPr>
          <w:ilvl w:val="0"/>
          <w:numId w:val="2"/>
        </w:numPr>
      </w:pPr>
      <w:r>
        <w:rPr/>
        <w:t xml:space="preserve">Material manipulativo: bloques base 10 (unidades, barras de decenas y cubos de centenas), al menos 10 conjuntos</w:t>
      </w:r>
    </w:p>
    <w:p>
      <w:pPr>
        <w:numPr>
          <w:ilvl w:val="0"/>
          <w:numId w:val="2"/>
        </w:numPr>
      </w:pPr>
      <w:r>
        <w:rPr/>
        <w:t xml:space="preserve">Cuadernos y lápices para los estudiantes</w:t>
      </w:r>
    </w:p>
    <w:p>
      <w:pPr>
        <w:numPr>
          <w:ilvl w:val="0"/>
          <w:numId w:val="2"/>
        </w:numPr>
      </w:pPr>
      <w:r>
        <w:rPr/>
        <w:t xml:space="preserve">Hojas impresas con ejercicios de suma y resta de números de tres cifras (diferentes niveles de dificultad)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Presentación digital con imágenes y animaciones sobre formación y descomposición de números de tres cifras (opcional)</w:t>
      </w:r>
    </w:p>
    <w:p>
      <w:pPr>
        <w:numPr>
          <w:ilvl w:val="0"/>
          <w:numId w:val="2"/>
        </w:numPr>
      </w:pPr>
      <w:r>
        <w:rPr/>
        <w:t xml:space="preserve">Tarjetas con números de tres cifras para juego de reconocimiento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de números naturales hasta 99 (unidades y decenas)</w:t>
      </w:r>
    </w:p>
    <w:p>
      <w:pPr>
        <w:numPr>
          <w:ilvl w:val="0"/>
          <w:numId w:val="3"/>
        </w:numPr>
      </w:pPr>
      <w:r>
        <w:rPr/>
        <w:t xml:space="preserve">Conocimiento básico de sumas y restas sin llevadas</w:t>
      </w:r>
    </w:p>
    <w:p>
      <w:pPr>
        <w:numPr>
          <w:ilvl w:val="0"/>
          <w:numId w:val="3"/>
        </w:numPr>
      </w:pPr>
      <w:r>
        <w:rPr/>
        <w:t xml:space="preserve">Habilidades motrices para manipular material concreto y escribir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se forman los números grandes de tres cifras y aprenderán a sumar y restar con ellos, habilidades que usarán en su vida diaria. Destaca que conocer estos números les ayudará a entender mejor el mundo y manejar situaciones cotidianas.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números de dos cifras y pregunta: "¿Quién me puede decir qué número es este?" y "¿Qué significa cada número? ¿Qué es la decena? ¿Qué es la unidad?"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identificando unidades y decenas, y recuerdan cómo se suman y restan números pequeños.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el número 100 es muy especial? Es el primer número de tres cifras y se usa para contar muchas cosas, como cien caramelos o cien pasos. Hoy vamos a descubrir cómo funcionan estos números y cómo podemos sumar y restar con ellos". Luego propone un reto: "Al final de la clase, ¡ustedes serán expertos en números de tres cifras y harán sumas y restas como magos matemáticos!"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"Cuando vamos a la tienda y vemos precios, o cuando contamos objetos en casa o en la escuela, usamos números grandes. Saber sumarlos y restarlos nos ayudará a comprar y organizar mejor las cosas."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participan en la conversación, mostrando interés en el reto.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con material visual y manipulativo cómo se forman los números de tres cifras, usando bloques base 10 para representar centenas, decenas y unidades. Explica que cada posición tiene un valor diferente y muestra ejemplos sencillos (ejemplo: 243 = 2 centenas, 4 decenas, 3 unidades). Utiliza la presentación digital para reforzar la explicación con animaciones coloridas y lenguaje claro.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"Construyendo números" (15 minutos)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números naturales de tres cifras y comprender su descomposición.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 y entrega a cada pareja un conjunto de bloques base 10. Dice: "Construyan juntos el número que les voy a decir. Por ejemplo, 356. Pongan el número correcto de centenas, decenas y unidades."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Usan los bloques para construir el número solicitado y luego expresan en voz alta la cantidad de centenas, decenas y unidades.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algunas parejas que muestren su construcción y expliquen cómo la hicieron.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Construcción física del número y explicación oral.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identificación del valor posicional, pregunta "¿Cuántas centenas tienes?", "¿Por qué usaste esa cantidad de decenas?", ofrece apoyo individual si hay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"Sumas con bloques y dibujos" (15 minutos)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Realizar sumas de números de tres cifras con y sin llevadas.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ejemplo de suma con bloques, por ejemplo 123 + 256. Muestra cómo sumar las unidades, decenas y centenas usando el material.</w:t>
      </w:r>
    </w:p>
    <w:p>
      <w:pPr>
        <w:numPr>
          <w:ilvl w:val="1"/>
          <w:numId w:val="5"/>
        </w:numPr>
      </w:pPr>
      <w:r>
        <w:rPr/>
        <w:t xml:space="preserve">Pide a los estudiantes que resuelvan en grupos pequeños dos sumas impresas, usando bloques o dibujos para representarlas.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representar las sumas, sumar y escribir el resultado en sus cuadernos.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 preguntando "¿Qué pasa si las unidades son más de 9? ¿Cómo podemos convertirlas en decenas?", guiando el proceso de llevadas.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Resolución de sumas con representación gráfica y resultados escritos.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uso correcto del material, estimula la discusión, corrige errores y refuerza conceptos de llevadas.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3: "Restando números" (10 minutos)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Realizar restas de números naturales de tres cifras con y sin prestamos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un ejemplo sencillo cómo restar números de tres cifras usando bloques, por ejemplo 432 - 215.</w:t>
      </w:r>
    </w:p>
    <w:p>
      <w:pPr>
        <w:numPr>
          <w:ilvl w:val="1"/>
          <w:numId w:val="6"/>
        </w:numPr>
      </w:pPr>
      <w:r>
        <w:rPr/>
        <w:t xml:space="preserve">Presenta un problema práctico: "Si tienes 432 caramelos y regalas 215, ¿cuántos te quedan?"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para resolver dos ejercicios de resta usando dibujos o bloques y escriben la respuesta.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Ofrece apoyo a quienes tienen dudas, pregunta "¿Qué haces si no hay suficientes unidades para restar?" para guiar el préstamo.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Resolución escrita y representación gráfica de restas.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Monitorea el avance, da retroalimentación inmediata, corrige errores y brinda ejemplos adicionales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terminan antes:</w:t>
      </w:r>
      <w:r>
        <w:rPr/>
        <w:t xml:space="preserve"> Se les entrega un desafío adicional con sumas y restas que involucren números mayores o problemas con contexto para resolver en parejas.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 que necesitan más apoyo:</w:t>
      </w:r>
      <w:r>
        <w:rPr/>
        <w:t xml:space="preserve"> Reciben material adicional con representaciones visuales simplificadas y actividades con números más pequeños para reforzar antes de avanzar, además de apoyo individual o en pequeños grupos.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realiza preguntas conectivas como "¿Qué aprendimos con los bloques? ¿Cómo nos ayuda esto a sumar y restar mejor?" para enlazar con la siguiente actividad y mantener la atención y motivación.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escribe en una tarjeta tres cosas que aprendió sobre números de tres cifras y sumas o restas y una pregunta que aún tenga.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al docente, luego comparten en voz alta algunas respuestas y preguntas.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¿Cómo sabes que un número tiene centenas, decenas y unidades?</w:t>
      </w:r>
    </w:p>
    <w:p>
      <w:pPr>
        <w:numPr>
          <w:ilvl w:val="0"/>
          <w:numId w:val="7"/>
        </w:numPr>
      </w:pPr>
      <w:r>
        <w:rPr/>
        <w:t xml:space="preserve">¿Qué pasos sigues para sumar números de tres cifras correctamente?</w:t>
      </w:r>
    </w:p>
    <w:p>
      <w:pPr>
        <w:numPr>
          <w:ilvl w:val="0"/>
          <w:numId w:val="7"/>
        </w:numPr>
      </w:pPr>
      <w:r>
        <w:rPr/>
        <w:t xml:space="preserve">¿Qué haces cuando no hay suficientes unidades para restar?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clarifica dudas comunes observadas y destaca avances. Usa las tarjetas para planificar apoyo personalizado en futuras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 aprendido se usará en próximas clases con multiplicaciones y problemas más complejos, y también en actividades diarias como contar objetos, dinero o tiempo.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casa los estudiantes busquen números de tres cifras en etiquetas, precios o calendarios y que practiquen sumas y restas sencillas con familiares, para compartir sus experiencias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 previos), formativa durante el desarrollo (observación directa, preguntas guía y revisión de productos) y sumativa en el cierre (ticket de salida, ejercicios escritos y participación).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unidades, decenas y centenas en números de tres cifras.</w:t>
      </w:r>
    </w:p>
    <w:p>
      <w:pPr>
        <w:numPr>
          <w:ilvl w:val="0"/>
          <w:numId w:val="8"/>
        </w:numPr>
      </w:pPr>
      <w:r>
        <w:rPr/>
        <w:t xml:space="preserve">Representa números de tres cifras usando material manipulativo y descomposición numérica.</w:t>
      </w:r>
    </w:p>
    <w:p>
      <w:pPr>
        <w:numPr>
          <w:ilvl w:val="0"/>
          <w:numId w:val="8"/>
        </w:numPr>
      </w:pPr>
      <w:r>
        <w:rPr/>
        <w:t xml:space="preserve">Realiza sumas de números de tres cifras con procedimiento adecuado y resultado correcto.</w:t>
      </w:r>
    </w:p>
    <w:p>
      <w:pPr>
        <w:numPr>
          <w:ilvl w:val="0"/>
          <w:numId w:val="8"/>
        </w:numPr>
      </w:pPr>
      <w:r>
        <w:rPr/>
        <w:t xml:space="preserve">Ejecuta restas de números de tres cifras aplicando correctamente préstamos cuando es necesario.</w:t>
      </w:r>
    </w:p>
    <w:p>
      <w:pPr>
        <w:numPr>
          <w:ilvl w:val="0"/>
          <w:numId w:val="8"/>
        </w:numPr>
      </w:pPr>
      <w:r>
        <w:rPr/>
        <w:t xml:space="preserve">Resuelve problemas prácticos que involucran sumas y restas de números de tres cifras.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de la participación y uso del material, revisión de ejercicios escritos, análisis de tickets de salida para comprensión y autoevaluación oral breve.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Producciones concretas como construcciones con bloques, ejercicios escritos de suma y resta, explicaciones orales durante actividades en parejas y respuestas en el ticket de salida que reflejan comprensión y aplicación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Activar</w:t>
      </w:r>
    </w:p>
    <w:p>
      <w:pPr/>
      <w:r>
        <w:rPr>
          <w:b w:val="1"/>
          <w:bCs w:val="1"/>
        </w:rPr>
        <w:t xml:space="preserve">Actividad para Activar Conocimientos Previos: "El Juego de las Cajas Mágicas"</w:t>
      </w:r>
    </w:p>
    <w:p>
      <w:pPr/>
      <w:r>
        <w:rPr/>
        <w:t xml:space="preserve">Duración: 7 minutos</w:t>
      </w:r>
    </w:p>
    <w:p>
      <w:pPr/>
      <w:r>
        <w:rPr/>
        <w:t xml:space="preserve">Objetivo de la actividad:</w:t>
      </w:r>
    </w:p>
    <w:p>
      <w:pPr>
        <w:numPr>
          <w:ilvl w:val="0"/>
          <w:numId w:val="9"/>
        </w:numPr>
      </w:pPr>
      <w:r>
        <w:rPr/>
        <w:t xml:space="preserve">Reconocer y recordar la importancia del valor posicional en números (unidades, decenas, centenas).</w:t>
      </w:r>
    </w:p>
    <w:p>
      <w:pPr>
        <w:numPr>
          <w:ilvl w:val="0"/>
          <w:numId w:val="9"/>
        </w:numPr>
      </w:pPr>
      <w:r>
        <w:rPr/>
        <w:t xml:space="preserve">Conectar con las operaciones básicas de suma y resta usando números sencillos.</w:t>
      </w:r>
    </w:p>
    <w:p>
      <w:pPr/>
      <w:r>
        <w:rPr/>
        <w:t xml:space="preserve">Descripción de la actividad:</w:t>
      </w:r>
    </w:p>
    <w:p>
      <w:pPr/>
      <w:r>
        <w:rPr/>
        <w:t xml:space="preserve">Los estudiantes participarán en un juego interactivo donde deben identificar el valor de cada cifra en un número de tres dígitos representado por "cajas mágicas". Cada caja representa centenas, decenas o unidades, y dentro tienen una cantidad de objetos (dibujos, fichas, etc.).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Materiales:</w:t>
      </w:r>
      <w:r>
        <w:rPr/>
        <w:t xml:space="preserve"> Tarjetas o dibujos de tres cajas alineadas, etiquetas de centenas, decenas y unidades, y pequeñas fichas o dibujos para representar cantidades.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Procedimiento:</w:t>
      </w:r>
    </w:p>
    <w:p>
      <w:pPr>
        <w:numPr>
          <w:ilvl w:val="1"/>
          <w:numId w:val="10"/>
        </w:numPr>
      </w:pPr>
      <w:r>
        <w:rPr/>
        <w:t xml:space="preserve">El docente muestra un número de tres cifras, por ejemplo, 243.</w:t>
      </w:r>
    </w:p>
    <w:p>
      <w:pPr>
        <w:numPr>
          <w:ilvl w:val="1"/>
          <w:numId w:val="10"/>
        </w:numPr>
      </w:pPr>
      <w:r>
        <w:rPr/>
        <w:t xml:space="preserve">Se pregunta a los estudiantes: ¿Qué representa cada cifra? ¿Cuántas centenas, decenas y unidades hay?</w:t>
      </w:r>
    </w:p>
    <w:p>
      <w:pPr>
        <w:numPr>
          <w:ilvl w:val="1"/>
          <w:numId w:val="10"/>
        </w:numPr>
      </w:pPr>
      <w:r>
        <w:rPr/>
        <w:t xml:space="preserve">Se coloca el número correspondiente de fichas en cada caja (2 fichas en la caja de centenas, 4 en la de decenas, 3 en la de unidades).</w:t>
      </w:r>
    </w:p>
    <w:p>
      <w:pPr>
        <w:numPr>
          <w:ilvl w:val="1"/>
          <w:numId w:val="10"/>
        </w:numPr>
      </w:pPr>
      <w:r>
        <w:rPr/>
        <w:t xml:space="preserve">Luego, el docente plantea una pregunta sencilla de suma o resta, por ejemplo: "Si sumamos 10 unidades más, ¿cuántas unidades y decenas tendremos?"</w:t>
      </w:r>
    </w:p>
    <w:p>
      <w:pPr>
        <w:numPr>
          <w:ilvl w:val="1"/>
          <w:numId w:val="10"/>
        </w:numPr>
      </w:pPr>
      <w:r>
        <w:rPr/>
        <w:t xml:space="preserve">Los estudiantes colaboran para ajustar las fichas y visualizar el cambio.</w:t>
      </w:r>
    </w:p>
    <w:p>
      <w:pPr/>
      <w:r>
        <w:rPr/>
        <w:t xml:space="preserve">Esta actividad permite activar y conectar conocimientos previos sobre el valor posicional y operaciones básicas, fomentando la participación y comprensión visual, acorde al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la Sesión</w:t>
      </w:r>
    </w:p>
    <w:p>
      <w:pPr/>
      <w:r>
        <w:rPr/>
        <w:t xml:space="preserve">Los siguientes ejemplos están diseñados para que los estudiantes comprendan y practiquen el reconocimiento y la descomposición de números de tres cifras, así como la realización de sumas y restas sencillas. Se presentan con apoyos visuales y situaciones cotidianas para facilitar la conexión con su entorno, conforme a la metodología Diseño Universal para el Aprendizaje (DUA).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1: Descomponiendo el número 342</w:t>
      </w:r>
      <w:r>
        <w:rPr/>
        <w:t xml:space="preserve">“Mira el número 342. ¿Cuántas centenas, decenas y unidades tiene?”</w:t>
      </w:r>
      <w:r>
        <w:rPr/>
        <w:t xml:space="preserve">Actividad de apoyo visual: mostrar tarjetas con números y bloques base 10 (cubos, barras y unidades) para que los estudiantes manipulen y representen el número.</w:t>
      </w:r>
    </w:p>
    <w:p>
      <w:pPr>
        <w:numPr>
          <w:ilvl w:val="1"/>
          <w:numId w:val="11"/>
        </w:numPr>
      </w:pPr>
      <w:r>
        <w:rPr/>
        <w:t xml:space="preserve">Centenas: 3 cientos (300)</w:t>
      </w:r>
    </w:p>
    <w:p>
      <w:pPr>
        <w:numPr>
          <w:ilvl w:val="1"/>
          <w:numId w:val="11"/>
        </w:numPr>
      </w:pPr>
      <w:r>
        <w:rPr/>
        <w:t xml:space="preserve">Decenas: 4 decenas (40)</w:t>
      </w:r>
    </w:p>
    <w:p>
      <w:pPr>
        <w:numPr>
          <w:ilvl w:val="1"/>
          <w:numId w:val="11"/>
        </w:numPr>
      </w:pPr>
      <w:r>
        <w:rPr/>
        <w:t xml:space="preserve">Unidades: 2 unidades (2)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2: Suma de números de tres cifras</w:t>
      </w:r>
      <w:r>
        <w:rPr/>
        <w:t xml:space="preserve">“En la biblioteca hay 256 libros en una estantería y 134 libros en otra. ¿Cuántos libros hay en total?”</w:t>
      </w:r>
      <w:r>
        <w:rPr/>
        <w:t xml:space="preserve">Apoyo: utilizar dibujo o bloques para representar las cantidades y sumarlas visualmente.</w:t>
      </w:r>
    </w:p>
    <w:p>
      <w:pPr>
        <w:numPr>
          <w:ilvl w:val="1"/>
          <w:numId w:val="11"/>
        </w:numPr>
      </w:pPr>
      <w:r>
        <w:rPr/>
        <w:t xml:space="preserve">256 + 134 = ?</w:t>
      </w:r>
    </w:p>
    <w:p>
      <w:pPr>
        <w:numPr>
          <w:ilvl w:val="1"/>
          <w:numId w:val="11"/>
        </w:numPr>
      </w:pPr>
      <w:r>
        <w:rPr/>
        <w:t xml:space="preserve">Se puede descomponer sumando centenas, decenas y unidades:</w:t>
      </w:r>
    </w:p>
    <w:p>
      <w:pPr>
        <w:numPr>
          <w:ilvl w:val="2"/>
          <w:numId w:val="11"/>
        </w:numPr>
      </w:pPr>
      <w:r>
        <w:rPr/>
        <w:t xml:space="preserve">200 + 100 = 300</w:t>
      </w:r>
    </w:p>
    <w:p>
      <w:pPr>
        <w:numPr>
          <w:ilvl w:val="2"/>
          <w:numId w:val="11"/>
        </w:numPr>
      </w:pPr>
      <w:r>
        <w:rPr/>
        <w:t xml:space="preserve">50 + 30 = 80</w:t>
      </w:r>
    </w:p>
    <w:p>
      <w:pPr>
        <w:numPr>
          <w:ilvl w:val="2"/>
          <w:numId w:val="11"/>
        </w:numPr>
      </w:pPr>
      <w:r>
        <w:rPr/>
        <w:t xml:space="preserve">6 + 4 = 10</w:t>
      </w:r>
    </w:p>
    <w:p>
      <w:pPr>
        <w:numPr>
          <w:ilvl w:val="1"/>
          <w:numId w:val="11"/>
        </w:numPr>
      </w:pPr>
      <w:r>
        <w:rPr/>
        <w:t xml:space="preserve">Entonces, 300 + 80 + 10 = 390 libros en total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Ejemplo 3: Resta con números de tres cifras</w:t>
      </w:r>
      <w:r>
        <w:rPr/>
        <w:t xml:space="preserve">“Una tienda tenía 500 caramelos y vendió 275 caramelos. ¿Cuántos caramelos quedan?”</w:t>
      </w:r>
      <w:r>
        <w:rPr/>
        <w:t xml:space="preserve">Apoyo visual: representar con dibujos o bloques las cantidades iniciales y las que se restan para facilitar la comprensión.</w:t>
      </w:r>
    </w:p>
    <w:p>
      <w:pPr>
        <w:numPr>
          <w:ilvl w:val="1"/>
          <w:numId w:val="11"/>
        </w:numPr>
      </w:pPr>
      <w:r>
        <w:rPr/>
        <w:t xml:space="preserve">500 - 275 = ?</w:t>
      </w:r>
    </w:p>
    <w:p>
      <w:pPr>
        <w:numPr>
          <w:ilvl w:val="1"/>
          <w:numId w:val="11"/>
        </w:numPr>
      </w:pPr>
      <w:r>
        <w:rPr/>
        <w:t xml:space="preserve">Se puede hacer restando centenas, decenas y unidades:</w:t>
      </w:r>
    </w:p>
    <w:p>
      <w:pPr>
        <w:numPr>
          <w:ilvl w:val="2"/>
          <w:numId w:val="11"/>
        </w:numPr>
      </w:pPr>
      <w:r>
        <w:rPr/>
        <w:t xml:space="preserve">500 - 200 = 300</w:t>
      </w:r>
    </w:p>
    <w:p>
      <w:pPr>
        <w:numPr>
          <w:ilvl w:val="2"/>
          <w:numId w:val="11"/>
        </w:numPr>
      </w:pPr>
      <w:r>
        <w:rPr/>
        <w:t xml:space="preserve">300 - 70 = 230</w:t>
      </w:r>
    </w:p>
    <w:p>
      <w:pPr>
        <w:numPr>
          <w:ilvl w:val="2"/>
          <w:numId w:val="11"/>
        </w:numPr>
      </w:pPr>
      <w:r>
        <w:rPr/>
        <w:t xml:space="preserve">230 - 5 = 225 caramelos restantes</w:t>
      </w:r>
    </w:p>
    <w:p>
      <w:pPr/>
      <w:r>
        <w:rPr>
          <w:b w:val="1"/>
          <w:bCs w:val="1"/>
        </w:rPr>
        <w:t xml:space="preserve">Casos de Estudio para la Sesión</w:t>
      </w:r>
    </w:p>
    <w:p>
      <w:pPr/>
      <w:r>
        <w:rPr/>
        <w:t xml:space="preserve">Estos casos están pensados para que los estudiantes trabajen en pequeños grupos o individualmente, aplicando los conceptos aprendidos en situaciones cotidianas relevantes y con múltiples formas de representación para atender a diversos estilos de aprendizaje, siguiendo el Diseño Universal para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Propuesta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mercado de frutas</w:t>
            </w:r>
          </w:p>
        </w:tc>
        <w:tc>
          <w:tcPr>
            <w:noWrap/>
          </w:tcPr>
          <w:p>
            <w:pPr/>
            <w:r>
              <w:rPr/>
              <w:t xml:space="preserve">En un mercado se venden frutas en cajas. Una caja tiene 123 manzanas, otra tiene 256 naranjas y otra 341 plátanos.</w:t>
            </w:r>
          </w:p>
        </w:tc>
        <w:tc>
          <w:tcPr>
            <w:noWrap/>
          </w:tcPr>
          <w:p>
            <w:pPr>
              <w:numPr>
                <w:ilvl w:val="0"/>
                <w:numId w:val="12"/>
              </w:numPr>
            </w:pPr>
            <w:r>
              <w:rPr/>
              <w:t xml:space="preserve">Calcula cuántas frutas hay en total si juntas dos cajas.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Descompón los números en centenas, decenas y unidades.</w:t>
            </w:r>
          </w:p>
          <w:p>
            <w:pPr>
              <w:numPr>
                <w:ilvl w:val="0"/>
                <w:numId w:val="12"/>
              </w:numPr>
            </w:pPr>
            <w:r>
              <w:rPr/>
              <w:t xml:space="preserve">Realiza sumas y restas para saber cuántas frutas quedan si se venden algunas.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viaje en autobús</w:t>
            </w:r>
          </w:p>
        </w:tc>
        <w:tc>
          <w:tcPr>
            <w:noWrap/>
          </w:tcPr>
          <w:p>
            <w:pPr/>
            <w:r>
              <w:rPr/>
              <w:t xml:space="preserve">Un autobús tiene 432 pasajeros al inicio. En la primera parada bajan 128 pasajeros y en la segunda parada suben 75 pasajeros.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¿Cuántos pasajeros hay después de la primera parada?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¿Cuántos pasajeros hay después de la segunda parada?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Representa las operaciones con dibujos o diagramas.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juego de puntos</w:t>
            </w:r>
          </w:p>
        </w:tc>
        <w:tc>
          <w:tcPr>
            <w:noWrap/>
          </w:tcPr>
          <w:p>
            <w:pPr/>
            <w:r>
              <w:rPr/>
              <w:t xml:space="preserve">En un juego, Ana tiene 389 puntos y Luis tiene 274 puntos. Ana gana 45 puntos más y Luis pierde 56 puntos.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¿Cuántos puntos tiene Ana ahora?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¿Cuántos puntos tiene Luis ahora?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¿Quién tiene más puntos después de los cambios?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Realiza las sumas y restas con apoyo visual.</w:t>
            </w:r>
          </w:p>
        </w:tc>
      </w:tr>
    </w:tbl>
    <w:p>
      <w:pPr/>
      <w:r>
        <w:rPr/>
        <w:t xml:space="preserve">Estas actividades promueven la participación activa, el uso de múltiples representaciones (visual, verbal y manipulativa) y el trabajo colaborativo, en línea con los principios del Diseño Universal para el Aprendizaje.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enriquecer la fase de desarrollo del plan de clase y motivar a los estudiantes de primaria a reconocer números de tres cifras y practicar sumas y restas, se proponen las siguientes mecánicas de juego diseñadas para ser claras, divertidas y alineadas con los objetivos de aprendizaje: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Desafío de Construcción de Números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Los estudiantes reciben tarjetas o piezas con números individuales (0-9) y deben formar números de tres cifras. Cada número que formen correctamente les otorga puntos.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Reconocer y construir números naturales de tres cifras, entendiendo centenas, decenas y unidades.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Se pueden formar números dados por el docente o crear números propios para luego leerlos en voz alta y explicar su valor posicional.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Reto de Sumas y Restas en Equipo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Se forman pequeños grupos donde los estudiantes resuelven operaciones de suma y resta con números de tres cifras. Cada respuesta correcta suma puntos para el equipo.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Practicar sumas y restas básicas con números de tres cifras.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El docente entrega tarjetas con problemas; los equipos discuten y escriben la respuesta en una pizarra o papel. Se fomenta la colaboración y el diálogo.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La Carrera de los Números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Descripción:</w:t>
      </w:r>
      <w:r>
        <w:rPr/>
        <w:t xml:space="preserve"> Juego tipo carrera en el que cada estudiante avanza en un tablero cada vez que responde correctamente una suma o resta.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Objetivo:</w:t>
      </w:r>
      <w:r>
        <w:rPr/>
        <w:t xml:space="preserve"> Reforzar el cálculo mental y la comprensión de las operaciones con números de tres cifras.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Mecánica:</w:t>
      </w:r>
      <w:r>
        <w:rPr/>
        <w:t xml:space="preserve"> El docente formula una operación; quien responde correctamente avanza un paso. El primero en llegar a la meta gana un reconocimiento simbólico (estrella, medalla).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Premios y Reconocimientos Simbólicos</w:t>
      </w:r>
    </w:p>
    <w:p>
      <w:pPr>
        <w:numPr>
          <w:ilvl w:val="1"/>
          <w:numId w:val="15"/>
        </w:numPr>
      </w:pPr>
      <w:r>
        <w:rPr/>
        <w:t xml:space="preserve">Se entregan stickers, estrellas o diplomas pequeños para reconocer el esfuerzo y la participación, incentivando la autoestima y la motivación.</w:t>
      </w:r>
    </w:p>
    <w:p>
      <w:pPr>
        <w:numPr>
          <w:ilvl w:val="1"/>
          <w:numId w:val="15"/>
        </w:numPr>
      </w:pPr>
      <w:r>
        <w:rPr/>
        <w:t xml:space="preserve">Se prioriza el reconocimiento al esfuerzo y la colaboración, no solo a la rapidez o respuestas correctas.</w:t>
      </w:r>
    </w:p>
    <w:p>
      <w:pPr/>
      <w:r>
        <w:rPr/>
        <w:t xml:space="preserve">Estas mecánicas promueven la participación activa, el trabajo colaborativo y el refuerzo de los contenidos matemáticos, asegurando que la gamificación potencie el aprendizaje sin distraer del tema central.</w:t>
      </w:r>
    </w:p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de reflexión metacognitiva para el cierre</w:t>
      </w:r>
    </w:p>
    <w:p>
      <w:pPr>
        <w:numPr>
          <w:ilvl w:val="0"/>
          <w:numId w:val="16"/>
        </w:numPr>
      </w:pPr>
      <w:r>
        <w:rPr/>
        <w:t xml:space="preserve">¿Cómo sabes si un número tiene centenas, decenas y unidades? ¿Puedes darme un ejemplo?</w:t>
      </w:r>
    </w:p>
    <w:p>
      <w:pPr>
        <w:numPr>
          <w:ilvl w:val="0"/>
          <w:numId w:val="16"/>
        </w:numPr>
      </w:pPr>
      <w:r>
        <w:rPr/>
        <w:t xml:space="preserve">¿Qué parte del número es la que cambia más cuando sumamos o restamos? ¿Por qué crees eso?</w:t>
      </w:r>
    </w:p>
    <w:p>
      <w:pPr>
        <w:numPr>
          <w:ilvl w:val="0"/>
          <w:numId w:val="16"/>
        </w:numPr>
      </w:pPr>
      <w:r>
        <w:rPr/>
        <w:t xml:space="preserve">¿Qué estrategia usaste para hacer las sumas y restas con números de tres cifras? ¿Funcionó bien?</w:t>
      </w:r>
    </w:p>
    <w:p>
      <w:pPr>
        <w:numPr>
          <w:ilvl w:val="0"/>
          <w:numId w:val="16"/>
        </w:numPr>
      </w:pPr>
      <w:r>
        <w:rPr/>
        <w:t xml:space="preserve">¿Qué fue lo que te ayudó a entender mejor cómo funcionan las centenas, decenas y unidades?</w:t>
      </w:r>
    </w:p>
    <w:p>
      <w:pPr>
        <w:numPr>
          <w:ilvl w:val="0"/>
          <w:numId w:val="16"/>
        </w:numPr>
      </w:pPr>
      <w:r>
        <w:rPr/>
        <w:t xml:space="preserve">¿Puedes explicar con tus propias palabras qué significa sumar o restar números de tres cifras?</w:t>
      </w:r>
    </w:p>
    <w:p>
      <w:pPr>
        <w:numPr>
          <w:ilvl w:val="0"/>
          <w:numId w:val="16"/>
        </w:numPr>
      </w:pPr>
      <w:r>
        <w:rPr/>
        <w:t xml:space="preserve">¿Qué parte de las actividades te pareció más fácil y cuál te pareció más difícil? ¿Por qué?</w:t>
      </w:r>
    </w:p>
    <w:p>
      <w:pPr>
        <w:numPr>
          <w:ilvl w:val="0"/>
          <w:numId w:val="16"/>
        </w:numPr>
      </w:pPr>
      <w:r>
        <w:rPr/>
        <w:t xml:space="preserve">Si tuvieras que enseñar a un compañero cómo sumar y restar números de tres cifras, ¿qué le dirías?</w:t>
      </w:r>
    </w:p>
    <w:p>
      <w:pPr/>
      <w:r>
        <w:rPr>
          <w:b w:val="1"/>
          <w:bCs w:val="1"/>
        </w:rPr>
        <w:t xml:space="preserve">Actividades de reflexión metacognitiva para el cierre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Diario de aprendizaje:</w:t>
      </w:r>
      <w:r>
        <w:rPr/>
        <w:t xml:space="preserve"> Pide a los estudiantes que escriban o dibujen en una hoja algo que aprendieron hoy sobre los números de tres cifras y las operaciones de suma y resta. También que mencionen qué les gustó o qué les costó trabajo.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Comparte y explica:</w:t>
      </w:r>
      <w:r>
        <w:rPr/>
        <w:t xml:space="preserve"> En parejas, los estudiantes se turnan para explicar una suma o resta que hicieron, señalando las centenas, decenas y unidades, y describiendo cómo resolvieron la operación.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Autoevaluación sencilla:</w:t>
      </w:r>
      <w:r>
        <w:rPr/>
        <w:t xml:space="preserve"> Proporciona un cuadro con caritas felices, neutras y tristes para que marquen cómo se sienten con respecto a lo que aprendieron: “Entendí muy bien”, “Me costó un poco”, “Necesito más ayuda”. Luego, comentan brevemente el porqué.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Preguntas para pensar:</w:t>
      </w:r>
      <w:r>
        <w:rPr/>
        <w:t xml:space="preserve"> Invita a los estudiantes a responder en voz alta o por escrito: “¿Qué harías diferente la próxima vez que hagas sumas o restas con números grandes? ¿Qué te ayudaría a hacerlo mejor?”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Juego de roles:</w:t>
      </w:r>
      <w:r>
        <w:rPr/>
        <w:t xml:space="preserve"> Los estudiantes se convierten en “maestros” por un momento y explican a sus compañeros qué son las centenas, decenas y unidades, y cómo se suman o restan.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finalizar la sesión, es fundamental que la retroalimentación sea positiva, clara y motivadora, enfocada en reforzar el reconocimiento de los números de tres cifras y las habilidades en sumas y restas. A continuación se proponen estrategias específicas y apropiadas para estudiantes de 6 a 11 años: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Retroalimentación oral individualizada y en grupo:</w:t>
      </w:r>
    </w:p>
    <w:p>
      <w:pPr>
        <w:numPr>
          <w:ilvl w:val="1"/>
          <w:numId w:val="18"/>
        </w:numPr>
      </w:pPr>
      <w:r>
        <w:rPr/>
        <w:t xml:space="preserve">El docente felicita a cada estudiante por un logro específico, por ejemplo: "Me gustó mucho cómo identificaste las centenas en ese número, ¡muy bien!"</w:t>
      </w:r>
    </w:p>
    <w:p>
      <w:pPr>
        <w:numPr>
          <w:ilvl w:val="1"/>
          <w:numId w:val="18"/>
        </w:numPr>
      </w:pPr>
      <w:r>
        <w:rPr/>
        <w:t xml:space="preserve">Para errores comunes, se ofrece una explicación sencilla y clara, como: "Recuerda que la decena es el número que está en el medio, vamos a repasarlo juntos."</w:t>
      </w:r>
    </w:p>
    <w:p>
      <w:pPr>
        <w:numPr>
          <w:ilvl w:val="1"/>
          <w:numId w:val="18"/>
        </w:numPr>
      </w:pPr>
      <w:r>
        <w:rPr/>
        <w:t xml:space="preserve">Se invita a compartir en voz alta cómo resolvieron un problema para reforzar el aprendizaje colectivo y validar diferentes estrategias.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Uso de tarjetas de refuerzo positivo:</w:t>
      </w:r>
    </w:p>
    <w:p>
      <w:pPr>
        <w:numPr>
          <w:ilvl w:val="1"/>
          <w:numId w:val="18"/>
        </w:numPr>
      </w:pPr>
      <w:r>
        <w:rPr/>
        <w:t xml:space="preserve">Entrega de pequeñas tarjetas con mensajes motivadores y recordatorios clave, por ejemplo: "¡Excelente trabajo con las sumas! Sigue contando las centenas, decenas y unidades."</w:t>
      </w:r>
    </w:p>
    <w:p>
      <w:pPr>
        <w:numPr>
          <w:ilvl w:val="1"/>
          <w:numId w:val="18"/>
        </w:numPr>
      </w:pPr>
      <w:r>
        <w:rPr/>
        <w:t xml:space="preserve">Estas tarjetas pueden incluir dibujos o íconos relacionados con números para facilitar la comprensión y el recuerdo.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guiada con preguntas sencillas:</w:t>
      </w:r>
    </w:p>
    <w:p>
      <w:pPr>
        <w:numPr>
          <w:ilvl w:val="1"/>
          <w:numId w:val="18"/>
        </w:numPr>
      </w:pPr>
      <w:r>
        <w:rPr/>
        <w:t xml:space="preserve">El docente formula preguntas como: "¿Puedes decirme cuál es la cifra de las centenas en este número?" o "¿Qué hiciste primero para resolver esta resta?"</w:t>
      </w:r>
    </w:p>
    <w:p>
      <w:pPr>
        <w:numPr>
          <w:ilvl w:val="1"/>
          <w:numId w:val="18"/>
        </w:numPr>
      </w:pPr>
      <w:r>
        <w:rPr/>
        <w:t xml:space="preserve">Esto ayuda a que los estudiantes reflexionen sobre su aprendizaje y refuercen conceptos clave.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Refuerzo visual y kinestésico:</w:t>
      </w:r>
    </w:p>
    <w:p>
      <w:pPr>
        <w:numPr>
          <w:ilvl w:val="1"/>
          <w:numId w:val="18"/>
        </w:numPr>
      </w:pPr>
      <w:r>
        <w:rPr/>
        <w:t xml:space="preserve">Mostrar en una pizarra o carteles la descomposición de un número de tres cifras mientras se explica verbalmente, para reforzar la comprensión multisensorial.</w:t>
      </w:r>
    </w:p>
    <w:p>
      <w:pPr>
        <w:numPr>
          <w:ilvl w:val="1"/>
          <w:numId w:val="18"/>
        </w:numPr>
      </w:pPr>
      <w:r>
        <w:rPr/>
        <w:t xml:space="preserve">Invitar a los estudiantes a usar material manipulativo (fichas, bloques) para representar centenas, decenas y unidades y comprobar operaciones.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Resumen colectivo y cierre positivo:</w:t>
      </w:r>
    </w:p>
    <w:p>
      <w:pPr>
        <w:numPr>
          <w:ilvl w:val="1"/>
          <w:numId w:val="18"/>
        </w:numPr>
      </w:pPr>
      <w:r>
        <w:rPr/>
        <w:t xml:space="preserve">Invitar a los niños a compartir qué aprendieron y qué les gustó más de la clase.</w:t>
      </w:r>
    </w:p>
    <w:p>
      <w:pPr>
        <w:numPr>
          <w:ilvl w:val="1"/>
          <w:numId w:val="18"/>
        </w:numPr>
      </w:pPr>
      <w:r>
        <w:rPr/>
        <w:t xml:space="preserve">Finalizar con un resumen breve del docente destacando los avances y motivando a seguir practicando: “Hoy aprendimos a reconocer las centenas, decenas y unidades, y a hacer sumas y restas. ¡Cada vez lo hacen mejor!”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46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51FF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92A3C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7E952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4B52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4F45A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CBE3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7B0D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AC2F0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FEB81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6A327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CCA3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DCA89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1D580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F2B1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F9E2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3B0B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AD72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2026-09-26T01:14:02-05:00</dcterms:created>
  <dcterms:modified xsi:type="dcterms:W3CDTF">2026-09-26T01:14:02-05:00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