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Editorial Digital: Proyecto Integrador con Adobe InDesign para Bellas Artes</w:t>
      </w:r>
    </w:p>
    <w:p/>
    <w:p>
      <w:pPr/>
      <w:r>
        <w:rPr>
          <w:color w:val="666666"/>
          <w:sz w:val="20"/>
          <w:szCs w:val="20"/>
          <w:i w:val="1"/>
          <w:iCs w:val="1"/>
        </w:rPr>
        <w:t xml:space="preserve">Bellas artes | Aprendizaje Basado en Proyectos</w:t>
      </w:r>
    </w:p>
    <w:p/>
    <w:p>
      <w:pPr/>
      <w:r>
        <w:rPr>
          <w:color w:val="2b6cb0"/>
          <w:sz w:val="28"/>
          <w:szCs w:val="28"/>
          <w:b w:val="1"/>
          <w:bCs w:val="1"/>
        </w:rPr>
        <w:t xml:space="preserve">Descripción</w:t>
      </w:r>
    </w:p>
    <w:p>
      <w:pPr/>
      <w:r>
        <w:rPr/>
        <w:t xml:space="preserve">Este plan de clase está diseñado para estudiantes universitarios del área de Bellas Artes que desean desarrollar competencias en diseño editorial digital utilizando Adobe InDesign, apoyándose en la metodología de Aprendizaje Basado en Proyectos (ABP). Los estudiantes aprenderán a conceptualizar, planificar y ejecutar un proyecto editorial que combina principios artísticos con herramientas tecnológicas actuales, resolviendo problemas reales vinculados a la producción gráfica digital.</w:t>
      </w:r>
    </w:p>
    <w:p>
      <w:pPr/>
      <w:r>
        <w:rPr/>
        <w:t xml:space="preserve">El propósito es que los estudiantes no solo dominen el manejo técnico de InDesign, sino que también comprendan cómo aplicar el diseño a contextos creativos y profesionales, favoreciendo la colaboración, la autonomía y la creatividad. La relevancia reside en preparar a los futuros profesionales para afrontar los retos del diseño contemporáneo y la industria editorial digital, con un enfoque crítico y estético.</w:t>
      </w:r>
    </w:p>
    <w:p>
      <w:pPr/>
      <w:r>
        <w:rPr/>
        <w:t xml:space="preserve">Este aprendizaje se conecta con su vida académica y profesional al permitirles crear productos tangibles que pueden ser parte de portafolios, exposiciones o propuestas de trabajo, además de fomentar habilidades transversales como la gestión de proyectos y la comunicación visual.</w:t>
      </w:r>
    </w:p>
    <w:p/>
    <w:p>
      <w:pPr/>
      <w:r>
        <w:rPr>
          <w:color w:val="2b6cb0"/>
          <w:sz w:val="28"/>
          <w:szCs w:val="28"/>
          <w:b w:val="1"/>
          <w:bCs w:val="1"/>
        </w:rPr>
        <w:t xml:space="preserve">Objetivos de Aprendizaje</w:t>
      </w:r>
    </w:p>
    <w:p>
      <w:pPr>
        <w:numPr>
          <w:ilvl w:val="0"/>
          <w:numId w:val="1"/>
        </w:numPr>
      </w:pPr>
      <w:r>
        <w:rPr/>
        <w:t xml:space="preserve">Diseñar y planificar un proyecto editorial digital utilizando Adobe InDesign, integrando aspectos estéticos y funcionales.</w:t>
      </w:r>
    </w:p>
    <w:p>
      <w:pPr>
        <w:numPr>
          <w:ilvl w:val="0"/>
          <w:numId w:val="1"/>
        </w:numPr>
      </w:pPr>
      <w:r>
        <w:rPr/>
        <w:t xml:space="preserve">Aplicar técnicas avanzadas de diseño editorial para crear un producto visual coherente y profesional.</w:t>
      </w:r>
    </w:p>
    <w:p>
      <w:pPr>
        <w:numPr>
          <w:ilvl w:val="0"/>
          <w:numId w:val="1"/>
        </w:numPr>
      </w:pPr>
      <w:r>
        <w:rPr/>
        <w:t xml:space="preserve">Colaborar efectivamente en equipos para gestionar y desarrollar un proyecto creativo desde la conceptualización hasta la entrega final.</w:t>
      </w:r>
    </w:p>
    <w:p>
      <w:pPr>
        <w:numPr>
          <w:ilvl w:val="0"/>
          <w:numId w:val="1"/>
        </w:numPr>
      </w:pPr>
      <w:r>
        <w:rPr/>
        <w:t xml:space="preserve">Analizar y evaluar críticamente el proceso y producto final para mejorar continuamente su práctica de diseño.</w:t>
      </w:r>
    </w:p>
    <w:p/>
    <w:p>
      <w:pPr/>
      <w:r>
        <w:rPr>
          <w:color w:val="2b6cb0"/>
          <w:sz w:val="28"/>
          <w:szCs w:val="28"/>
          <w:b w:val="1"/>
          <w:bCs w:val="1"/>
        </w:rPr>
        <w:t xml:space="preserve">Recursos Necesarios</w:t>
      </w:r>
    </w:p>
    <w:p>
      <w:pPr>
        <w:numPr>
          <w:ilvl w:val="0"/>
          <w:numId w:val="2"/>
        </w:numPr>
      </w:pPr>
      <w:r>
        <w:rPr/>
        <w:t xml:space="preserve">Computadoras con Adobe InDesign instalado (1 por estudiante o por pareja).</w:t>
      </w:r>
    </w:p>
    <w:p>
      <w:pPr>
        <w:numPr>
          <w:ilvl w:val="0"/>
          <w:numId w:val="2"/>
        </w:numPr>
      </w:pPr>
      <w:r>
        <w:rPr/>
        <w:t xml:space="preserve">Proyector digital para presentaciones y demostraciones.</w:t>
      </w:r>
    </w:p>
    <w:p>
      <w:pPr>
        <w:numPr>
          <w:ilvl w:val="0"/>
          <w:numId w:val="2"/>
        </w:numPr>
      </w:pPr>
      <w:r>
        <w:rPr/>
        <w:t xml:space="preserve">Acceso a internet para investigación y descarga de recursos gráficos.</w:t>
      </w:r>
    </w:p>
    <w:p>
      <w:pPr>
        <w:numPr>
          <w:ilvl w:val="0"/>
          <w:numId w:val="2"/>
        </w:numPr>
      </w:pPr>
      <w:r>
        <w:rPr/>
        <w:t xml:space="preserve">Material impreso con guías básicas de uso de InDesign y ejemplos editoriales.</w:t>
      </w:r>
    </w:p>
    <w:p>
      <w:pPr>
        <w:numPr>
          <w:ilvl w:val="0"/>
          <w:numId w:val="2"/>
        </w:numPr>
      </w:pPr>
      <w:r>
        <w:rPr/>
        <w:t xml:space="preserve">Cuadernos o laptops para toma de apuntes y planificación.</w:t>
      </w:r>
    </w:p>
    <w:p>
      <w:pPr>
        <w:numPr>
          <w:ilvl w:val="0"/>
          <w:numId w:val="2"/>
        </w:numPr>
      </w:pPr>
      <w:r>
        <w:rPr/>
        <w:t xml:space="preserve">Software adicional opcional: Adobe Photoshop o Illustrator para complementos gráficos.</w:t>
      </w:r>
    </w:p>
    <w:p>
      <w:pPr>
        <w:numPr>
          <w:ilvl w:val="0"/>
          <w:numId w:val="2"/>
        </w:numPr>
      </w:pPr>
      <w:r>
        <w:rPr/>
        <w:t xml:space="preserve">Espacio colaborativo digital (Google Drive, Microsoft Teams o similar) para gestión del proyecto.</w:t>
      </w:r>
    </w:p>
    <w:p/>
    <w:p>
      <w:pPr/>
      <w:r>
        <w:rPr>
          <w:color w:val="2b6cb0"/>
          <w:sz w:val="28"/>
          <w:szCs w:val="28"/>
          <w:b w:val="1"/>
          <w:bCs w:val="1"/>
        </w:rPr>
        <w:t xml:space="preserve">Requisitos Previos</w:t>
      </w:r>
    </w:p>
    <w:p>
      <w:pPr>
        <w:numPr>
          <w:ilvl w:val="0"/>
          <w:numId w:val="3"/>
        </w:numPr>
      </w:pPr>
      <w:r>
        <w:rPr/>
        <w:t xml:space="preserve">Conocimientos básicos de diseño gráfico y teoría del color.</w:t>
      </w:r>
    </w:p>
    <w:p>
      <w:pPr>
        <w:numPr>
          <w:ilvl w:val="0"/>
          <w:numId w:val="3"/>
        </w:numPr>
      </w:pPr>
      <w:r>
        <w:rPr/>
        <w:t xml:space="preserve">Habilidades elementales en manejo de computadoras y software de diseño.</w:t>
      </w:r>
    </w:p>
    <w:p>
      <w:pPr>
        <w:numPr>
          <w:ilvl w:val="0"/>
          <w:numId w:val="3"/>
        </w:numPr>
      </w:pPr>
      <w:r>
        <w:rPr/>
        <w:t xml:space="preserve">Experiencia previa en proyectos grupales y trabajo colaborativo.</w:t>
      </w:r>
    </w:p>
    <w:p>
      <w:pPr>
        <w:numPr>
          <w:ilvl w:val="0"/>
          <w:numId w:val="3"/>
        </w:numPr>
      </w:pPr>
      <w:r>
        <w:rPr/>
        <w:t xml:space="preserve">Comprensión de conceptos básicos de composición visual y tipografía.</w:t>
      </w:r>
    </w:p>
    <w:p/>
    <w:p>
      <w:pPr/>
      <w:r>
        <w:rPr>
          <w:color w:val="2b6cb0"/>
          <w:sz w:val="28"/>
          <w:szCs w:val="28"/>
          <w:b w:val="1"/>
          <w:bCs w:val="1"/>
        </w:rPr>
        <w:t xml:space="preserve">Actividades</w:t>
      </w:r>
    </w:p>
    <w:p>
      <w:pPr/>
      <w:r>
        <w:rPr/>
        <w:t xml:space="preserve">Sesión 1: Introducción al Proyecto Editorial y Familiarización con Adobe InDesignFase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Presentar el proyecto integrador que guiará el curso y motivar a los estudiantes sobre la importancia del diseño editorial digital en Bellas Artes.</w:t>
      </w:r>
    </w:p>
    <w:p>
      <w:pPr/>
      <w:r>
        <w:rPr>
          <w:b w:val="1"/>
          <w:bCs w:val="1"/>
        </w:rPr>
        <w:t xml:space="preserve">Estudiantes:</w:t>
      </w:r>
      <w:r>
        <w:rPr/>
        <w:t xml:space="preserve"> Escuchar atentamente, formular preguntas y compartir sus expectativas.</w:t>
      </w:r>
    </w:p>
    <w:p>
      <w:pPr/>
      <w:r>
        <w:rPr>
          <w:b w:val="1"/>
          <w:bCs w:val="1"/>
        </w:rPr>
        <w:t xml:space="preserve">Activación de conocimientos previos:</w:t>
      </w:r>
    </w:p>
    <w:p>
      <w:pPr/>
      <w:r>
        <w:rPr>
          <w:b w:val="1"/>
          <w:bCs w:val="1"/>
        </w:rPr>
        <w:t xml:space="preserve">Docente:</w:t>
      </w:r>
      <w:r>
        <w:rPr/>
        <w:t xml:space="preserve"> Preguntar: "¿Qué proyectos editoriales conocen o han visto que combinan arte y diseño gráfico? ¿Qué elementos visuales creen que son esenciales en una publicación?"</w:t>
      </w:r>
    </w:p>
    <w:p>
      <w:pPr/>
      <w:r>
        <w:rPr>
          <w:b w:val="1"/>
          <w:bCs w:val="1"/>
        </w:rPr>
        <w:t xml:space="preserve">Estudiantes:</w:t>
      </w:r>
      <w:r>
        <w:rPr/>
        <w:t xml:space="preserve"> Responder en plenaria compartiendo ejemplos y reflexiones.</w:t>
      </w:r>
    </w:p>
    <w:p>
      <w:pPr/>
      <w:r>
        <w:rPr>
          <w:b w:val="1"/>
          <w:bCs w:val="1"/>
        </w:rPr>
        <w:t xml:space="preserve">Motivación y enganche:</w:t>
      </w:r>
    </w:p>
    <w:p>
      <w:pPr/>
      <w:r>
        <w:rPr>
          <w:b w:val="1"/>
          <w:bCs w:val="1"/>
        </w:rPr>
        <w:t xml:space="preserve">Docente:</w:t>
      </w:r>
      <w:r>
        <w:rPr/>
        <w:t xml:space="preserve"> Mostrar un video corto (3 minutos) con ejemplos impactantes de publicaciones digitales realizadas con InDesign y su impacto en la industria creativa.</w:t>
      </w:r>
    </w:p>
    <w:p>
      <w:pPr/>
      <w:r>
        <w:rPr>
          <w:b w:val="1"/>
          <w:bCs w:val="1"/>
        </w:rPr>
        <w:t xml:space="preserve">Contextualización:</w:t>
      </w:r>
    </w:p>
    <w:p>
      <w:pPr/>
      <w:r>
        <w:rPr>
          <w:b w:val="1"/>
          <w:bCs w:val="1"/>
        </w:rPr>
        <w:t xml:space="preserve">Docente:</w:t>
      </w:r>
      <w:r>
        <w:rPr/>
        <w:t xml:space="preserve"> Explicar cómo el proyecto que desarrollarán durante el curso se conecta con necesidades reales del mercado editorial y su futura práctica profesional.</w:t>
      </w:r>
    </w:p>
    <w:p>
      <w:pPr/>
      <w:r>
        <w:rPr>
          <w:b w:val="1"/>
          <w:bCs w:val="1"/>
        </w:rPr>
        <w:t xml:space="preserve">Estudiantes:</w:t>
      </w:r>
      <w:r>
        <w:rPr/>
        <w:t xml:space="preserve"> Tomar notas y hacer preguntas para clarificar.</w:t>
      </w:r>
    </w:p>
    <w:p>
      <w:pPr/>
      <w:r>
        <w:rPr/>
        <w:t xml:space="preserve">Fase de Desarrollo</w:t>
      </w:r>
    </w:p>
    <w:p>
      <w:pPr/>
      <w:r>
        <w:rPr>
          <w:b w:val="1"/>
          <w:bCs w:val="1"/>
        </w:rPr>
        <w:t xml:space="preserve">Tiempo estimado:</w:t>
      </w:r>
    </w:p>
    <w:p>
      <w:pPr/>
      <w:r>
        <w:rPr/>
        <w:t xml:space="preserve">85 minutos</w:t>
      </w:r>
    </w:p>
    <w:p>
      <w:pPr/>
      <w:r>
        <w:rPr>
          <w:b w:val="1"/>
          <w:bCs w:val="1"/>
        </w:rPr>
        <w:t xml:space="preserve">Presentación del contenido:</w:t>
      </w:r>
    </w:p>
    <w:p>
      <w:pPr/>
      <w:r>
        <w:rPr>
          <w:b w:val="1"/>
          <w:bCs w:val="1"/>
        </w:rPr>
        <w:t xml:space="preserve">Docente:</w:t>
      </w:r>
      <w:r>
        <w:rPr/>
        <w:t xml:space="preserve"> Introducir Adobe InDesign mediante una demostración guiada, mostrando su interfaz, herramientas básicas y flujo de trabajo inicial. Explicar el alcance del proyecto editorial a crear (ejemplo: un catálogo artístico o revista digital).</w:t>
      </w:r>
    </w:p>
    <w:p>
      <w:pPr/>
      <w:r>
        <w:rPr>
          <w:b w:val="1"/>
          <w:bCs w:val="1"/>
        </w:rPr>
        <w:t xml:space="preserve">Actividades de aprendizaje activo:</w:t>
      </w:r>
    </w:p>
    <w:p>
      <w:pPr>
        <w:numPr>
          <w:ilvl w:val="0"/>
          <w:numId w:val="4"/>
        </w:numPr>
      </w:pPr>
      <w:r>
        <w:rPr>
          <w:b w:val="1"/>
          <w:bCs w:val="1"/>
        </w:rPr>
        <w:t xml:space="preserve">Actividad 1: Explorando Adobe InDesign</w:t>
      </w:r>
      <w:br/>
      <w:r>
        <w:rPr/>
        <w:t xml:space="preserve">Objetivo: Familiarizarse con la interfaz y herramientas básicas.</w:t>
      </w:r>
      <w:br/>
      <w:r>
        <w:rPr/>
        <w:t xml:space="preserve">Instrucciones: El docente guía a los estudiantes en la apertura del software, creación de un nuevo documento, configuración de páginas y uso de herramientas de texto y forma.</w:t>
      </w:r>
      <w:br/>
      <w:r>
        <w:rPr/>
        <w:t xml:space="preserve">Organización: Individual</w:t>
      </w:r>
      <w:br/>
      <w:r>
        <w:rPr/>
        <w:t xml:space="preserve">Producto: Documento InDesign simple con título y forma básica.</w:t>
      </w:r>
      <w:br/>
      <w:r>
        <w:rPr/>
        <w:t xml:space="preserve">Tiempo: 40 minutos</w:t>
      </w:r>
      <w:br/>
      <w:r>
        <w:rPr/>
        <w:t xml:space="preserve">Rol docente: Supervisar, responder dudas, sugerir atajos y mejores prácticas.</w:t>
      </w:r>
    </w:p>
    <w:p>
      <w:pPr>
        <w:numPr>
          <w:ilvl w:val="0"/>
          <w:numId w:val="4"/>
        </w:numPr>
      </w:pPr>
      <w:r>
        <w:rPr>
          <w:b w:val="1"/>
          <w:bCs w:val="1"/>
        </w:rPr>
        <w:t xml:space="preserve">Actividad 2: Lluvia de ideas para el proyecto editorial</w:t>
      </w:r>
      <w:br/>
      <w:r>
        <w:rPr/>
        <w:t xml:space="preserve">Objetivo: Definir el concepto y alcance del proyecto.</w:t>
      </w:r>
      <w:br/>
      <w:r>
        <w:rPr/>
        <w:t xml:space="preserve">Instrucciones: En grupos de 3-4, discutir qué tipo de publicación realizarán, el público objetivo y los temas a abordar.</w:t>
      </w:r>
      <w:br/>
      <w:r>
        <w:rPr/>
        <w:t xml:space="preserve">Organización: Grupos pequeños</w:t>
      </w:r>
      <w:br/>
      <w:r>
        <w:rPr/>
        <w:t xml:space="preserve">Producto: Mapa mental o esquema en papel o digital.</w:t>
      </w:r>
      <w:br/>
      <w:r>
        <w:rPr/>
        <w:t xml:space="preserve">Tiempo: 30 minutos</w:t>
      </w:r>
      <w:br/>
      <w:r>
        <w:rPr/>
        <w:t xml:space="preserve">Rol docente: Facilitar la discusión, formular preguntas guía para delimitar el proyecto.</w:t>
      </w:r>
    </w:p>
    <w:p>
      <w:pPr>
        <w:numPr>
          <w:ilvl w:val="0"/>
          <w:numId w:val="4"/>
        </w:numPr>
      </w:pPr>
      <w:r>
        <w:rPr>
          <w:b w:val="1"/>
          <w:bCs w:val="1"/>
        </w:rPr>
        <w:t xml:space="preserve">Actividad 3: Presentación de ideas preliminares</w:t>
      </w:r>
      <w:br/>
      <w:r>
        <w:rPr/>
        <w:t xml:space="preserve">Objetivo: Compartir y recibir retroalimentación inicial.</w:t>
      </w:r>
      <w:br/>
      <w:r>
        <w:rPr/>
        <w:t xml:space="preserve">Instrucciones: Cada grupo presenta brevemente su mapa mental al resto del grupo.</w:t>
      </w:r>
      <w:br/>
      <w:r>
        <w:rPr/>
        <w:t xml:space="preserve">Organización: Plenaria</w:t>
      </w:r>
      <w:br/>
      <w:r>
        <w:rPr/>
        <w:t xml:space="preserve">Producto: Retroalimentación oral y registro de comentarios.</w:t>
      </w:r>
      <w:br/>
      <w:r>
        <w:rPr/>
        <w:t xml:space="preserve">Tiempo: 15 minutos</w:t>
      </w:r>
      <w:br/>
      <w:r>
        <w:rPr/>
        <w:t xml:space="preserve">Rol docente: Moderar, destacar buenas ideas y señalar aspectos a mejorar.</w:t>
      </w:r>
    </w:p>
    <w:p>
      <w:pPr/>
      <w:r>
        <w:rPr>
          <w:b w:val="1"/>
          <w:bCs w:val="1"/>
        </w:rPr>
        <w:t xml:space="preserve">Diferenciación:</w:t>
      </w:r>
    </w:p>
    <w:p>
      <w:pPr>
        <w:numPr>
          <w:ilvl w:val="0"/>
          <w:numId w:val="5"/>
        </w:numPr>
      </w:pPr>
      <w:r>
        <w:rPr/>
        <w:t xml:space="preserve">Para estudiantes avanzados: Proponer explorar funciones avanzadas de InDesign, como estilos de párrafo o integración con Photoshop.</w:t>
      </w:r>
    </w:p>
    <w:p>
      <w:pPr>
        <w:numPr>
          <w:ilvl w:val="0"/>
          <w:numId w:val="5"/>
        </w:numPr>
      </w:pPr>
      <w:r>
        <w:rPr/>
        <w:t xml:space="preserve">Para estudiantes que requieren apoyo extra: Suministrar tutoriales visuales complementarios y asignar un asistente para guía personalizada.</w:t>
      </w:r>
    </w:p>
    <w:p>
      <w:pPr/>
      <w:r>
        <w:rPr>
          <w:b w:val="1"/>
          <w:bCs w:val="1"/>
        </w:rPr>
        <w:t xml:space="preserve">Transiciones:</w:t>
      </w:r>
    </w:p>
    <w:p>
      <w:pPr/>
      <w:r>
        <w:rPr/>
        <w:t xml:space="preserve">Concluir la exploración básica para pasar a la definición concreta del proyecto en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Solicitar que cada estudiante escriba en una ficha las tres ideas más importantes que aprendieron sobre InDesign y el proyecto editorial.</w:t>
      </w:r>
    </w:p>
    <w:p>
      <w:pPr/>
      <w:r>
        <w:rPr>
          <w:b w:val="1"/>
          <w:bCs w:val="1"/>
        </w:rPr>
        <w:t xml:space="preserve">Reflexión metacognitiva:</w:t>
      </w:r>
    </w:p>
    <w:p>
      <w:pPr>
        <w:numPr>
          <w:ilvl w:val="0"/>
          <w:numId w:val="6"/>
        </w:numPr>
      </w:pPr>
      <w:r>
        <w:rPr/>
        <w:t xml:space="preserve">¿Qué función de InDesign me pareció más útil para mi proyecto y por qué?</w:t>
      </w:r>
    </w:p>
    <w:p>
      <w:pPr>
        <w:numPr>
          <w:ilvl w:val="0"/>
          <w:numId w:val="6"/>
        </w:numPr>
      </w:pPr>
      <w:r>
        <w:rPr/>
        <w:t xml:space="preserve">¿Cómo mi grupo decidió el tema y el público objetivo para nuestro proyecto?</w:t>
      </w:r>
    </w:p>
    <w:p>
      <w:pPr>
        <w:numPr>
          <w:ilvl w:val="0"/>
          <w:numId w:val="6"/>
        </w:numPr>
      </w:pPr>
      <w:r>
        <w:rPr/>
        <w:t xml:space="preserve">¿Qué desafío anticipamos para las siguientes sesiones y cómo lo abordaremos?</w:t>
      </w:r>
    </w:p>
    <w:p>
      <w:pPr/>
      <w:r>
        <w:rPr>
          <w:b w:val="1"/>
          <w:bCs w:val="1"/>
        </w:rPr>
        <w:t xml:space="preserve">Retroalimentación:</w:t>
      </w:r>
    </w:p>
    <w:p>
      <w:pPr/>
      <w:r>
        <w:rPr>
          <w:b w:val="1"/>
          <w:bCs w:val="1"/>
        </w:rPr>
        <w:t xml:space="preserve">Docente:</w:t>
      </w:r>
      <w:r>
        <w:rPr/>
        <w:t xml:space="preserve"> Leer algunas fichas en voz alta, aclarar dudas remanentes y reforzar conceptos clave.</w:t>
      </w:r>
    </w:p>
    <w:p>
      <w:pPr/>
      <w:r>
        <w:rPr>
          <w:b w:val="1"/>
          <w:bCs w:val="1"/>
        </w:rPr>
        <w:t xml:space="preserve">Transferencia:</w:t>
      </w:r>
    </w:p>
    <w:p>
      <w:pPr/>
      <w:r>
        <w:rPr/>
        <w:t xml:space="preserve">Invitar a los estudiantes a investigar ejemplos de editoriales digitales para la próxima sesión.</w:t>
      </w:r>
    </w:p>
    <w:p>
      <w:pPr/>
      <w:r>
        <w:rPr>
          <w:b w:val="1"/>
          <w:bCs w:val="1"/>
        </w:rPr>
        <w:t xml:space="preserve">Tarea o reto:</w:t>
      </w:r>
    </w:p>
    <w:p>
      <w:pPr/>
      <w:r>
        <w:rPr/>
        <w:t xml:space="preserve">Buscar y traer 3 ejemplos de publicaciones digitales que les inspiren para el diseño editorial.</w:t>
      </w:r>
    </w:p>
    <w:p>
      <w:pPr/>
      <w:r>
        <w:rPr/>
        <w:t xml:space="preserve">---Sesión 2: Profundización en Técnicas de Diseño Editorial y Planificación del ProyectoFase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Reconectar con el proyecto y los ejemplos traídos como tarea, para profundizar en técnicas específicas de diseño editorial.</w:t>
      </w:r>
    </w:p>
    <w:p>
      <w:pPr/>
      <w:r>
        <w:rPr>
          <w:b w:val="1"/>
          <w:bCs w:val="1"/>
        </w:rPr>
        <w:t xml:space="preserve">Activación de conocimientos previos:</w:t>
      </w:r>
    </w:p>
    <w:p>
      <w:pPr/>
      <w:r>
        <w:rPr>
          <w:b w:val="1"/>
          <w:bCs w:val="1"/>
        </w:rPr>
        <w:t xml:space="preserve">Docente:</w:t>
      </w:r>
      <w:r>
        <w:rPr/>
        <w:t xml:space="preserve"> Preguntar: "¿Qué elementos visuales comunes identificaron en las publicaciones que trajeron? ¿Cómo esos elementos contribuyen al mensaje o estética?"</w:t>
      </w:r>
    </w:p>
    <w:p>
      <w:pPr/>
      <w:r>
        <w:rPr>
          <w:b w:val="1"/>
          <w:bCs w:val="1"/>
        </w:rPr>
        <w:t xml:space="preserve">Motivación y enganche:</w:t>
      </w:r>
    </w:p>
    <w:p>
      <w:pPr/>
      <w:r>
        <w:rPr>
          <w:b w:val="1"/>
          <w:bCs w:val="1"/>
        </w:rPr>
        <w:t xml:space="preserve">Docente:</w:t>
      </w:r>
      <w:r>
        <w:rPr/>
        <w:t xml:space="preserve"> Presentar un dato impactante sobre el papel del diseño tipográfico y la composición en la experiencia del lector.</w:t>
      </w:r>
    </w:p>
    <w:p>
      <w:pPr/>
      <w:r>
        <w:rPr>
          <w:b w:val="1"/>
          <w:bCs w:val="1"/>
        </w:rPr>
        <w:t xml:space="preserve">Contextualización:</w:t>
      </w:r>
    </w:p>
    <w:p>
      <w:pPr/>
      <w:r>
        <w:rPr>
          <w:b w:val="1"/>
          <w:bCs w:val="1"/>
        </w:rPr>
        <w:t xml:space="preserve">Docente:</w:t>
      </w:r>
      <w:r>
        <w:rPr/>
        <w:t xml:space="preserve"> Explicar que dominar estas técnicas es fundamental para lograr que su proyecto editorial sea efectivo y atractivo.</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Introducir conceptos específicos: uso de tipografías, manejo de imágenes, creación de estilos, rejillas y maquetación en InDesign. Mostrar ejemplos y buenas prácticas.</w:t>
      </w:r>
    </w:p>
    <w:p>
      <w:pPr/>
      <w:r>
        <w:rPr>
          <w:b w:val="1"/>
          <w:bCs w:val="1"/>
        </w:rPr>
        <w:t xml:space="preserve">Actividades de aprendizaje activo:</w:t>
      </w:r>
    </w:p>
    <w:p>
      <w:pPr>
        <w:numPr>
          <w:ilvl w:val="0"/>
          <w:numId w:val="7"/>
        </w:numPr>
      </w:pPr>
      <w:r>
        <w:rPr>
          <w:b w:val="1"/>
          <w:bCs w:val="1"/>
        </w:rPr>
        <w:t xml:space="preserve">Actividad 1: Práctica de estilos y composición</w:t>
      </w:r>
      <w:br/>
      <w:r>
        <w:rPr/>
        <w:t xml:space="preserve">Objetivo: Aplicar estilos tipográficos y crear una primera maquetación.</w:t>
      </w:r>
      <w:br/>
      <w:r>
        <w:rPr/>
        <w:t xml:space="preserve">Instrucciones: Cada estudiante crea una página modelo para su publicación aplicando tipografías, estilos y rejillas.</w:t>
      </w:r>
      <w:br/>
      <w:r>
        <w:rPr/>
        <w:t xml:space="preserve">Organización: Individual</w:t>
      </w:r>
      <w:br/>
      <w:r>
        <w:rPr/>
        <w:t xml:space="preserve">Producto: Archivo InDesign con página maquetada.</w:t>
      </w:r>
      <w:br/>
      <w:r>
        <w:rPr/>
        <w:t xml:space="preserve">Tiempo: 50 minutos</w:t>
      </w:r>
      <w:br/>
      <w:r>
        <w:rPr/>
        <w:t xml:space="preserve">Rol docente: Supervisar, sugerir mejoras y resolver dudas técnicas.</w:t>
      </w:r>
    </w:p>
    <w:p>
      <w:pPr>
        <w:numPr>
          <w:ilvl w:val="0"/>
          <w:numId w:val="7"/>
        </w:numPr>
      </w:pPr>
      <w:r>
        <w:rPr>
          <w:b w:val="1"/>
          <w:bCs w:val="1"/>
        </w:rPr>
        <w:t xml:space="preserve">Actividad 2: Revisión y retroalimentación grupal</w:t>
      </w:r>
      <w:br/>
      <w:r>
        <w:rPr/>
        <w:t xml:space="preserve">Objetivo: Mejorar el diseño a partir de la crítica constructiva.</w:t>
      </w:r>
      <w:br/>
      <w:r>
        <w:rPr/>
        <w:t xml:space="preserve">Instrucciones: En grupos, compartir los avances y comentar aspectos positivos y áreas de mejora.</w:t>
      </w:r>
      <w:br/>
      <w:r>
        <w:rPr/>
        <w:t xml:space="preserve">Organización: Grupos pequeños</w:t>
      </w:r>
      <w:br/>
      <w:r>
        <w:rPr/>
        <w:t xml:space="preserve">Producto: Lista de recomendaciones para mejorar.</w:t>
      </w:r>
      <w:br/>
      <w:r>
        <w:rPr/>
        <w:t xml:space="preserve">Tiempo: 25 minutos</w:t>
      </w:r>
      <w:br/>
      <w:r>
        <w:rPr/>
        <w:t xml:space="preserve">Rol docente: Facilitar diálogo y promover enfoque crítico.</w:t>
      </w:r>
    </w:p>
    <w:p>
      <w:pPr>
        <w:numPr>
          <w:ilvl w:val="0"/>
          <w:numId w:val="7"/>
        </w:numPr>
      </w:pPr>
      <w:r>
        <w:rPr>
          <w:b w:val="1"/>
          <w:bCs w:val="1"/>
        </w:rPr>
        <w:t xml:space="preserve">Actividad 3: Definición del cronograma y roles</w:t>
      </w:r>
      <w:br/>
      <w:r>
        <w:rPr/>
        <w:t xml:space="preserve">Objetivo: Organizar el trabajo colaborativo para las siguientes sesiones.</w:t>
      </w:r>
      <w:br/>
      <w:r>
        <w:rPr/>
        <w:t xml:space="preserve">Instrucciones: Cada grupo define tareas, responsables y tiempos para avanzar en el proyecto.</w:t>
      </w:r>
      <w:br/>
      <w:r>
        <w:rPr/>
        <w:t xml:space="preserve">Organización: Grupos pequeños</w:t>
      </w:r>
      <w:br/>
      <w:r>
        <w:rPr/>
        <w:t xml:space="preserve">Producto: Cronograma escrito y asignación de roles.</w:t>
      </w:r>
      <w:br/>
      <w:r>
        <w:rPr/>
        <w:t xml:space="preserve">Tiempo: 20 minutos</w:t>
      </w:r>
      <w:br/>
      <w:r>
        <w:rPr/>
        <w:t xml:space="preserve">Rol docente: Apoyar en la planificación y asegurar realismo en el cronograma.</w:t>
      </w:r>
    </w:p>
    <w:p>
      <w:pPr/>
      <w:r>
        <w:rPr>
          <w:b w:val="1"/>
          <w:bCs w:val="1"/>
        </w:rPr>
        <w:t xml:space="preserve">Diferenciación:</w:t>
      </w:r>
    </w:p>
    <w:p>
      <w:pPr>
        <w:numPr>
          <w:ilvl w:val="0"/>
          <w:numId w:val="8"/>
        </w:numPr>
      </w:pPr>
      <w:r>
        <w:rPr/>
        <w:t xml:space="preserve">Para estudiantes avanzados: Integrar imágenes y gráficos complejos o animaciones simples.</w:t>
      </w:r>
    </w:p>
    <w:p>
      <w:pPr>
        <w:numPr>
          <w:ilvl w:val="0"/>
          <w:numId w:val="8"/>
        </w:numPr>
      </w:pPr>
      <w:r>
        <w:rPr/>
        <w:t xml:space="preserve">Para estudiantes con dificultades: Trabajar con plantillas predefinidas y apoyo tutorial continuo.</w:t>
      </w:r>
    </w:p>
    <w:p>
      <w:pPr/>
      <w:r>
        <w:rPr>
          <w:b w:val="1"/>
          <w:bCs w:val="1"/>
        </w:rPr>
        <w:t xml:space="preserve">Transiciones:</w:t>
      </w:r>
    </w:p>
    <w:p>
      <w:pPr/>
      <w:r>
        <w:rPr/>
        <w:t xml:space="preserve">Cerrar la planificación para iniciar en la próxima sesión la ejecución del proyecto con el prototipo detallado.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Completar un esquema visual de los pasos clave para la creación de su proyecto editorial.</w:t>
      </w:r>
    </w:p>
    <w:p>
      <w:pPr/>
      <w:r>
        <w:rPr>
          <w:b w:val="1"/>
          <w:bCs w:val="1"/>
        </w:rPr>
        <w:t xml:space="preserve">Reflexión metacognitiva:</w:t>
      </w:r>
    </w:p>
    <w:p>
      <w:pPr>
        <w:numPr>
          <w:ilvl w:val="0"/>
          <w:numId w:val="9"/>
        </w:numPr>
      </w:pPr>
      <w:r>
        <w:rPr/>
        <w:t xml:space="preserve">¿Qué técnicas aprendí hoy que puedo aplicar en mi proyecto?</w:t>
      </w:r>
    </w:p>
    <w:p>
      <w:pPr>
        <w:numPr>
          <w:ilvl w:val="0"/>
          <w:numId w:val="9"/>
        </w:numPr>
      </w:pPr>
      <w:r>
        <w:rPr/>
        <w:t xml:space="preserve">¿Cómo distribuiré las tareas para trabajar eficazmente en equipo?</w:t>
      </w:r>
    </w:p>
    <w:p>
      <w:pPr/>
      <w:r>
        <w:rPr>
          <w:b w:val="1"/>
          <w:bCs w:val="1"/>
        </w:rPr>
        <w:t xml:space="preserve">Retroalimentación:</w:t>
      </w:r>
    </w:p>
    <w:p>
      <w:pPr/>
      <w:r>
        <w:rPr>
          <w:b w:val="1"/>
          <w:bCs w:val="1"/>
        </w:rPr>
        <w:t xml:space="preserve">Docente:</w:t>
      </w:r>
      <w:r>
        <w:rPr/>
        <w:t xml:space="preserve"> Comentarios breves sobre los cronogramas y ajustes sugeridos.</w:t>
      </w:r>
    </w:p>
    <w:p>
      <w:pPr/>
      <w:r>
        <w:rPr>
          <w:b w:val="1"/>
          <w:bCs w:val="1"/>
        </w:rPr>
        <w:t xml:space="preserve">Transferencia:</w:t>
      </w:r>
    </w:p>
    <w:p>
      <w:pPr/>
      <w:r>
        <w:rPr/>
        <w:t xml:space="preserve">Invitar a investigar tutoriales específicos para las técnicas vistas.</w:t>
      </w:r>
    </w:p>
    <w:p>
      <w:pPr/>
      <w:r>
        <w:rPr/>
        <w:t xml:space="preserve">---Sesión 3: Desarrollo y Prototipado del Proyecto EditorialFase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Revisión rápida de avances y plantear objetivos para la sesión: avanzar en el prototipo.</w:t>
      </w:r>
    </w:p>
    <w:p>
      <w:pPr/>
      <w:r>
        <w:rPr>
          <w:b w:val="1"/>
          <w:bCs w:val="1"/>
        </w:rPr>
        <w:t xml:space="preserve">Activación de conocimientos previos:</w:t>
      </w:r>
    </w:p>
    <w:p>
      <w:pPr/>
      <w:r>
        <w:rPr>
          <w:b w:val="1"/>
          <w:bCs w:val="1"/>
        </w:rPr>
        <w:t xml:space="preserve">Docente:</w:t>
      </w:r>
      <w:r>
        <w:rPr/>
        <w:t xml:space="preserve"> Preguntar: "¿Qué dificultades encontraron en la elaboración inicial del prototipo?"</w:t>
      </w:r>
    </w:p>
    <w:p>
      <w:pPr/>
      <w:r>
        <w:rPr/>
        <w:t xml:space="preserve">Fase de Desarrollo</w:t>
      </w:r>
    </w:p>
    <w:p>
      <w:pPr/>
      <w:r>
        <w:rPr>
          <w:b w:val="1"/>
          <w:bCs w:val="1"/>
        </w:rPr>
        <w:t xml:space="preserve">Tiempo estimado:</w:t>
      </w:r>
    </w:p>
    <w:p>
      <w:pPr/>
      <w:r>
        <w:rPr/>
        <w:t xml:space="preserve">105 minutos</w:t>
      </w:r>
    </w:p>
    <w:p>
      <w:pPr/>
      <w:r>
        <w:rPr>
          <w:b w:val="1"/>
          <w:bCs w:val="1"/>
        </w:rPr>
        <w:t xml:space="preserve">Presentación del contenido:</w:t>
      </w:r>
    </w:p>
    <w:p>
      <w:pPr/>
      <w:r>
        <w:rPr>
          <w:b w:val="1"/>
          <w:bCs w:val="1"/>
        </w:rPr>
        <w:t xml:space="preserve">Docente:</w:t>
      </w:r>
      <w:r>
        <w:rPr/>
        <w:t xml:space="preserve"> Facilitar recursos y asesoría técnica para que cada grupo avance en la creación del prototipo digital completo.</w:t>
      </w:r>
    </w:p>
    <w:p>
      <w:pPr/>
      <w:r>
        <w:rPr>
          <w:b w:val="1"/>
          <w:bCs w:val="1"/>
        </w:rPr>
        <w:t xml:space="preserve">Actividades de aprendizaje activo:</w:t>
      </w:r>
    </w:p>
    <w:p>
      <w:pPr>
        <w:numPr>
          <w:ilvl w:val="0"/>
          <w:numId w:val="10"/>
        </w:numPr>
      </w:pPr>
      <w:r>
        <w:rPr>
          <w:b w:val="1"/>
          <w:bCs w:val="1"/>
        </w:rPr>
        <w:t xml:space="preserve">Actividad 1: Construcción del prototipo</w:t>
      </w:r>
      <w:br/>
      <w:r>
        <w:rPr/>
        <w:t xml:space="preserve">Objetivo: Desarrollar una maqueta funcional del proyecto editorial.</w:t>
      </w:r>
      <w:br/>
      <w:r>
        <w:rPr/>
        <w:t xml:space="preserve">Instrucciones: Trabajar en equipo para integrar todos los elementos gráficos y textuales definidos.</w:t>
      </w:r>
      <w:br/>
      <w:r>
        <w:rPr/>
        <w:t xml:space="preserve">Organización: Grupos</w:t>
      </w:r>
      <w:br/>
      <w:r>
        <w:rPr/>
        <w:t xml:space="preserve">Producto: Archivo InDesign con prototipo de varias páginas.</w:t>
      </w:r>
      <w:br/>
      <w:r>
        <w:rPr/>
        <w:t xml:space="preserve">Tiempo: 90 minutos</w:t>
      </w:r>
      <w:br/>
      <w:r>
        <w:rPr/>
        <w:t xml:space="preserve">Rol docente: Asesorar, resolver problemas técnicos y promover la cohesión del diseño.</w:t>
      </w:r>
    </w:p>
    <w:p>
      <w:pPr>
        <w:numPr>
          <w:ilvl w:val="0"/>
          <w:numId w:val="10"/>
        </w:numPr>
      </w:pPr>
      <w:r>
        <w:rPr>
          <w:b w:val="1"/>
          <w:bCs w:val="1"/>
        </w:rPr>
        <w:t xml:space="preserve">Actividad 2: Autoevaluación grupal preliminar</w:t>
      </w:r>
      <w:br/>
      <w:r>
        <w:rPr/>
        <w:t xml:space="preserve">Objetivo: Reflexionar sobre el cumplimiento de objetivos y calidad del prototipo.</w:t>
      </w:r>
      <w:br/>
      <w:r>
        <w:rPr/>
        <w:t xml:space="preserve">Instrucciones: Completar un checklist de calidad y funcionalidad.</w:t>
      </w:r>
      <w:br/>
      <w:r>
        <w:rPr/>
        <w:t xml:space="preserve">Organización: Grupos</w:t>
      </w:r>
      <w:br/>
      <w:r>
        <w:rPr/>
        <w:t xml:space="preserve">Producto: Checklist completado.</w:t>
      </w:r>
      <w:br/>
      <w:r>
        <w:rPr/>
        <w:t xml:space="preserve">Tiempo: 15 minutos</w:t>
      </w:r>
      <w:br/>
      <w:r>
        <w:rPr/>
        <w:t xml:space="preserve">Rol docente: Guiar y clarificar criterios de evaluación.</w:t>
      </w:r>
    </w:p>
    <w:p>
      <w:pPr/>
      <w:r>
        <w:rPr>
          <w:b w:val="1"/>
          <w:bCs w:val="1"/>
        </w:rPr>
        <w:t xml:space="preserve">Diferenciación:</w:t>
      </w:r>
    </w:p>
    <w:p>
      <w:pPr>
        <w:numPr>
          <w:ilvl w:val="0"/>
          <w:numId w:val="11"/>
        </w:numPr>
      </w:pPr>
      <w:r>
        <w:rPr/>
        <w:t xml:space="preserve">Avanzados pueden agregar interactividad o preparar archivos para impresión digital.</w:t>
      </w:r>
    </w:p>
    <w:p>
      <w:pPr>
        <w:numPr>
          <w:ilvl w:val="0"/>
          <w:numId w:val="11"/>
        </w:numPr>
      </w:pPr>
      <w:r>
        <w:rPr/>
        <w:t xml:space="preserve">Quienes necesiten apoyo pueden recibir sesiones de tutoría personalizadas.</w:t>
      </w:r>
    </w:p>
    <w:p>
      <w:pPr/>
      <w:r>
        <w:rPr>
          <w:b w:val="1"/>
          <w:bCs w:val="1"/>
        </w:rPr>
        <w:t xml:space="preserve">Transiciones:</w:t>
      </w:r>
    </w:p>
    <w:p>
      <w:pPr/>
      <w:r>
        <w:rPr/>
        <w:t xml:space="preserve">Preparar prototipos para revisión externa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Resumir avances y confirmar compromisos para finalizar prototipos.</w:t>
      </w:r>
    </w:p>
    <w:p>
      <w:pPr/>
      <w:r>
        <w:rPr>
          <w:b w:val="1"/>
          <w:bCs w:val="1"/>
        </w:rPr>
        <w:t xml:space="preserve">Reflexión metacognitiva:</w:t>
      </w:r>
    </w:p>
    <w:p>
      <w:pPr>
        <w:numPr>
          <w:ilvl w:val="0"/>
          <w:numId w:val="12"/>
        </w:numPr>
      </w:pPr>
      <w:r>
        <w:rPr/>
        <w:t xml:space="preserve">¿Qué parte del prototipo representa mejor nuestra propuesta?</w:t>
      </w:r>
    </w:p>
    <w:p>
      <w:pPr>
        <w:numPr>
          <w:ilvl w:val="0"/>
          <w:numId w:val="12"/>
        </w:numPr>
      </w:pPr>
      <w:r>
        <w:rPr/>
        <w:t xml:space="preserve">¿Qué ajustes debemos priorizar para mejorar?</w:t>
      </w:r>
    </w:p>
    <w:p>
      <w:pPr/>
      <w:r>
        <w:rPr>
          <w:b w:val="1"/>
          <w:bCs w:val="1"/>
        </w:rPr>
        <w:t xml:space="preserve">Retroalimentación:</w:t>
      </w:r>
    </w:p>
    <w:p>
      <w:pPr/>
      <w:r>
        <w:rPr>
          <w:b w:val="1"/>
          <w:bCs w:val="1"/>
        </w:rPr>
        <w:t xml:space="preserve">Docente:</w:t>
      </w:r>
      <w:r>
        <w:rPr/>
        <w:t xml:space="preserve"> Comentarios motivadores y recomendaciones rápidas.</w:t>
      </w:r>
    </w:p>
    <w:p>
      <w:pPr/>
      <w:r>
        <w:rPr/>
        <w:t xml:space="preserve">---Sesión 4: Revisión Crítica y Ajustes al Proyecto EditorialFase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Introducir procesos de retroalimentación crítica entre pares para optimizar el proyecto.</w:t>
      </w:r>
    </w:p>
    <w:p>
      <w:pPr/>
      <w:r>
        <w:rPr>
          <w:b w:val="1"/>
          <w:bCs w:val="1"/>
        </w:rPr>
        <w:t xml:space="preserve">Activación de conocimientos previos:</w:t>
      </w:r>
    </w:p>
    <w:p>
      <w:pPr/>
      <w:r>
        <w:rPr>
          <w:b w:val="1"/>
          <w:bCs w:val="1"/>
        </w:rPr>
        <w:t xml:space="preserve">Docente:</w:t>
      </w:r>
      <w:r>
        <w:rPr/>
        <w:t xml:space="preserve"> Preguntar: "¿Qué aspectos creen que se pueden mejorar en sus prototipos?"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b w:val="1"/>
          <w:bCs w:val="1"/>
        </w:rPr>
        <w:t xml:space="preserve">Docente:</w:t>
      </w:r>
      <w:r>
        <w:rPr/>
        <w:t xml:space="preserve"> Explicar cómo realizar una crítica constructiva y profesional.</w:t>
      </w:r>
    </w:p>
    <w:p>
      <w:pPr/>
      <w:r>
        <w:rPr>
          <w:b w:val="1"/>
          <w:bCs w:val="1"/>
        </w:rPr>
        <w:t xml:space="preserve">Actividades de aprendizaje activo:</w:t>
      </w:r>
    </w:p>
    <w:p>
      <w:pPr>
        <w:numPr>
          <w:ilvl w:val="0"/>
          <w:numId w:val="13"/>
        </w:numPr>
      </w:pPr>
      <w:r>
        <w:rPr>
          <w:b w:val="1"/>
          <w:bCs w:val="1"/>
        </w:rPr>
        <w:t xml:space="preserve">Actividad 1: Presentación de prototipos y retroalimentación</w:t>
      </w:r>
      <w:br/>
      <w:r>
        <w:rPr/>
        <w:t xml:space="preserve">Objetivo: Recibir y proporcionar críticas constructivas.</w:t>
      </w:r>
      <w:br/>
      <w:r>
        <w:rPr/>
        <w:t xml:space="preserve">Instrucciones: Cada grupo presenta su prototipo y recibe comentarios de otros grupos.</w:t>
      </w:r>
      <w:br/>
      <w:r>
        <w:rPr/>
        <w:t xml:space="preserve">Organización: Plenaria</w:t>
      </w:r>
      <w:br/>
      <w:r>
        <w:rPr/>
        <w:t xml:space="preserve">Producto: Lista de mejoras para cada grupo.</w:t>
      </w:r>
      <w:br/>
      <w:r>
        <w:rPr/>
        <w:t xml:space="preserve">Tiempo: 70 minutos</w:t>
      </w:r>
      <w:br/>
      <w:r>
        <w:rPr/>
        <w:t xml:space="preserve">Rol docente: Moderar, asegurar respeto y enfocarse en aspectos técnicos y estéticos.</w:t>
      </w:r>
    </w:p>
    <w:p>
      <w:pPr>
        <w:numPr>
          <w:ilvl w:val="0"/>
          <w:numId w:val="13"/>
        </w:numPr>
      </w:pPr>
      <w:r>
        <w:rPr>
          <w:b w:val="1"/>
          <w:bCs w:val="1"/>
        </w:rPr>
        <w:t xml:space="preserve">Actividad 2: Planificación de ajustes</w:t>
      </w:r>
      <w:br/>
      <w:r>
        <w:rPr/>
        <w:t xml:space="preserve">Objetivo: Definir acciones de mejora inmediatas.</w:t>
      </w:r>
      <w:br/>
      <w:r>
        <w:rPr/>
        <w:t xml:space="preserve">Instrucciones: Grupos elaboran plan de ajustes con prioridades.</w:t>
      </w:r>
      <w:br/>
      <w:r>
        <w:rPr/>
        <w:t xml:space="preserve">Organización: Grupos</w:t>
      </w:r>
      <w:br/>
      <w:r>
        <w:rPr/>
        <w:t xml:space="preserve">Producto: Plan de trabajo para refinamiento.</w:t>
      </w:r>
      <w:br/>
      <w:r>
        <w:rPr/>
        <w:t xml:space="preserve">Tiempo: 20 minutos</w:t>
      </w:r>
      <w:br/>
      <w:r>
        <w:rPr/>
        <w:t xml:space="preserve">Rol docente: Apoyar en priorización y factibilidad.</w:t>
      </w:r>
    </w:p>
    <w:p>
      <w:pPr/>
      <w:r>
        <w:rPr>
          <w:b w:val="1"/>
          <w:bCs w:val="1"/>
        </w:rPr>
        <w:t xml:space="preserve">Diferenciación:</w:t>
      </w:r>
    </w:p>
    <w:p>
      <w:pPr>
        <w:numPr>
          <w:ilvl w:val="0"/>
          <w:numId w:val="14"/>
        </w:numPr>
      </w:pPr>
      <w:r>
        <w:rPr/>
        <w:t xml:space="preserve">Para estudiantes con dudas: sesiones breves de asesoría individual.</w:t>
      </w:r>
    </w:p>
    <w:p>
      <w:pPr>
        <w:numPr>
          <w:ilvl w:val="0"/>
          <w:numId w:val="14"/>
        </w:numPr>
      </w:pPr>
      <w:r>
        <w:rPr/>
        <w:t xml:space="preserve">Para estudiantes avanzados: fomentar que lideren la crítica y propongan soluciones técnicas.</w:t>
      </w:r>
    </w:p>
    <w:p>
      <w:pPr/>
      <w:r>
        <w:rPr>
          <w:b w:val="1"/>
          <w:bCs w:val="1"/>
        </w:rPr>
        <w:t xml:space="preserve">Transiciones:</w:t>
      </w:r>
    </w:p>
    <w:p>
      <w:pPr/>
      <w:r>
        <w:rPr/>
        <w:t xml:space="preserve">Encaminar al trabajo de ajustes para la próxima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Resumen grupal de las principales recomendaciones y compromisos.</w:t>
      </w:r>
    </w:p>
    <w:p>
      <w:pPr/>
      <w:r>
        <w:rPr>
          <w:b w:val="1"/>
          <w:bCs w:val="1"/>
        </w:rPr>
        <w:t xml:space="preserve">Reflexión metacognitiva:</w:t>
      </w:r>
    </w:p>
    <w:p>
      <w:pPr>
        <w:numPr>
          <w:ilvl w:val="0"/>
          <w:numId w:val="15"/>
        </w:numPr>
      </w:pPr>
      <w:r>
        <w:rPr/>
        <w:t xml:space="preserve">¿Qué aprendí de la retroalimentación recibida?</w:t>
      </w:r>
    </w:p>
    <w:p>
      <w:pPr>
        <w:numPr>
          <w:ilvl w:val="0"/>
          <w:numId w:val="15"/>
        </w:numPr>
      </w:pPr>
      <w:r>
        <w:rPr/>
        <w:t xml:space="preserve">¿Qué cambios considero prioritarios y por qué?</w:t>
      </w:r>
    </w:p>
    <w:p>
      <w:pPr/>
      <w:r>
        <w:rPr>
          <w:b w:val="1"/>
          <w:bCs w:val="1"/>
        </w:rPr>
        <w:t xml:space="preserve">Retroalimentación:</w:t>
      </w:r>
    </w:p>
    <w:p>
      <w:pPr/>
      <w:r>
        <w:rPr>
          <w:b w:val="1"/>
          <w:bCs w:val="1"/>
        </w:rPr>
        <w:t xml:space="preserve">Docente:</w:t>
      </w:r>
      <w:r>
        <w:rPr/>
        <w:t xml:space="preserve"> Reforzar importancia de la crítica para crecimiento profesional.</w:t>
      </w:r>
    </w:p>
    <w:p>
      <w:pPr/>
      <w:r>
        <w:rPr/>
        <w:t xml:space="preserve">---Sesión 5: Refinamiento y Preparación para la Presentación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objetivos y preparar la fase final de entrega y presentación.</w:t>
      </w:r>
    </w:p>
    <w:p>
      <w:pPr/>
      <w:r>
        <w:rPr>
          <w:b w:val="1"/>
          <w:bCs w:val="1"/>
        </w:rPr>
        <w:t xml:space="preserve">Activación de conocimientos previos:</w:t>
      </w:r>
    </w:p>
    <w:p>
      <w:pPr/>
      <w:r>
        <w:rPr>
          <w:b w:val="1"/>
          <w:bCs w:val="1"/>
        </w:rPr>
        <w:t xml:space="preserve">Docente:</w:t>
      </w:r>
      <w:r>
        <w:rPr/>
        <w:t xml:space="preserve"> Preguntar: "¿Qué aspectos técnicos y creativos debemos cuidar para la entrega final?"</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Orientaciones para la exportación de archivos, montaje digital, y presentación oral del proyecto.</w:t>
      </w:r>
    </w:p>
    <w:p>
      <w:pPr/>
      <w:r>
        <w:rPr>
          <w:b w:val="1"/>
          <w:bCs w:val="1"/>
        </w:rPr>
        <w:t xml:space="preserve">Actividades de aprendizaje activo:</w:t>
      </w:r>
    </w:p>
    <w:p>
      <w:pPr>
        <w:numPr>
          <w:ilvl w:val="0"/>
          <w:numId w:val="16"/>
        </w:numPr>
      </w:pPr>
      <w:r>
        <w:rPr>
          <w:b w:val="1"/>
          <w:bCs w:val="1"/>
        </w:rPr>
        <w:t xml:space="preserve">Actividad 1: Ajustes finales y exportación</w:t>
      </w:r>
      <w:br/>
      <w:r>
        <w:rPr/>
        <w:t xml:space="preserve">Objetivo: Finalizar proyecto y preparar archivos para entrega.</w:t>
      </w:r>
      <w:br/>
      <w:r>
        <w:rPr/>
        <w:t xml:space="preserve">Instrucciones: Grupos realizan los ajustes propuestos y exportan en formatos solicitados.</w:t>
      </w:r>
      <w:br/>
      <w:r>
        <w:rPr/>
        <w:t xml:space="preserve">Organización: Grupos</w:t>
      </w:r>
      <w:br/>
      <w:r>
        <w:rPr/>
        <w:t xml:space="preserve">Producto: Archivos digitales listos para entrega.</w:t>
      </w:r>
      <w:br/>
      <w:r>
        <w:rPr/>
        <w:t xml:space="preserve">Tiempo: 60 minutos</w:t>
      </w:r>
      <w:br/>
      <w:r>
        <w:rPr/>
        <w:t xml:space="preserve">Rol docente: Asesorar sobre formatos y calidad de exportación.</w:t>
      </w:r>
    </w:p>
    <w:p>
      <w:pPr>
        <w:numPr>
          <w:ilvl w:val="0"/>
          <w:numId w:val="16"/>
        </w:numPr>
      </w:pPr>
      <w:r>
        <w:rPr>
          <w:b w:val="1"/>
          <w:bCs w:val="1"/>
        </w:rPr>
        <w:t xml:space="preserve">Actividad 2: Ensayo de presentación</w:t>
      </w:r>
      <w:br/>
      <w:r>
        <w:rPr/>
        <w:t xml:space="preserve">Objetivo: Practicar la exposición oral del proyecto.</w:t>
      </w:r>
      <w:br/>
      <w:r>
        <w:rPr/>
        <w:t xml:space="preserve">Instrucciones: Preparar y ensayar la presentación del concepto, proceso y producto.</w:t>
      </w:r>
      <w:br/>
      <w:r>
        <w:rPr/>
        <w:t xml:space="preserve">Organización: Grupos</w:t>
      </w:r>
      <w:br/>
      <w:r>
        <w:rPr/>
        <w:t xml:space="preserve">Producto: Presentación oral ensayada.</w:t>
      </w:r>
      <w:br/>
      <w:r>
        <w:rPr/>
        <w:t xml:space="preserve">Tiempo: 40 minutos</w:t>
      </w:r>
      <w:br/>
      <w:r>
        <w:rPr/>
        <w:t xml:space="preserve">Rol docente: Ofrecer retroalimentación sobre comunicación y claridad.</w:t>
      </w:r>
    </w:p>
    <w:p>
      <w:pPr/>
      <w:r>
        <w:rPr>
          <w:b w:val="1"/>
          <w:bCs w:val="1"/>
        </w:rPr>
        <w:t xml:space="preserve">Diferenciación:</w:t>
      </w:r>
    </w:p>
    <w:p>
      <w:pPr>
        <w:numPr>
          <w:ilvl w:val="0"/>
          <w:numId w:val="17"/>
        </w:numPr>
      </w:pPr>
      <w:r>
        <w:rPr/>
        <w:t xml:space="preserve">Estudiantes con dificultades pueden preparar presentaciones con apoyo de material visual adicional.</w:t>
      </w:r>
    </w:p>
    <w:p>
      <w:pPr>
        <w:numPr>
          <w:ilvl w:val="0"/>
          <w:numId w:val="17"/>
        </w:numPr>
      </w:pPr>
      <w:r>
        <w:rPr/>
        <w:t xml:space="preserve">Estudiantes avanzados pueden integrar preguntas y respuestas simuladas para robustecer la defensa.</w:t>
      </w:r>
    </w:p>
    <w:p>
      <w:pPr/>
      <w:r>
        <w:rPr>
          <w:b w:val="1"/>
          <w:bCs w:val="1"/>
        </w:rPr>
        <w:t xml:space="preserve">Transiciones:</w:t>
      </w:r>
    </w:p>
    <w:p>
      <w:pPr/>
      <w:r>
        <w:rPr/>
        <w:t xml:space="preserve">Preparar todo para la presentación y entrega formal en la siguiente sesión.</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t xml:space="preserve">Reflexión grupal sobre la experiencia del proceso creativo y técnico.</w:t>
      </w:r>
    </w:p>
    <w:p>
      <w:pPr/>
      <w:r>
        <w:rPr>
          <w:b w:val="1"/>
          <w:bCs w:val="1"/>
        </w:rPr>
        <w:t xml:space="preserve">Reflexión metacognitiva:</w:t>
      </w:r>
    </w:p>
    <w:p>
      <w:pPr>
        <w:numPr>
          <w:ilvl w:val="0"/>
          <w:numId w:val="18"/>
        </w:numPr>
      </w:pPr>
      <w:r>
        <w:rPr/>
        <w:t xml:space="preserve">¿Cómo ha evolucionado nuestro proyecto desde la idea inicial?</w:t>
      </w:r>
    </w:p>
    <w:p>
      <w:pPr>
        <w:numPr>
          <w:ilvl w:val="0"/>
          <w:numId w:val="18"/>
        </w:numPr>
      </w:pPr>
      <w:r>
        <w:rPr/>
        <w:t xml:space="preserve">¿Qué habilidades nuevas desarrollé durante este proceso?</w:t>
      </w:r>
    </w:p>
    <w:p>
      <w:pPr/>
      <w:r>
        <w:rPr>
          <w:b w:val="1"/>
          <w:bCs w:val="1"/>
        </w:rPr>
        <w:t xml:space="preserve">Retroalimentación:</w:t>
      </w:r>
    </w:p>
    <w:p>
      <w:pPr/>
      <w:r>
        <w:rPr>
          <w:b w:val="1"/>
          <w:bCs w:val="1"/>
        </w:rPr>
        <w:t xml:space="preserve">Docente:</w:t>
      </w:r>
      <w:r>
        <w:rPr/>
        <w:t xml:space="preserve"> Reconocer avances y motivar para la presentación final.</w:t>
      </w:r>
    </w:p>
    <w:p>
      <w:pPr/>
      <w:r>
        <w:rPr/>
        <w:t xml:space="preserve">---Sesión 6: Presentación Final y Evaluación del Proyecto EditorialFase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el proceso de presentación y evaluación final.</w:t>
      </w:r>
    </w:p>
    <w:p>
      <w:pPr/>
      <w:r>
        <w:rPr>
          <w:b w:val="1"/>
          <w:bCs w:val="1"/>
        </w:rPr>
        <w:t xml:space="preserve">Activación de conocimientos previos:</w:t>
      </w:r>
    </w:p>
    <w:p>
      <w:pPr/>
      <w:r>
        <w:rPr>
          <w:b w:val="1"/>
          <w:bCs w:val="1"/>
        </w:rPr>
        <w:t xml:space="preserve">Docente:</w:t>
      </w:r>
      <w:r>
        <w:rPr/>
        <w:t xml:space="preserve"> Preguntar: "¿Qué aspectos destacarán durante su presentación para convencer al público?"</w:t>
      </w:r>
    </w:p>
    <w:p>
      <w:pPr/>
      <w:r>
        <w:rPr/>
        <w:t xml:space="preserve">Fase de Desarrollo</w:t>
      </w:r>
    </w:p>
    <w:p>
      <w:pPr/>
      <w:r>
        <w:rPr>
          <w:b w:val="1"/>
          <w:bCs w:val="1"/>
        </w:rPr>
        <w:t xml:space="preserve">Tiempo estimado:</w:t>
      </w:r>
    </w:p>
    <w:p>
      <w:pPr/>
      <w:r>
        <w:rPr/>
        <w:t xml:space="preserve">95 minutos</w:t>
      </w:r>
    </w:p>
    <w:p>
      <w:pPr/>
      <w:r>
        <w:rPr>
          <w:b w:val="1"/>
          <w:bCs w:val="1"/>
        </w:rPr>
        <w:t xml:space="preserve">Actividades de aprendizaje activo:</w:t>
      </w:r>
    </w:p>
    <w:p>
      <w:pPr>
        <w:numPr>
          <w:ilvl w:val="0"/>
          <w:numId w:val="19"/>
        </w:numPr>
      </w:pPr>
      <w:r>
        <w:rPr>
          <w:b w:val="1"/>
          <w:bCs w:val="1"/>
        </w:rPr>
        <w:t xml:space="preserve">Actividad 1: Presentación formal del proyecto</w:t>
      </w:r>
      <w:br/>
      <w:r>
        <w:rPr/>
        <w:t xml:space="preserve">Objetivo: Comunicar efectivamente el proyecto editorial.</w:t>
      </w:r>
      <w:br/>
      <w:r>
        <w:rPr/>
        <w:t xml:space="preserve">Instrucciones: Cada grupo presenta su trabajo ante la clase y docentes.</w:t>
      </w:r>
      <w:br/>
      <w:r>
        <w:rPr/>
        <w:t xml:space="preserve">Organización: Plenaria</w:t>
      </w:r>
      <w:br/>
      <w:r>
        <w:rPr/>
        <w:t xml:space="preserve">Producto: Presentación oral con soporte visual.</w:t>
      </w:r>
      <w:br/>
      <w:r>
        <w:rPr/>
        <w:t xml:space="preserve">Tiempo: 75 minutos (12-13 minutos por grupo)</w:t>
      </w:r>
      <w:br/>
      <w:r>
        <w:rPr/>
        <w:t xml:space="preserve">Rol docente: Evaluar, tomar notas y moderar el turno.</w:t>
      </w:r>
    </w:p>
    <w:p>
      <w:pPr>
        <w:numPr>
          <w:ilvl w:val="0"/>
          <w:numId w:val="19"/>
        </w:numPr>
      </w:pPr>
      <w:r>
        <w:rPr>
          <w:b w:val="1"/>
          <w:bCs w:val="1"/>
        </w:rPr>
        <w:t xml:space="preserve">Actividad 2: Retroalimentación final y discusión</w:t>
      </w:r>
      <w:br/>
      <w:r>
        <w:rPr/>
        <w:t xml:space="preserve">Objetivo: Recibir comentarios conclusivos y reflexionar sobre el aprendizaje.</w:t>
      </w:r>
      <w:br/>
      <w:r>
        <w:rPr/>
        <w:t xml:space="preserve">Instrucciones: Docentes y estudiantes aportan observaciones constructivas.</w:t>
      </w:r>
      <w:br/>
      <w:r>
        <w:rPr/>
        <w:t xml:space="preserve">Organización: Plenaria</w:t>
      </w:r>
      <w:br/>
      <w:r>
        <w:rPr/>
        <w:t xml:space="preserve">Producto: Lista de fortalezas y áreas de mejora.</w:t>
      </w:r>
      <w:br/>
      <w:r>
        <w:rPr/>
        <w:t xml:space="preserve">Tiempo: 20 minutos</w:t>
      </w:r>
      <w:br/>
      <w:r>
        <w:rPr/>
        <w:t xml:space="preserve">Rol docente: Facilitar diálogo y cierre.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t xml:space="preserve">Elaborar un mapa mental colectivo con los aprendizajes del curso y su aplicación futura.</w:t>
      </w:r>
    </w:p>
    <w:p>
      <w:pPr/>
      <w:r>
        <w:rPr>
          <w:b w:val="1"/>
          <w:bCs w:val="1"/>
        </w:rPr>
        <w:t xml:space="preserve">Reflexión metacognitiva:</w:t>
      </w:r>
    </w:p>
    <w:p>
      <w:pPr>
        <w:numPr>
          <w:ilvl w:val="0"/>
          <w:numId w:val="20"/>
        </w:numPr>
      </w:pPr>
      <w:r>
        <w:rPr/>
        <w:t xml:space="preserve">¿Qué aprendí sobre diseño editorial digital y trabajo en equipo?</w:t>
      </w:r>
    </w:p>
    <w:p>
      <w:pPr>
        <w:numPr>
          <w:ilvl w:val="0"/>
          <w:numId w:val="20"/>
        </w:numPr>
      </w:pPr>
      <w:r>
        <w:rPr/>
        <w:t xml:space="preserve">¿Cómo aplico este aprendizaje en futuros proyectos profesionales?</w:t>
      </w:r>
    </w:p>
    <w:p>
      <w:pPr>
        <w:numPr>
          <w:ilvl w:val="0"/>
          <w:numId w:val="20"/>
        </w:numPr>
      </w:pPr>
      <w:r>
        <w:rPr/>
        <w:t xml:space="preserve">¿Qué recomendaría mejorar en este proceso para próximas experiencias?</w:t>
      </w:r>
    </w:p>
    <w:p>
      <w:pPr/>
      <w:r>
        <w:rPr>
          <w:b w:val="1"/>
          <w:bCs w:val="1"/>
        </w:rPr>
        <w:t xml:space="preserve">Retroalimentación:</w:t>
      </w:r>
    </w:p>
    <w:p>
      <w:pPr/>
      <w:r>
        <w:rPr>
          <w:b w:val="1"/>
          <w:bCs w:val="1"/>
        </w:rPr>
        <w:t xml:space="preserve">Docente:</w:t>
      </w:r>
      <w:r>
        <w:rPr/>
        <w:t xml:space="preserve"> Entrega de comentarios escritos y verbales, destacando logros y sugerencias de mejora.</w:t>
      </w:r>
    </w:p>
    <w:p>
      <w:pPr/>
      <w:r>
        <w:rPr>
          <w:b w:val="1"/>
          <w:bCs w:val="1"/>
        </w:rPr>
        <w:t xml:space="preserve">Transferencia:</w:t>
      </w:r>
    </w:p>
    <w:p>
      <w:pPr/>
      <w:r>
        <w:rPr/>
        <w:t xml:space="preserve">Invitar a los estudiantes a incluir este proyecto en su portafolio profesional y continuar explorando herramientas digitales.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Sesión 1, activación de conocimientos previos para ajustar estrategias.</w:t>
      </w:r>
    </w:p>
    <w:p>
      <w:pPr>
        <w:numPr>
          <w:ilvl w:val="0"/>
          <w:numId w:val="21"/>
        </w:numPr>
      </w:pPr>
      <w:r>
        <w:rPr/>
        <w:t xml:space="preserve">Formativa: Durante todas las sesiones en actividades de desarrollo con retroalimentación continua.</w:t>
      </w:r>
    </w:p>
    <w:p>
      <w:pPr>
        <w:numPr>
          <w:ilvl w:val="0"/>
          <w:numId w:val="21"/>
        </w:numPr>
      </w:pPr>
      <w:r>
        <w:rPr/>
        <w:t xml:space="preserve">Sumativa: Sesión 6, presentación final y evaluación del producto editorial completo.</w:t>
      </w:r>
    </w:p>
    <w:p>
      <w:pPr/>
      <w:r>
        <w:rPr>
          <w:b w:val="1"/>
          <w:bCs w:val="1"/>
        </w:rPr>
        <w:t xml:space="preserve">Criterios de evaluación:</w:t>
      </w:r>
    </w:p>
    <w:p>
      <w:pPr>
        <w:numPr>
          <w:ilvl w:val="0"/>
          <w:numId w:val="22"/>
        </w:numPr>
      </w:pPr>
      <w:r>
        <w:rPr/>
        <w:t xml:space="preserve">Diseño y planificación coherente del proyecto editorial digital, alineado con objetivos (Objetivo 1).</w:t>
      </w:r>
    </w:p>
    <w:p>
      <w:pPr>
        <w:numPr>
          <w:ilvl w:val="0"/>
          <w:numId w:val="22"/>
        </w:numPr>
      </w:pPr>
      <w:r>
        <w:rPr/>
        <w:t xml:space="preserve">Aplicación efectiva de técnicas avanzadas de diseño en el producto final (Objetivo 2).</w:t>
      </w:r>
    </w:p>
    <w:p>
      <w:pPr>
        <w:numPr>
          <w:ilvl w:val="0"/>
          <w:numId w:val="22"/>
        </w:numPr>
      </w:pPr>
      <w:r>
        <w:rPr/>
        <w:t xml:space="preserve">Colaboración y gestión efectiva del trabajo en equipo (Objetivo 3).</w:t>
      </w:r>
    </w:p>
    <w:p>
      <w:pPr>
        <w:numPr>
          <w:ilvl w:val="0"/>
          <w:numId w:val="22"/>
        </w:numPr>
      </w:pPr>
      <w:r>
        <w:rPr/>
        <w:t xml:space="preserve">Capacidad de análisis crítico y mejora continua del proyecto (Objetivo 4).</w:t>
      </w:r>
    </w:p>
    <w:p>
      <w:pPr/>
      <w:r>
        <w:rPr>
          <w:b w:val="1"/>
          <w:bCs w:val="1"/>
        </w:rPr>
        <w:t xml:space="preserve">Instrumentos sugeridos:</w:t>
      </w:r>
    </w:p>
    <w:p>
      <w:pPr>
        <w:numPr>
          <w:ilvl w:val="0"/>
          <w:numId w:val="23"/>
        </w:numPr>
      </w:pPr>
      <w:r>
        <w:rPr/>
        <w:t xml:space="preserve">Rúbrica para evaluar diseño, técnica, creatividad y presentación.</w:t>
      </w:r>
    </w:p>
    <w:p>
      <w:pPr>
        <w:numPr>
          <w:ilvl w:val="0"/>
          <w:numId w:val="23"/>
        </w:numPr>
      </w:pPr>
      <w:r>
        <w:rPr/>
        <w:t xml:space="preserve">Lista de cotejo para autoevaluación y coevaluación grupal.</w:t>
      </w:r>
    </w:p>
    <w:p>
      <w:pPr>
        <w:numPr>
          <w:ilvl w:val="0"/>
          <w:numId w:val="23"/>
        </w:numPr>
      </w:pPr>
      <w:r>
        <w:rPr/>
        <w:t xml:space="preserve">Observación directa durante actividades y presentaciones.</w:t>
      </w:r>
    </w:p>
    <w:p>
      <w:pPr>
        <w:numPr>
          <w:ilvl w:val="0"/>
          <w:numId w:val="23"/>
        </w:numPr>
      </w:pPr>
      <w:r>
        <w:rPr/>
        <w:t xml:space="preserve">Portafolio digital con versiones del proyecto.</w:t>
      </w:r>
    </w:p>
    <w:p>
      <w:pPr/>
      <w:r>
        <w:rPr>
          <w:b w:val="1"/>
          <w:bCs w:val="1"/>
        </w:rPr>
        <w:t xml:space="preserve">Evidencias de aprendizaje:</w:t>
      </w:r>
    </w:p>
    <w:p>
      <w:pPr>
        <w:numPr>
          <w:ilvl w:val="0"/>
          <w:numId w:val="24"/>
        </w:numPr>
      </w:pPr>
      <w:r>
        <w:rPr/>
        <w:t xml:space="preserve">Documentos InDesign creados y refinados durante el curso.</w:t>
      </w:r>
    </w:p>
    <w:p>
      <w:pPr>
        <w:numPr>
          <w:ilvl w:val="0"/>
          <w:numId w:val="24"/>
        </w:numPr>
      </w:pPr>
      <w:r>
        <w:rPr/>
        <w:t xml:space="preserve">Mapas mentales y planes de trabajo grupales.</w:t>
      </w:r>
    </w:p>
    <w:p>
      <w:pPr>
        <w:numPr>
          <w:ilvl w:val="0"/>
          <w:numId w:val="24"/>
        </w:numPr>
      </w:pPr>
      <w:r>
        <w:rPr/>
        <w:t xml:space="preserve">Presentación oral final y materiales de apoyo visual.</w:t>
      </w:r>
    </w:p>
    <w:p>
      <w:pPr>
        <w:numPr>
          <w:ilvl w:val="0"/>
          <w:numId w:val="24"/>
        </w:numPr>
      </w:pPr>
      <w:r>
        <w:rPr/>
        <w:t xml:space="preserve">Registros de autoevaluación, coevaluación y retroalimentación recibida.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A55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299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90C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B6F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FE1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419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4E5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A09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2D7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666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BBA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986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E9E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E24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C06C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1CA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EBD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D02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A78E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FA3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50B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295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A854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5F2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2026-09-26T00:19:52-05:00</dcterms:created>
  <dcterms:modified xsi:type="dcterms:W3CDTF">2026-09-26T00:19:52-05:00</dcterms:modified>
</cp:coreProperties>
</file>

<file path=docProps/custom.xml><?xml version="1.0" encoding="utf-8"?>
<Properties xmlns="http://schemas.openxmlformats.org/officeDocument/2006/custom-properties" xmlns:vt="http://schemas.openxmlformats.org/officeDocument/2006/docPropsVTypes"/>
</file>