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Resolviendo Conflictos Escolares: Hablemos y Comprendamos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mejoren sus habilidades comunicativas en inglés enfocándose en el tema "Talking about school conflicts". A través de una metodología activa basada en problemas reales, los alumnos identificarán y analizarán conflictos escolares comunes, empleando vocabulario y estructuras simples para describirlos. La relevancia de este tema radica en su conexión directa con experiencias cotidianas, permitiendo a los estudiantes reflexionar sobre la importancia de resolver desacuerdos de manera pacífica y efectiva. Además, al trabajar en equipo para crear y compartir sus propios conflictos, desarrollan pensamiento crítico, colaboración y competencia comunicativa en inglés, habilidades fundamentales para su vida escolar y social.</w:t>
      </w:r>
    </w:p>
    <w:p/>
    <w:p>
      <w:pPr/>
      <w:r>
        <w:rPr>
          <w:color w:val="2b6cb0"/>
          <w:sz w:val="28"/>
          <w:szCs w:val="28"/>
          <w:b w:val="1"/>
          <w:bCs w:val="1"/>
        </w:rPr>
        <w:t xml:space="preserve">Objetivos de Aprendizaje</w:t>
      </w:r>
    </w:p>
    <w:p>
      <w:pPr>
        <w:numPr>
          <w:ilvl w:val="0"/>
          <w:numId w:val="1"/>
        </w:numPr>
      </w:pPr>
      <w:r>
        <w:rPr/>
        <w:t xml:space="preserve">Recolectar y expresar saberes previos sobre conflictos escolares en inglés.</w:t>
      </w:r>
    </w:p>
    <w:p>
      <w:pPr>
        <w:numPr>
          <w:ilvl w:val="0"/>
          <w:numId w:val="1"/>
        </w:numPr>
      </w:pPr>
      <w:r>
        <w:rPr/>
        <w:t xml:space="preserve">Identificar personajes, problemas y palabras clave en una historieta sobre un conflicto escolar.</w:t>
      </w:r>
    </w:p>
    <w:p>
      <w:pPr>
        <w:numPr>
          <w:ilvl w:val="0"/>
          <w:numId w:val="1"/>
        </w:numPr>
      </w:pPr>
      <w:r>
        <w:rPr/>
        <w:t xml:space="preserve">Describir un conflicto escolar propio utilizando oraciones simples en inglés.</w:t>
      </w:r>
    </w:p>
    <w:p>
      <w:pPr>
        <w:numPr>
          <w:ilvl w:val="0"/>
          <w:numId w:val="1"/>
        </w:numPr>
      </w:pPr>
      <w:r>
        <w:rPr/>
        <w:t xml:space="preserve">Compartir y discutir ideas sobre conflictos escolares en equipo y en plenaria.</w:t>
      </w:r>
    </w:p>
    <w:p/>
    <w:p>
      <w:pPr/>
      <w:r>
        <w:rPr>
          <w:color w:val="2b6cb0"/>
          <w:sz w:val="28"/>
          <w:szCs w:val="28"/>
          <w:b w:val="1"/>
          <w:bCs w:val="1"/>
        </w:rPr>
        <w:t xml:space="preserve">Recursos Necesarios</w:t>
      </w:r>
    </w:p>
    <w:p>
      <w:pPr>
        <w:numPr>
          <w:ilvl w:val="0"/>
          <w:numId w:val="2"/>
        </w:numPr>
      </w:pPr>
      <w:r>
        <w:rPr/>
        <w:t xml:space="preserve">Copias impresas de una historieta breve (comic strip) sobre un desacuerdo escolar (1 por estudiante).</w:t>
      </w:r>
    </w:p>
    <w:p>
      <w:pPr>
        <w:numPr>
          <w:ilvl w:val="0"/>
          <w:numId w:val="2"/>
        </w:numPr>
      </w:pPr>
      <w:r>
        <w:rPr/>
        <w:t xml:space="preserve">Cartulinas o hojas blancas para que los equipos escriban sus descripciones de conflictos (1 por equipo).</w:t>
      </w:r>
    </w:p>
    <w:p>
      <w:pPr>
        <w:numPr>
          <w:ilvl w:val="0"/>
          <w:numId w:val="2"/>
        </w:numPr>
      </w:pPr>
      <w:r>
        <w:rPr/>
        <w:t xml:space="preserve">Marcadores o lapiceros (varios por equipo).</w:t>
      </w:r>
    </w:p>
    <w:p>
      <w:pPr>
        <w:numPr>
          <w:ilvl w:val="0"/>
          <w:numId w:val="2"/>
        </w:numPr>
      </w:pPr>
      <w:r>
        <w:rPr/>
        <w:t xml:space="preserve">Proyector o pantalla para mostrar imágenes o vocabulario clave (opcional).</w:t>
      </w:r>
    </w:p>
    <w:p>
      <w:pPr>
        <w:numPr>
          <w:ilvl w:val="0"/>
          <w:numId w:val="2"/>
        </w:numPr>
      </w:pPr>
      <w:r>
        <w:rPr/>
        <w:t xml:space="preserve">Lista de vocabulario clave impresa con palabras relacionadas a conflictos escolares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básicos de vocabulario en inglés relacionado con emociones y situaciones escolares.</w:t>
      </w:r>
    </w:p>
    <w:p>
      <w:pPr>
        <w:numPr>
          <w:ilvl w:val="0"/>
          <w:numId w:val="3"/>
        </w:numPr>
      </w:pPr>
      <w:r>
        <w:rPr/>
        <w:t xml:space="preserve">Habilidad para comprender y leer oraciones simples en inglés.</w:t>
      </w:r>
    </w:p>
    <w:p>
      <w:pPr>
        <w:numPr>
          <w:ilvl w:val="0"/>
          <w:numId w:val="3"/>
        </w:numPr>
      </w:pPr>
      <w:r>
        <w:rPr/>
        <w:t xml:space="preserve">Experiencia previa en trabajo en equipo y expresión oral sencilla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hablar en inglés sobre situaciones de conflicto que pueden ocurrir en la escuela, algo que todos pueden experimentar. Señala que entender y expresar estos conflictos ayuda a mejorar la comunicación y las relaciones con compañeros.</w:t>
      </w:r>
    </w:p>
    <w:p>
      <w:pPr/>
      <w:r>
        <w:rPr>
          <w:b w:val="1"/>
          <w:bCs w:val="1"/>
        </w:rPr>
        <w:t xml:space="preserve">Estudiantes:</w:t>
      </w:r>
      <w:r>
        <w:rPr/>
        <w:t xml:space="preserve"> Escuchan y se preparan para compartir sus ideas.</w:t>
      </w:r>
    </w:p>
    <w:p>
      <w:pPr/>
      <w:r>
        <w:rPr>
          <w:b w:val="1"/>
          <w:bCs w:val="1"/>
        </w:rPr>
        <w:t xml:space="preserve">Activación de conocimientos previos</w:t>
      </w:r>
    </w:p>
    <w:p>
      <w:pPr/>
      <w:r>
        <w:rPr>
          <w:b w:val="1"/>
          <w:bCs w:val="1"/>
        </w:rPr>
        <w:t xml:space="preserve">Docente:</w:t>
      </w:r>
      <w:r>
        <w:rPr/>
        <w:t xml:space="preserve"> Propone la pregunta detonadora: "Can you remember a time when you had a disagreement or conflict at school? How did you feel?" Pide a los estudiantes que piensen por un minuto y luego comparte algunas respuestas en voz alta, en inglés o español, para conectar con su experiencia.</w:t>
      </w:r>
    </w:p>
    <w:p>
      <w:pPr/>
      <w:r>
        <w:rPr>
          <w:b w:val="1"/>
          <w:bCs w:val="1"/>
        </w:rPr>
        <w:t xml:space="preserve">Estudiantes:</w:t>
      </w:r>
      <w:r>
        <w:rPr/>
        <w:t xml:space="preserve"> Reflexionan individualmente y luego participan compartiendo sus ideas en una breve ronda.</w:t>
      </w:r>
    </w:p>
    <w:p>
      <w:pPr/>
      <w:r>
        <w:rPr>
          <w:b w:val="1"/>
          <w:bCs w:val="1"/>
        </w:rPr>
        <w:t xml:space="preserve">Motivación y enganche</w:t>
      </w:r>
    </w:p>
    <w:p>
      <w:pPr/>
      <w:r>
        <w:rPr>
          <w:b w:val="1"/>
          <w:bCs w:val="1"/>
        </w:rPr>
        <w:t xml:space="preserve">Docente:</w:t>
      </w:r>
      <w:r>
        <w:rPr/>
        <w:t xml:space="preserve"> Muestra una imagen divertida o un meme relacionado con un conflicto escolar y dice: "Did you know that almost every student has a conflict at school at least once a week? Let's see how we can talk about these situations in English!" Esto genera curiosidad y conecta con su realidad.</w:t>
      </w:r>
    </w:p>
    <w:p>
      <w:pPr/>
      <w:r>
        <w:rPr>
          <w:b w:val="1"/>
          <w:bCs w:val="1"/>
        </w:rPr>
        <w:t xml:space="preserve">Estudiantes:</w:t>
      </w:r>
      <w:r>
        <w:rPr/>
        <w:t xml:space="preserve"> Observan la imagen y expresan su interés.</w:t>
      </w:r>
    </w:p>
    <w:p>
      <w:pPr/>
      <w:r>
        <w:rPr>
          <w:b w:val="1"/>
          <w:bCs w:val="1"/>
        </w:rPr>
        <w:t xml:space="preserve">Contextualización</w:t>
      </w:r>
    </w:p>
    <w:p>
      <w:pPr/>
      <w:r>
        <w:rPr>
          <w:b w:val="1"/>
          <w:bCs w:val="1"/>
        </w:rPr>
        <w:t xml:space="preserve">Docente:</w:t>
      </w:r>
      <w:r>
        <w:rPr/>
        <w:t xml:space="preserve"> Relaciona el tema con la vida cotidiana: "Talking about conflicts helps us understand each other better and find solutions. Today, we will read a comic about a school conflict and create our own stories."</w:t>
      </w:r>
    </w:p>
    <w:p>
      <w:pPr/>
      <w:r>
        <w:rPr>
          <w:b w:val="1"/>
          <w:bCs w:val="1"/>
        </w:rPr>
        <w:t xml:space="preserve">Estudiantes:</w:t>
      </w:r>
      <w:r>
        <w:rPr/>
        <w:t xml:space="preserve"> Asienten y se preparan para trabajar en equipo.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Entrega a cada estudiante una copia de una historieta breve en inglés que presenta un conflicto común en la escuela (por ejemplo, un malentendido entre dos compañeros). Explica que leerán y analizarán juntos para identificar personajes, problema y vocabulario clave.</w:t>
      </w:r>
    </w:p>
    <w:p>
      <w:pPr/>
      <w:r>
        <w:rPr>
          <w:b w:val="1"/>
          <w:bCs w:val="1"/>
        </w:rPr>
        <w:t xml:space="preserve">Estudiantes:</w:t>
      </w:r>
      <w:r>
        <w:rPr/>
        <w:t xml:space="preserve"> Reciben la historieta y se preparan para leer.</w:t>
      </w:r>
    </w:p>
    <w:p>
      <w:pPr/>
      <w:r>
        <w:rPr>
          <w:b w:val="1"/>
          <w:bCs w:val="1"/>
        </w:rPr>
        <w:t xml:space="preserve">Actividad 1: Lectura y análisis del comic strip</w:t>
      </w:r>
    </w:p>
    <w:p>
      <w:pPr>
        <w:numPr>
          <w:ilvl w:val="0"/>
          <w:numId w:val="4"/>
        </w:numPr>
      </w:pPr>
      <w:r>
        <w:rPr>
          <w:b w:val="1"/>
          <w:bCs w:val="1"/>
        </w:rPr>
        <w:t xml:space="preserve">Objetivo:</w:t>
      </w:r>
      <w:r>
        <w:rPr/>
        <w:t xml:space="preserve"> Identificar personajes, problema y vocabulario clave.</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"Read the comic silently first, then we will read it together. After that, answer these questions: Who are the characters? What is the problem? Which words are new or important?"</w:t>
      </w:r>
    </w:p>
    <w:p>
      <w:pPr>
        <w:numPr>
          <w:ilvl w:val="1"/>
          <w:numId w:val="4"/>
        </w:numPr>
      </w:pPr>
      <w:r>
        <w:rPr/>
        <w:t xml:space="preserve">Luego, el docente lee la historieta en voz alta con los estudiantes, señalando imágenes y palabras.</w:t>
      </w:r>
    </w:p>
    <w:p>
      <w:pPr>
        <w:numPr>
          <w:ilvl w:val="1"/>
          <w:numId w:val="4"/>
        </w:numPr>
      </w:pPr>
      <w:r>
        <w:rPr/>
        <w:t xml:space="preserve">En plenaria, discuten las respuestas.</w:t>
      </w:r>
    </w:p>
    <w:p>
      <w:pPr>
        <w:numPr>
          <w:ilvl w:val="0"/>
          <w:numId w:val="4"/>
        </w:numPr>
      </w:pPr>
      <w:r>
        <w:rPr>
          <w:b w:val="1"/>
          <w:bCs w:val="1"/>
        </w:rPr>
        <w:t xml:space="preserve">Organización:</w:t>
      </w:r>
      <w:r>
        <w:rPr/>
        <w:t xml:space="preserve"> Individual primero, luego plenaria.</w:t>
      </w:r>
    </w:p>
    <w:p>
      <w:pPr>
        <w:numPr>
          <w:ilvl w:val="0"/>
          <w:numId w:val="4"/>
        </w:numPr>
      </w:pPr>
      <w:r>
        <w:rPr>
          <w:b w:val="1"/>
          <w:bCs w:val="1"/>
        </w:rPr>
        <w:t xml:space="preserve">Producto:</w:t>
      </w:r>
      <w:r>
        <w:rPr/>
        <w:t xml:space="preserve"> Respuestas orales y notas en la pizarra del docente.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Facilita la lectura, formula preguntas guía (e.g., "What do you think caused the disagreement?"), apoya con vocabulario.</w:t>
      </w:r>
    </w:p>
    <w:p>
      <w:pPr/>
      <w:r>
        <w:rPr>
          <w:b w:val="1"/>
          <w:bCs w:val="1"/>
        </w:rPr>
        <w:t xml:space="preserve">Actividad 2: Identificación y práctica del vocabulario clave</w:t>
      </w:r>
    </w:p>
    <w:p>
      <w:pPr>
        <w:numPr>
          <w:ilvl w:val="0"/>
          <w:numId w:val="5"/>
        </w:numPr>
      </w:pPr>
      <w:r>
        <w:rPr>
          <w:b w:val="1"/>
          <w:bCs w:val="1"/>
        </w:rPr>
        <w:t xml:space="preserve">Objetivo:</w:t>
      </w:r>
      <w:r>
        <w:rPr/>
        <w:t xml:space="preserve"> Reconocer y usar palabras clave relacionadas con conflictos escolares.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"Look at this list of words related to school conflicts (e.g., 'disagreement', 'argument', 'friendship', 'apologize', 'problem'). Repeat each word after me and use it in a simple sentence."</w:t>
      </w:r>
    </w:p>
    <w:p>
      <w:pPr>
        <w:numPr>
          <w:ilvl w:val="1"/>
          <w:numId w:val="5"/>
        </w:numPr>
      </w:pPr>
      <w:r>
        <w:rPr/>
        <w:t xml:space="preserve">Se realiza repetición en coro y práctica en parejas para crear oraciones simples.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Oraciones orales simples con vocabulario clave.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Corrige pronunciación, incentiva el uso de vocabulario correcto.</w:t>
      </w:r>
    </w:p>
    <w:p>
      <w:pPr/>
      <w:r>
        <w:rPr>
          <w:b w:val="1"/>
          <w:bCs w:val="1"/>
        </w:rPr>
        <w:t xml:space="preserve">Actividad 3: Creación de descripciones de conflictos propios en equipos</w:t>
      </w:r>
    </w:p>
    <w:p>
      <w:pPr>
        <w:numPr>
          <w:ilvl w:val="0"/>
          <w:numId w:val="6"/>
        </w:numPr>
      </w:pPr>
      <w:r>
        <w:rPr>
          <w:b w:val="1"/>
          <w:bCs w:val="1"/>
        </w:rPr>
        <w:t xml:space="preserve">Objetivo:</w:t>
      </w:r>
      <w:r>
        <w:rPr/>
        <w:t xml:space="preserve"> Describir un conflicto escolar propio utilizando oraciones simples en inglés.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"Now, in groups of 3-4, talk about a conflict you have experienced or know about in school. Use simple sentences and the new words we learned. Write a short description on the paper provided."</w:t>
      </w:r>
    </w:p>
    <w:p>
      <w:pPr>
        <w:numPr>
          <w:ilvl w:val="1"/>
          <w:numId w:val="6"/>
        </w:numPr>
      </w:pPr>
      <w:r>
        <w:rPr/>
        <w:t xml:space="preserve">Los estudiantes discuten, se ayudan entre sí y escriben oraciones sencillas describiendo el conflicto, los personajes y lo que pasó.</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breve en inglés con descripción del conflicto.</w:t>
      </w:r>
    </w:p>
    <w:p>
      <w:pPr>
        <w:numPr>
          <w:ilvl w:val="0"/>
          <w:numId w:val="6"/>
        </w:numPr>
      </w:pPr>
      <w:r>
        <w:rPr>
          <w:b w:val="1"/>
          <w:bCs w:val="1"/>
        </w:rPr>
        <w:t xml:space="preserve">Tiempo:</w:t>
      </w:r>
      <w:r>
        <w:rPr/>
        <w:t xml:space="preserve"> 33 minutos.</w:t>
      </w:r>
    </w:p>
    <w:p>
      <w:pPr>
        <w:numPr>
          <w:ilvl w:val="0"/>
          <w:numId w:val="6"/>
        </w:numPr>
      </w:pPr>
      <w:r>
        <w:rPr>
          <w:b w:val="1"/>
          <w:bCs w:val="1"/>
        </w:rPr>
        <w:t xml:space="preserve">Rol del docente:</w:t>
      </w:r>
      <w:r>
        <w:rPr/>
        <w:t xml:space="preserve"> Circula entre grupos, hace preguntas guía ("Who are the people involved?", "What is the problem?"), apoya con vocabulario y estructura.</w:t>
      </w:r>
    </w:p>
    <w:p>
      <w:pPr/>
      <w:r>
        <w:rPr>
          <w:b w:val="1"/>
          <w:bCs w:val="1"/>
        </w:rPr>
        <w:t xml:space="preserve">Diferenciación</w:t>
      </w:r>
    </w:p>
    <w:p>
      <w:pPr>
        <w:numPr>
          <w:ilvl w:val="0"/>
          <w:numId w:val="7"/>
        </w:numPr>
      </w:pPr>
      <w:r>
        <w:rPr>
          <w:b w:val="1"/>
          <w:bCs w:val="1"/>
        </w:rPr>
        <w:t xml:space="preserve">Para estudiantes que terminan antes:</w:t>
      </w:r>
      <w:r>
        <w:rPr/>
        <w:t xml:space="preserve"> Pueden agregar posibles soluciones al conflicto en inglés o ilustrar su descripción con dibujos.</w:t>
      </w:r>
    </w:p>
    <w:p>
      <w:pPr>
        <w:numPr>
          <w:ilvl w:val="0"/>
          <w:numId w:val="7"/>
        </w:numPr>
      </w:pPr>
      <w:r>
        <w:rPr>
          <w:b w:val="1"/>
          <w:bCs w:val="1"/>
        </w:rPr>
        <w:t xml:space="preserve">Para estudiantes que necesitan apoyo:</w:t>
      </w:r>
      <w:r>
        <w:rPr/>
        <w:t xml:space="preserve"> Trabajan con el docente o asistentes para construir oraciones con ayuda de plantillas y vocabulario dado.</w:t>
      </w:r>
    </w:p>
    <w:p>
      <w:pPr/>
      <w:r>
        <w:rPr>
          <w:b w:val="1"/>
          <w:bCs w:val="1"/>
        </w:rPr>
        <w:t xml:space="preserve">Transiciones</w:t>
      </w:r>
    </w:p>
    <w:p>
      <w:pPr/>
      <w:r>
        <w:rPr/>
        <w:t xml:space="preserve">El docente conecta la lectura con la práctica del vocabulario señalando que "Las palabras que aprendimos hoy nos ayudarán a describir nuestros propios conflictos". Luego introduce la actividad de creación como la forma de aplicar lo aprendido en un contexto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Invita a cada grupo a compartir brevemente (1-2 minutos) la descripción de su conflicto con la clase. Escribe en la pizarra 3 ideas claves que surjan de las presentaciones (por ejemplo: tipos de conflictos, emociones comunes, vocabulario usado).</w:t>
      </w:r>
    </w:p>
    <w:p>
      <w:pPr/>
      <w:r>
        <w:rPr>
          <w:b w:val="1"/>
          <w:bCs w:val="1"/>
        </w:rPr>
        <w:t xml:space="preserve">Estudiantes:</w:t>
      </w:r>
      <w:r>
        <w:rPr/>
        <w:t xml:space="preserve"> Escuchan y presentan sus descripciones en inglés de forma clara y sencilla.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r>
        <w:rPr/>
        <w:t xml:space="preserve">Fase de Inicio
Tiempo estimado: 20 minutos
Propósito de la sesión
Docente: Explica que hoy exploraremos cómo hablar en inglés sobre situaciones de conflicto que pueden ocurrir en la escuela, algo que todos pueden experimentar. Señala que entender y expresar estos conflictos ayuda a mejorar la comunicación y las relaciones con compañeros.
Estudiantes: Escuchan y se preparan para compartir sus ideas.
Activación de conocimientos previos
Docente: Propone la pregunta detonadora: "Can you remember a time when you had a disagreement or conflict at school? How did you feel?" Pide a los estudiantes que piensen por un minuto y luego comparte algunas respuestas en voz alta, en inglés o español, para conectar con su experiencia.
Estudiantes: Reflexionan individualmente y luego participan compartiendo sus ideas en una breve ronda.
Motivación y enganche
Docente: Muestra una imagen divertida o un meme relacionado con un conflicto escolar y dice: "Did you know that almost every student has a conflict at school at least once a week? Let's see how we can talk about these situations in English!" Esto genera curiosidad y conecta con su realidad.
Estudiantes: Observan la imagen y expresan su interés.
Contextualización
Docente: Relaciona el tema con la vida cotidiana: "Talking about conflicts helps us understand each other better and find solutions. Today, we will read a comic about a school conflict and create our own stories."
Estudiantes: Asienten y se preparan para trabajar en equipo.
Fase de Desarrollo
Tiempo estimado: 78 minutos
Presentación del contenido
Docente: Entrega a cada estudiante una copia de una historieta breve en inglés que presenta un conflicto común en la escuela (por ejemplo, un malentendido entre dos compañeros). Explica que leerán y analizarán juntos para identificar personajes, problema y vocabulario clave.
Estudiantes: Reciben la historieta y se preparan para leer.
Actividad 1: Lectura y análisis del comic strip
Objetivo: Identificar personajes, problema y vocabulario clave.
Instrucciones:
Docente dice: "Read the comic silently first, then we will read it together. After that, answer these questions: Who are the characters? What is the problem? Which words are new or important?"
Luego, el docente lee la historieta en voz alta con los estudiantes, señalando imágenes y palabras.
En plenaria, discuten las respuestas.
Organización: Individual primero, luego plenaria.
Producto: Respuestas orales y notas en la pizarra del docente.
Tiempo: 25 minutos.
Rol del docente: Facilita la lectura, formula preguntas guía (e.g., "What do you think caused the disagreement?"), apoya con vocabulario.
Actividad 2: Identificación y práctica del vocabulario clave
Objetivo: Reconocer y usar palabras clave relacionadas con conflictos escolares.
Instrucciones:
Docente dice: "Look at this list of words related to school conflicts (e.g., 'disagreement', 'argument', 'friendship', 'apologize', 'problem'). Repeat each word after me and use it in a simple sentence."
Se realiza repetición en coro y práctica en parejas para crear oraciones simples.
Organización: Parejas.
Producto: Oraciones orales simples con vocabulario clave.
Tiempo: 20 minutos.
Rol del docente: Corrige pronunciación, incentiva el uso de vocabulario correcto.
Actividad 3: Creación de descripciones de conflictos propios en equipos
Objetivo: Describir un conflicto escolar propio utilizando oraciones simples en inglés.
Instrucciones:
Docente dice: "Now, in groups of 3-4, talk about a conflict you have experienced or know about in school. Use simple sentences and the new words we learned. Write a short description on the paper provided."
Los estudiantes discuten, se ayudan entre sí y escriben oraciones sencillas describiendo el conflicto, los personajes y lo que pasó.
Organización: Grupos de 3-4 estudiantes.
Producto: Texto breve en inglés con descripción del conflicto.
Tiempo: 33 minutos.
Rol del docente: Circula entre grupos, hace preguntas guía ("Who are the people involved?", "What is the problem?"), apoya con vocabulario y estructura.
Diferenciación
Para estudiantes que terminan antes: Pueden agregar posibles soluciones al conflicto en inglés o ilustrar su descripción con dibujos.
Para estudiantes que necesitan apoyo: Trabajan con el docente o asistentes para construir oraciones con ayuda de plantillas y vocabulario dado.
Transiciones
El docente conecta la lectura con la práctica del vocabulario señalando que "Las palabras que aprendimos hoy nos ayudarán a describir nuestros propios conflictos". Luego introduce la actividad de creación como la forma de aplicar lo aprendido en un contexto real.
Fase de Cierre
Tiempo estimado: 22 minutos
Síntesis
Docente: Invita a cada grupo a compartir brevemente (1-2 minutos) la descripción de su conflicto con la clase. Escribe en la pizarra 3 ideas claves que surjan de las presentaciones (por ejemplo: tipos de conflictos, emociones comunes, vocabulario usado).
Estudiantes: Escuchan y presentan sus descripciones en inglés de forma clara y sencilla.
Reflexión metacognitiva
Docente: Formula las siguientes preguntas para que los estudiantes respondan oralmente o por escrito:
What new words did you learn today about school conflicts?
How did talking about conflicts in English help you understand them better?
What was easy or hard when describing your conflict?
Estudiantes: Reflexionan y responden con apoyo del docente si es necesario.
Retroalimentación
Docente: Da retroalimentación inmediata destacando el esfuerzo, corrigiendo suavemente errores comunes y reforzando el uso correcto de vocabulario y estructuras. Anima a los estudiantes a seguir practicando la expresión oral y escrita sobre situaciones cotidianas.
Transferencia
Docente: Explica que este aprendizaje les servirá no solo para la escuela, sino para resolver conflictos en la vida diaria y comunicarse mejor en inglés. Sugiere estar atentos a situaciones similares y practicar el vocabulario.
Tarea o reto
Docente: Propone como tarea escribir en casa una pequeña historia (5-6 oraciones) en inglés sobre un conflicto diferente al de su equipo, usando vocabulario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saberes previos.</w:t>
      </w:r>
    </w:p>
    <w:p>
      <w:pPr>
        <w:numPr>
          <w:ilvl w:val="0"/>
          <w:numId w:val="9"/>
        </w:numPr>
      </w:pPr>
      <w:r>
        <w:rPr>
          <w:b w:val="1"/>
          <w:bCs w:val="1"/>
        </w:rPr>
        <w:t xml:space="preserve">Formativa:</w:t>
      </w:r>
      <w:r>
        <w:rPr/>
        <w:t xml:space="preserve"> Durante la lectura, análisis, práctica de vocabulario y creación de descripciones en equipos.</w:t>
      </w:r>
    </w:p>
    <w:p>
      <w:pPr>
        <w:numPr>
          <w:ilvl w:val="0"/>
          <w:numId w:val="9"/>
        </w:numPr>
      </w:pPr>
      <w:r>
        <w:rPr>
          <w:b w:val="1"/>
          <w:bCs w:val="1"/>
        </w:rPr>
        <w:t xml:space="preserve">Sumativa:</w:t>
      </w:r>
      <w:r>
        <w:rPr/>
        <w:t xml:space="preserve"> En la fase de cierre, al presentar las descripciones y la reflexión metacognitiva.</w:t>
      </w:r>
    </w:p>
    <w:p>
      <w:pPr/>
      <w:r>
        <w:rPr>
          <w:b w:val="1"/>
          <w:bCs w:val="1"/>
        </w:rPr>
        <w:t xml:space="preserve">Criterios de evaluación:</w:t>
      </w:r>
    </w:p>
    <w:p>
      <w:pPr>
        <w:numPr>
          <w:ilvl w:val="0"/>
          <w:numId w:val="10"/>
        </w:numPr>
      </w:pPr>
      <w:r>
        <w:rPr/>
        <w:t xml:space="preserve">Capacidad para expresar ideas previas sobre conflictos escolares en inglés (objetivo 1).</w:t>
      </w:r>
    </w:p>
    <w:p>
      <w:pPr>
        <w:numPr>
          <w:ilvl w:val="0"/>
          <w:numId w:val="10"/>
        </w:numPr>
      </w:pPr>
      <w:r>
        <w:rPr/>
        <w:t xml:space="preserve">Identificación correcta de personajes, problema y vocabulario en la historieta (objetivo 2).</w:t>
      </w:r>
    </w:p>
    <w:p>
      <w:pPr>
        <w:numPr>
          <w:ilvl w:val="0"/>
          <w:numId w:val="10"/>
        </w:numPr>
      </w:pPr>
      <w:r>
        <w:rPr/>
        <w:t xml:space="preserve">Uso adecuado de oraciones simples para describir un conflicto propio (objetivo 3).</w:t>
      </w:r>
    </w:p>
    <w:p>
      <w:pPr>
        <w:numPr>
          <w:ilvl w:val="0"/>
          <w:numId w:val="10"/>
        </w:numPr>
      </w:pPr>
      <w:r>
        <w:rPr/>
        <w:t xml:space="preserve">Participación activa en la puesta en común y uso del inglés para comunicar (objetivo 4).</w:t>
      </w:r>
    </w:p>
    <w:p>
      <w:pPr/>
      <w:r>
        <w:rPr>
          <w:b w:val="1"/>
          <w:bCs w:val="1"/>
        </w:rPr>
        <w:t xml:space="preserve">Instrumentos sugeridos:</w:t>
      </w:r>
    </w:p>
    <w:p>
      <w:pPr>
        <w:numPr>
          <w:ilvl w:val="0"/>
          <w:numId w:val="11"/>
        </w:numPr>
      </w:pPr>
      <w:r>
        <w:rPr/>
        <w:t xml:space="preserve">Lista de cotejo para participación y uso de vocabulario.</w:t>
      </w:r>
    </w:p>
    <w:p>
      <w:pPr>
        <w:numPr>
          <w:ilvl w:val="0"/>
          <w:numId w:val="11"/>
        </w:numPr>
      </w:pPr>
      <w:r>
        <w:rPr/>
        <w:t xml:space="preserve">Observación directa durante actividades grupales.</w:t>
      </w:r>
    </w:p>
    <w:p>
      <w:pPr>
        <w:numPr>
          <w:ilvl w:val="0"/>
          <w:numId w:val="11"/>
        </w:numPr>
      </w:pPr>
      <w:r>
        <w:rPr/>
        <w:t xml:space="preserve">Revisión de textos escritos por equipos y tarea individual.</w:t>
      </w:r>
    </w:p>
    <w:p>
      <w:pPr>
        <w:numPr>
          <w:ilvl w:val="0"/>
          <w:numId w:val="11"/>
        </w:numPr>
      </w:pPr>
      <w:r>
        <w:rPr/>
        <w:t xml:space="preserve">Autoevaluación breve reflexionando sobre aprendizaje.</w:t>
      </w:r>
    </w:p>
    <w:p>
      <w:pPr/>
      <w:r>
        <w:rPr>
          <w:b w:val="1"/>
          <w:bCs w:val="1"/>
        </w:rPr>
        <w:t xml:space="preserve">Evidencias de aprendizaje:</w:t>
      </w:r>
    </w:p>
    <w:p>
      <w:pPr>
        <w:numPr>
          <w:ilvl w:val="0"/>
          <w:numId w:val="12"/>
        </w:numPr>
      </w:pPr>
      <w:r>
        <w:rPr/>
        <w:t xml:space="preserve">Respuestas orales en la activación inicial y reflexión final.</w:t>
      </w:r>
    </w:p>
    <w:p>
      <w:pPr>
        <w:numPr>
          <w:ilvl w:val="0"/>
          <w:numId w:val="12"/>
        </w:numPr>
      </w:pPr>
      <w:r>
        <w:rPr/>
        <w:t xml:space="preserve">Identificación y análisis del comic strip.</w:t>
      </w:r>
    </w:p>
    <w:p>
      <w:pPr>
        <w:numPr>
          <w:ilvl w:val="0"/>
          <w:numId w:val="12"/>
        </w:numPr>
      </w:pPr>
      <w:r>
        <w:rPr/>
        <w:t xml:space="preserve">Oraciones escritas y orales de las descripciones de conflictos en equipos.</w:t>
      </w:r>
    </w:p>
    <w:p>
      <w:pPr>
        <w:numPr>
          <w:ilvl w:val="0"/>
          <w:numId w:val="12"/>
        </w:numPr>
      </w:pPr>
      <w:r>
        <w:rPr/>
        <w:t xml:space="preserve">Presentaciones orales en la puesta en común.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25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02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46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1E8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3C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3EA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958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104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5D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F67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CEE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68C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2026-09-26T05:43:47-05:00</dcterms:created>
  <dcterms:modified xsi:type="dcterms:W3CDTF">2026-09-26T05:43:47-05:00</dcterms:modified>
</cp:coreProperties>
</file>

<file path=docProps/custom.xml><?xml version="1.0" encoding="utf-8"?>
<Properties xmlns="http://schemas.openxmlformats.org/officeDocument/2006/custom-properties" xmlns:vt="http://schemas.openxmlformats.org/officeDocument/2006/docPropsVTypes"/>
</file>