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Trucha: Aventuras en su Hábitat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descubrirán la fascinante vida de la trucha, un pez que habita en ríos y lagos cercanos a muchas comunidades. Aprenderán sobre sus hábitos, el tipo de ambiente donde vive, qué come y cómo se adapta para sobrevivir. Esta exploración es relevante porque conecta a los niños con la naturaleza que los rodea, despertando su curiosidad y respeto por los seres vivos y el medio ambiente. Al conocer la vida de la trucha, los estudiantes podrán comprender la importancia de cuidar los ecosistemas acuáticos y cómo sus acciones pueden afectar a estos animales y su entorno. Además, el plan utiliza la gamificación para que el aprendizaje sea divertido, motivador y activo, fomentando la participación y el trabajo en equipo. Así, los niños desarrollarán habilidades para observar, investigar y compartir sus descubrimientos, fortaleciendo su aprendizaje significativo y su compromiso con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hábitos y características básicas de la trucha.</w:t>
      </w:r>
    </w:p>
    <w:p>
      <w:pPr>
        <w:numPr>
          <w:ilvl w:val="0"/>
          <w:numId w:val="1"/>
        </w:numPr>
      </w:pPr>
      <w:r>
        <w:rPr/>
        <w:t xml:space="preserve">Explicar el tipo de hábitat donde vive la trucha y por qué es importante para su supervivencia.</w:t>
      </w:r>
    </w:p>
    <w:p>
      <w:pPr>
        <w:numPr>
          <w:ilvl w:val="0"/>
          <w:numId w:val="1"/>
        </w:numPr>
      </w:pPr>
      <w:r>
        <w:rPr/>
        <w:t xml:space="preserve">Observar y registrar información sobre la trucha mediante actividades prácticas y colaborativas.</w:t>
      </w:r>
    </w:p>
    <w:p>
      <w:pPr>
        <w:numPr>
          <w:ilvl w:val="0"/>
          <w:numId w:val="1"/>
        </w:numPr>
      </w:pPr>
      <w:r>
        <w:rPr/>
        <w:t xml:space="preserve">Valorar la importancia de cuidar los ríos y lagos como hogares de la trucha y otros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sobre la trucha y su hábitat (1 video de 3-5 minutos).</w:t>
      </w:r>
    </w:p>
    <w:p>
      <w:pPr>
        <w:numPr>
          <w:ilvl w:val="0"/>
          <w:numId w:val="2"/>
        </w:numPr>
      </w:pPr>
      <w:r>
        <w:rPr/>
        <w:t xml:space="preserve">Carteles o láminas con ilustraciones de la trucha y su ciclo de vida (1 por grupo).</w:t>
      </w:r>
    </w:p>
    <w:p>
      <w:pPr>
        <w:numPr>
          <w:ilvl w:val="0"/>
          <w:numId w:val="2"/>
        </w:numPr>
      </w:pPr>
      <w:r>
        <w:rPr/>
        <w:t xml:space="preserve">Fichas de actividades impresas para registrar observaciones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imágenes.</w:t>
      </w:r>
    </w:p>
    <w:p>
      <w:pPr>
        <w:numPr>
          <w:ilvl w:val="0"/>
          <w:numId w:val="2"/>
        </w:numPr>
      </w:pPr>
      <w:r>
        <w:rPr/>
        <w:t xml:space="preserve">Pizarrón y marcadores para anotar ideas y puntos clave.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 en el juego.</w:t>
      </w:r>
    </w:p>
    <w:p>
      <w:pPr>
        <w:numPr>
          <w:ilvl w:val="0"/>
          <w:numId w:val="2"/>
        </w:numPr>
      </w:pPr>
      <w:r>
        <w:rPr/>
        <w:t xml:space="preserve">Materiales para elaborar un "Mapa del Hábitat" (cartulina, colores, tijeras, pegamento, imágenes recortadas).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local (aprendido en clases anteriores de Ciencias Naturales o Medio Ambiente).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Capacidad para observar detalles en imágenes y objetos.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 convertirán en exploradores para conocer la vida de la trucha y entender cómo vive en su hogar natural, los ríos y lagos. Les dice que esta aventura les ayudará a cuidar mejor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trucha y pregunta: "¿Quién ha visto alguna vez un pez como este? ¿Dónde creen que vive? ¿Qué creen que come?"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trucha es un pez que puede vivir solo en aguas limpias y frescas? Si cuidamos los ríos y lagos, ayudamos a que ella y muchos otros animales tengan un buen hogar."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nuestra comunidad hay ríos y lagos donde la trucha puede vivir. Hoy aprenderemos cómo es su casa y qué necesita para estar sana y feliz, igual que nosotros necesitamos nuestro hogar."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la trucha y su ambiente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será a través de un juego por equipos llamado "Guardianes de la Trucha". Cada equipo recibirá retos para descubrir más sobre la trucha y su hábitat, ganando puntos e insignias al completar cada actividad.</w:t>
      </w:r>
    </w:p>
    <w:p>
      <w:pPr/>
      <w:r>
        <w:rPr>
          <w:b w:val="1"/>
          <w:bCs w:val="1"/>
        </w:rPr>
        <w:t xml:space="preserve">Actividad 1: Descubre al Pez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hábitos y características básicas de la trucha.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lámina con imágenes y datos sobre la trucha (tamaño, alimentación, colores).</w:t>
      </w:r>
    </w:p>
    <w:p>
      <w:pPr>
        <w:numPr>
          <w:ilvl w:val="1"/>
          <w:numId w:val="4"/>
        </w:numPr>
      </w:pPr>
      <w:r>
        <w:rPr/>
        <w:t xml:space="preserve">Indica que deben observar la lámina y responder en su ficha: ¿Cómo es la trucha? ¿Qué come? ¿Dónde le gusta vivir?</w:t>
      </w:r>
    </w:p>
    <w:p>
      <w:pPr>
        <w:numPr>
          <w:ilvl w:val="1"/>
          <w:numId w:val="4"/>
        </w:numPr>
      </w:pPr>
      <w:r>
        <w:rPr/>
        <w:t xml:space="preserve">Después, cada grupo comparte una respuesta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 y presentación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haciendo preguntas como "¿Por qué creen que la trucha necesita agua limpia?" o "¿Qué pasaría si el agua estuviera sucia?".</w:t>
      </w:r>
    </w:p>
    <w:p>
      <w:pPr/>
      <w:r>
        <w:rPr>
          <w:b w:val="1"/>
          <w:bCs w:val="1"/>
        </w:rPr>
        <w:t xml:space="preserve">Actividad 2: Mapa del Hábitat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tipo de hábitat donde vive la trucha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grupo cree un "Mapa del Hábitat" en cartulina, pegando imágenes y dibujando elementos del río o lago donde vive la trucha (agua, plantas, otros animales).</w:t>
      </w:r>
    </w:p>
    <w:p>
      <w:pPr>
        <w:numPr>
          <w:ilvl w:val="1"/>
          <w:numId w:val="5"/>
        </w:numPr>
      </w:pPr>
      <w:r>
        <w:rPr/>
        <w:t xml:space="preserve">Les pide incluir al menos tres características necesarias para la trucha.</w:t>
      </w:r>
    </w:p>
    <w:p>
      <w:pPr>
        <w:numPr>
          <w:ilvl w:val="1"/>
          <w:numId w:val="5"/>
        </w:numPr>
      </w:pPr>
      <w:r>
        <w:rPr/>
        <w:t xml:space="preserve">Al finalizar, los grupos presentan su mapa y explican lo que dibujaron.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del Hábitat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hace preguntas para profundizar y asegura que todos participen.</w:t>
      </w:r>
    </w:p>
    <w:p>
      <w:pPr/>
      <w:r>
        <w:rPr>
          <w:b w:val="1"/>
          <w:bCs w:val="1"/>
        </w:rPr>
        <w:t xml:space="preserve">Actividad 3: Juego de Roles - Guardianes de la Trucha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cuidar los ríos y lagos como hogar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 reto: proteger el río de amenazas como basura, contaminación o construcción.</w:t>
      </w:r>
    </w:p>
    <w:p>
      <w:pPr>
        <w:numPr>
          <w:ilvl w:val="1"/>
          <w:numId w:val="6"/>
        </w:numPr>
      </w:pPr>
      <w:r>
        <w:rPr/>
        <w:t xml:space="preserve">Los estudiantes discuten y proponen acciones para cuidar el hábitat de la trucha.</w:t>
      </w:r>
    </w:p>
    <w:p>
      <w:pPr>
        <w:numPr>
          <w:ilvl w:val="1"/>
          <w:numId w:val="6"/>
        </w:numPr>
      </w:pPr>
      <w:r>
        <w:rPr/>
        <w:t xml:space="preserve">Por cada buena idea, ganan una insignia o puntos.</w:t>
      </w:r>
    </w:p>
    <w:p>
      <w:pPr>
        <w:numPr>
          <w:ilvl w:val="1"/>
          <w:numId w:val="6"/>
        </w:numPr>
      </w:pPr>
      <w:r>
        <w:rPr/>
        <w:t xml:space="preserve">Se realiza una plenaria para compartir las propuestas y se otorgan reconocimientos.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para cuidar el hábitat y participación en 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el diálogo, motiva y entrega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extra o escribir una frase sobre la trucha para decorar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compañero o el docente para entender las imágenes y responder, usando preguntas guiadas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los aprendizajes y anuncia la siguiente aventura, manteniendo el interés y conectando cada etapa como niveles de un juego que los acerca a ser expertos en la vida de la trucha.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su ficha tres cosas importantes que aprendió sobre la trucha y su hábitat.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sorprendió de la vida de la trucha?</w:t>
      </w:r>
    </w:p>
    <w:p>
      <w:pPr>
        <w:numPr>
          <w:ilvl w:val="0"/>
          <w:numId w:val="8"/>
        </w:numPr>
      </w:pPr>
      <w:r>
        <w:rPr/>
        <w:t xml:space="preserve">¿Por qué es importante cuidar los ríos y lagos donde vive la trucha?</w:t>
      </w:r>
    </w:p>
    <w:p>
      <w:pPr>
        <w:numPr>
          <w:ilvl w:val="0"/>
          <w:numId w:val="8"/>
        </w:numPr>
      </w:pPr>
      <w:r>
        <w:rPr/>
        <w:t xml:space="preserve">¿Cómo puedes ayudar tú a proteger el hogar de la trucha?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esfuerzo. Entrega stickers de "Guardían de la Trucha" a todos para reconocer sus logros y motiva a seguir aprendiendo sobre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observar ríos o lagos cercanos y contar a su familia lo aprendido. Además, invita a pensar en qué más animales viven allí y cómo cuidarlos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en casa su animal acuático favorito y expliquen cómo ayudar a cuidar su hábitat,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del desarrollo mediante observación y revisión de productos; sumativa en el cierre con la síntesis escrita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los hábitos y características de la trucha (Objetivo 1).</w:t>
      </w:r>
    </w:p>
    <w:p>
      <w:pPr>
        <w:numPr>
          <w:ilvl w:val="0"/>
          <w:numId w:val="9"/>
        </w:numPr>
      </w:pPr>
      <w:r>
        <w:rPr/>
        <w:t xml:space="preserve">Explica el hábitat de la trucha y su importancia para la supervivencia (Objetivo 2).</w:t>
      </w:r>
    </w:p>
    <w:p>
      <w:pPr>
        <w:numPr>
          <w:ilvl w:val="0"/>
          <w:numId w:val="9"/>
        </w:numPr>
      </w:pPr>
      <w:r>
        <w:rPr/>
        <w:t xml:space="preserve">Registra observaciones claras y participa activamente en actividades grupales (Objetivo 3).</w:t>
      </w:r>
    </w:p>
    <w:p>
      <w:pPr>
        <w:numPr>
          <w:ilvl w:val="0"/>
          <w:numId w:val="9"/>
        </w:numPr>
      </w:pPr>
      <w:r>
        <w:rPr/>
        <w:t xml:space="preserve">Muestra conciencia sobre la importancia de cuidar el medio ambiente para proteger la trucha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actitudes durante actividades.</w:t>
      </w:r>
    </w:p>
    <w:p>
      <w:pPr>
        <w:numPr>
          <w:ilvl w:val="0"/>
          <w:numId w:val="10"/>
        </w:numPr>
      </w:pPr>
      <w:r>
        <w:rPr/>
        <w:t xml:space="preserve">Revisión de fichas y mapas elaborados en grupo.</w:t>
      </w:r>
    </w:p>
    <w:p>
      <w:pPr>
        <w:numPr>
          <w:ilvl w:val="0"/>
          <w:numId w:val="10"/>
        </w:numPr>
      </w:pPr>
      <w:r>
        <w:rPr/>
        <w:t xml:space="preserve">Autoevaluación sencilla con preguntas de reflexión en la ficha final.</w:t>
      </w:r>
    </w:p>
    <w:p>
      <w:pPr>
        <w:numPr>
          <w:ilvl w:val="0"/>
          <w:numId w:val="10"/>
        </w:numPr>
      </w:pPr>
      <w:r>
        <w:rPr/>
        <w:t xml:space="preserve">Observación directa durante el juego de roles y exposiciones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fichas sobre hábitos y características.</w:t>
      </w:r>
    </w:p>
    <w:p>
      <w:pPr>
        <w:numPr>
          <w:ilvl w:val="0"/>
          <w:numId w:val="11"/>
        </w:numPr>
      </w:pPr>
      <w:r>
        <w:rPr/>
        <w:t xml:space="preserve">Mapas del hábitat creados en grupo y explicaciones orales.</w:t>
      </w:r>
    </w:p>
    <w:p>
      <w:pPr>
        <w:numPr>
          <w:ilvl w:val="0"/>
          <w:numId w:val="11"/>
        </w:numPr>
      </w:pPr>
      <w:r>
        <w:rPr/>
        <w:t xml:space="preserve">Propuestas concretas en el juego de roles sobre cuidado ambiental.</w:t>
      </w:r>
    </w:p>
    <w:p>
      <w:pPr>
        <w:numPr>
          <w:ilvl w:val="0"/>
          <w:numId w:val="11"/>
        </w:numPr>
      </w:pPr>
      <w:r>
        <w:rPr/>
        <w:t xml:space="preserve">Resumen escrito y respuestas reflexivas en la actividad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6 a 11 años, las siguientes competencias cognitivas se pueden desarrollar de manera natural con el tema y las actividades propuestas: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Al explorar y representar la vida de la trucha, los niños pueden imaginar escenarios, crear historias o dibujos relacionados con el hábitat y comportamiento del pez.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responder preguntas sobre el hábitat y alimentación de la trucha, los estudiantes analizan información y comparan sus ideas previas con la nueva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El juego "Guardianes de la Trucha" con retos fomenta que los niños enfrenten desafíos y busquen soluciones en equipo.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3"/>
        </w:numPr>
      </w:pPr>
      <w:r>
        <w:rPr/>
        <w:t xml:space="preserve">Incluir una actividad donde cada grupo cree un pequeño dibujo o maqueta del hábitat ideal para la trucha, usando materiales simples. Esto potencia la creatividad y comprensión del ecosistema.</w:t>
      </w:r>
    </w:p>
    <w:p>
      <w:pPr>
        <w:numPr>
          <w:ilvl w:val="0"/>
          <w:numId w:val="13"/>
        </w:numPr>
      </w:pPr>
      <w:r>
        <w:rPr/>
        <w:t xml:space="preserve">Durante el juego, agregar preguntas que inviten a pensar "¿Qué pasaría si el agua se ensucia?" o "¿Cómo podríamos ayudar a cuidar el hogar de la trucha?" para promover pensamiento crítico.</w:t>
      </w:r>
    </w:p>
    <w:p>
      <w:pPr>
        <w:numPr>
          <w:ilvl w:val="0"/>
          <w:numId w:val="13"/>
        </w:numPr>
      </w:pPr>
      <w:r>
        <w:rPr/>
        <w:t xml:space="preserve">Agregar un mini desafío dentro del juego para que los grupos resuelvan, por ejemplo: ordenar imágenes que representen la cadena alimentaria de la trucha o identificar amenazas para su hábitat, estimulando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Usar preguntas abiertas y pausas para que los niños reflexionen y compartan ideas.</w:t>
      </w:r>
    </w:p>
    <w:p>
      <w:pPr>
        <w:numPr>
          <w:ilvl w:val="0"/>
          <w:numId w:val="14"/>
        </w:numPr>
      </w:pPr>
      <w:r>
        <w:rPr/>
        <w:t xml:space="preserve">Incorporar el uso de recursos visuales y materiales manipulables que ayuden a los niños a entender conceptos abstractos.</w:t>
      </w:r>
    </w:p>
    <w:p>
      <w:pPr>
        <w:numPr>
          <w:ilvl w:val="0"/>
          <w:numId w:val="14"/>
        </w:numPr>
      </w:pPr>
      <w:r>
        <w:rPr/>
        <w:t xml:space="preserve">Fomentar la narración y dramatización durante la presentación de resultados para hacer la experiencia más significativa y memorable.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de primaria, es clave promover estas competencias sociales de forma lúdica y sencilla: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equipos de 4 favorece el desarrollo de esta competencia.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Compartir respuestas en plenaria y explicar ideas en grupo promueve habilidades orales y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emociones propias y de los compañeros durante el juego ayuda a manejar frustraciones y celebrar logros.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6"/>
        </w:numPr>
      </w:pPr>
      <w:r>
        <w:rPr/>
        <w:t xml:space="preserve">Establecer roles simples dentro de cada grupo (por ejemplo, portavoz, anotador, moderador, creativo) para que cada niño tenga responsabilidad y participe activamente.</w:t>
      </w:r>
    </w:p>
    <w:p>
      <w:pPr>
        <w:numPr>
          <w:ilvl w:val="0"/>
          <w:numId w:val="16"/>
        </w:numPr>
      </w:pPr>
      <w:r>
        <w:rPr/>
        <w:t xml:space="preserve">Fomentar que los niños usen frases amables y respetuosas al expresar sus ideas o al escuchar a otros.</w:t>
      </w:r>
    </w:p>
    <w:p>
      <w:pPr>
        <w:numPr>
          <w:ilvl w:val="0"/>
          <w:numId w:val="16"/>
        </w:numPr>
      </w:pPr>
      <w:r>
        <w:rPr/>
        <w:t xml:space="preserve">Al finalizar cada reto, pedir a los grupos que compartan cómo se sintieron trabajando en equipo y qué aprendieron sobre colaborar.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7"/>
        </w:numPr>
      </w:pPr>
      <w:r>
        <w:rPr/>
        <w:t xml:space="preserve">¿Cómo te sentiste al trabajar con tus compañeros?</w:t>
      </w:r>
    </w:p>
    <w:p>
      <w:pPr>
        <w:numPr>
          <w:ilvl w:val="0"/>
          <w:numId w:val="17"/>
        </w:numPr>
      </w:pPr>
      <w:r>
        <w:rPr/>
        <w:t xml:space="preserve">¿Qué hiciste para ayudar a tu equipo a resolver el reto?</w:t>
      </w:r>
    </w:p>
    <w:p>
      <w:pPr>
        <w:numPr>
          <w:ilvl w:val="0"/>
          <w:numId w:val="17"/>
        </w:numPr>
      </w:pPr>
      <w:r>
        <w:rPr/>
        <w:t xml:space="preserve">¿Qué aprendiste escuchando a tus amigos?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tema y la metodología permiten impulsar diversas actitudes y valores fundamentales: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y exploración sobre la trucha y su hábitat.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Relacionar el cuidado del ambiente con el bienestar de la trucha y otros seres vivos.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Aprender a enfrentar retos en el juego y a aceptar diferentes ideas dentro del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Valorar el esfuerzo y el aprendizaje, incluso si no se logra la respuesta correcta a la primera.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cómo cuidar el planeta y sus ecosistemas, empezando por su entorno cercano.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19"/>
        </w:numPr>
      </w:pPr>
      <w:r>
        <w:rPr/>
        <w:t xml:space="preserve">Al inicio, motivar la curiosidad con preguntas abiertas y datos curiosos.</w:t>
      </w:r>
    </w:p>
    <w:p>
      <w:pPr>
        <w:numPr>
          <w:ilvl w:val="0"/>
          <w:numId w:val="19"/>
        </w:numPr>
      </w:pPr>
      <w:r>
        <w:rPr/>
        <w:t xml:space="preserve">Durante el juego, destacar la importancia de cuidar el agua y el ambiente, relacionándolo con responsabilidad y ciudadanía.</w:t>
      </w:r>
    </w:p>
    <w:p>
      <w:pPr>
        <w:numPr>
          <w:ilvl w:val="0"/>
          <w:numId w:val="19"/>
        </w:numPr>
      </w:pPr>
      <w:r>
        <w:rPr/>
        <w:t xml:space="preserve">Al concluir, realizar una reflexión grupal con preguntas que promuevan mentalidad de crecimiento y resiliencia.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0"/>
        </w:numPr>
      </w:pPr>
      <w:r>
        <w:rPr/>
        <w:t xml:space="preserve">¿Por qué es importante que el agua esté limpia para la trucha y para nosotros?</w:t>
      </w:r>
    </w:p>
    <w:p>
      <w:pPr>
        <w:numPr>
          <w:ilvl w:val="0"/>
          <w:numId w:val="20"/>
        </w:numPr>
      </w:pPr>
      <w:r>
        <w:rPr/>
        <w:t xml:space="preserve">¿Qué podemos hacer en nuestra casa o comunidad para ayudar a que la trucha tenga un lugar seguro?</w:t>
      </w:r>
    </w:p>
    <w:p>
      <w:pPr>
        <w:numPr>
          <w:ilvl w:val="0"/>
          <w:numId w:val="20"/>
        </w:numPr>
      </w:pPr>
      <w:r>
        <w:rPr/>
        <w:t xml:space="preserve">¿Qué aprendiste hoy que te gustaría compartir con tu familia para cuidar la naturaleza?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3D0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C1F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9D3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70C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A91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699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181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1C8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292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201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663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51A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AA6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0CC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ADF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FDE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AB2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3B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B85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501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2026-09-25T20:17:19-05:00</dcterms:created>
  <dcterms:modified xsi:type="dcterms:W3CDTF">2026-09-25T20:17:19-05:00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