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Educación Alternativa y Especial: Leyes y Conceptos para un Futuro Inclusivo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adquieran y apliquen conocimientos fundamentales sobre los conceptos y leyes que rigen la Educación Alternativa y Especial. Se busca que comprendan la importancia de estas modalidades educativas en el contexto social actual, reconociendo la diversidad y promoviendo la inclusión efectiva en los sistemas educativos.</w:t>
      </w:r>
    </w:p>
    <w:p>
      <w:pPr/>
      <w:r>
        <w:rPr/>
        <w:t xml:space="preserve">Los estudiantes desarrollarán un proyecto colaborativo que les permitirá analizar casos reales, interpretar normativas vigentes y proponer estrategias educativas basadas en la legislación y teorías actuales. Este enfoque práctico y contextualizado facilita la conexión entre la teoría y la vida profesional futura, aportando competencias para diseñar ambientes educativos inclusivos y respetuosos de los derechos de todos los estudiantes.</w:t>
      </w:r>
    </w:p>
    <w:p>
      <w:pPr/>
      <w:r>
        <w:rPr/>
        <w:t xml:space="preserve">La relevancia del tema radica en la creciente necesidad de adaptarnos a sociedades multiculturales y diversas, donde la educación debe garantizar igualdad de oportunidades y calidad para todos, incluyendo personas con necesidades educativas especiales o que eligen vías alternativas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conceptos que definen la Educación Alternativa y Especial.</w:t>
      </w:r>
    </w:p>
    <w:p>
      <w:pPr>
        <w:numPr>
          <w:ilvl w:val="0"/>
          <w:numId w:val="1"/>
        </w:numPr>
      </w:pPr>
      <w:r>
        <w:rPr/>
        <w:t xml:space="preserve">Interpretar las leyes y normativas nacionales e internacionales relacionadas con estas modalidades educativas.</w:t>
      </w:r>
    </w:p>
    <w:p>
      <w:pPr>
        <w:numPr>
          <w:ilvl w:val="0"/>
          <w:numId w:val="1"/>
        </w:numPr>
      </w:pPr>
      <w:r>
        <w:rPr/>
        <w:t xml:space="preserve">Diseñar propuestas de intervención educativa inclusiva basadas en el marco legal vigente.</w:t>
      </w:r>
    </w:p>
    <w:p>
      <w:pPr>
        <w:numPr>
          <w:ilvl w:val="0"/>
          <w:numId w:val="1"/>
        </w:numPr>
      </w:pPr>
      <w:r>
        <w:rPr/>
        <w:t xml:space="preserve">Evaluar casos prácticos para aplicar los conocimientos sobre derechos y servicios educativos especiales.</w:t>
      </w:r>
    </w:p>
    <w:p>
      <w:pPr>
        <w:numPr>
          <w:ilvl w:val="0"/>
          <w:numId w:val="1"/>
        </w:numPr>
      </w:pPr>
      <w:r>
        <w:rPr/>
        <w:t xml:space="preserve">Argumentar la importancia de la educación inclusiva y alternativa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leyes y normativas clave sobre Educación Alternativa y Especial (ej. Ley General de Educación, Convención sobre los Derechos de las Personas con Discapacidad).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Plantillas para diseño de proyectos (formatos impresos o digitales).</w:t>
      </w:r>
    </w:p>
    <w:p>
      <w:pPr>
        <w:numPr>
          <w:ilvl w:val="0"/>
          <w:numId w:val="2"/>
        </w:numPr>
      </w:pPr>
      <w:r>
        <w:rPr/>
        <w:t xml:space="preserve">Material audiovisual: videos cortos sobre experiencias exitosas en educación inclusiva.</w:t>
      </w:r>
    </w:p>
    <w:p>
      <w:pPr>
        <w:numPr>
          <w:ilvl w:val="0"/>
          <w:numId w:val="2"/>
        </w:numPr>
      </w:pPr>
      <w:r>
        <w:rPr/>
        <w:t xml:space="preserve">Formularios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sistemas educativos y modalidades de enseñanza.</w:t>
      </w:r>
    </w:p>
    <w:p>
      <w:pPr>
        <w:numPr>
          <w:ilvl w:val="0"/>
          <w:numId w:val="3"/>
        </w:numPr>
      </w:pPr>
      <w:r>
        <w:rPr/>
        <w:t xml:space="preserve">Habilidades básicas en investigación documental y análisis crítico.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proyectos.</w:t>
      </w:r>
    </w:p>
    <w:p>
      <w:pPr>
        <w:numPr>
          <w:ilvl w:val="0"/>
          <w:numId w:val="3"/>
        </w:numPr>
      </w:pPr>
      <w:r>
        <w:rPr/>
        <w:t xml:space="preserve">Comprensión inicial de conceptos de diversidad y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Marco Legal de la Educación Alternativa y EspecialFase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conceptos básicos y las leyes que sustentan la Educación Alternativa y Especial, fundamentales para comprender cómo se garantiza el derecho a una educación inclusiva. Resalta que este conocimiento es clave para su futuro rol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entienden por educación especial y alternativa? ¿Conocen alguna ley o norma que regule estas modalidades en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comparten en pequeños grupos (3-4 personas)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respuestas clave y sintetiza en la pizarra para establecer puntos de partida.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"Actualmente, solo el 30% de las personas con discapacidad acceden a una educación formal adecuada. ¿Cómo creen que las leyes y la educación alternativa pueden cambiar esta realidad?"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experiencias cotidianas o casos conocidos, enfatizando la importancia de conocer el marco legal para garantizar derechos y mejorar prácticas educativas.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proyecto de análisis legal y conceptual sobre Educación Alternativa y Especial. Divide a los estudiantes en grupos de 4 para investigar y elaborar propuestas basadas en documentos legales y casos reales.</w:t>
      </w:r>
    </w:p>
    <w:p>
      <w:pPr/>
      <w:r>
        <w:rPr>
          <w:b w:val="1"/>
          <w:bCs w:val="1"/>
        </w:rPr>
        <w:t xml:space="preserve">Actividad 1: Análisis de documentos legales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leyes y normativas relacionadas con Educación Alternativa y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impresas de fragmentos clave de leyes y convenciones internacionales. Explica que cada grupo debe leer, subrayar y discutir las partes más relevantes para su comprensión.</w:t>
      </w:r>
    </w:p>
    <w:p>
      <w:pPr>
        <w:numPr>
          <w:ilvl w:val="1"/>
          <w:numId w:val="6"/>
        </w:numPr>
      </w:pPr>
      <w:r>
        <w:rPr/>
        <w:t xml:space="preserve">Luego, cada grupo responde: "¿Qué derechos y obligaciones se establecen para las instituciones educativas y el Estado?"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papel o digital con los principales derechos y obligaciones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"¿Cómo se garantiza la inclusión según esta ley?" o "¿Qué desafíos podrían existir para aplicar estas normativas?"</w:t>
      </w:r>
    </w:p>
    <w:p>
      <w:pPr/>
      <w:r>
        <w:rPr>
          <w:b w:val="1"/>
          <w:bCs w:val="1"/>
        </w:rPr>
        <w:t xml:space="preserve">Actividad 2: Estudio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práctica de los conceptos y leyes en situaciones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 breves (uno de educación especial y otro de alternativa) con problemas específicos relacionados con inclusión y derechos.</w:t>
      </w:r>
    </w:p>
    <w:p>
      <w:pPr>
        <w:numPr>
          <w:ilvl w:val="1"/>
          <w:numId w:val="7"/>
        </w:numPr>
      </w:pPr>
      <w:r>
        <w:rPr/>
        <w:t xml:space="preserve">Cada grupo debe identificar en el caso qué leyes o conceptos aplican, los problemas detectados y sugerir soluciones basadas en la normativa.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(máx. 1 página) con análisis y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derechos están siendo vulnerados? ¿Cómo se puede mejorar la situación desde un marco legal?"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educación inclusiva y alternativa.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mapa conceptual y el análisis del caso (5 minutos por grupo).</w:t>
      </w:r>
    </w:p>
    <w:p>
      <w:pPr>
        <w:numPr>
          <w:ilvl w:val="1"/>
          <w:numId w:val="8"/>
        </w:numPr>
      </w:pPr>
      <w:r>
        <w:rPr/>
        <w:t xml:space="preserve">Se abre un espacio para preguntas y debate guiado por el docente sobre la relevancia y retos de implementar las leyes.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ejemplos adicionales de educación alternativa o especial en otros países y preparar una breve comparación.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resúmenes de leyes y ejemplos claros, además de apoyo en la elaboración del mapa conceptual y análisis de casos.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presenta que en la próxima sesión aplicarán estos conocimientos para diseñar propuestas educativas inclusivas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hoy y una pregunta que aún tengan.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contribuyen las leyes a garantizar una educación más justa para todos?</w:t>
      </w:r>
    </w:p>
    <w:p>
      <w:pPr>
        <w:numPr>
          <w:ilvl w:val="0"/>
          <w:numId w:val="11"/>
        </w:numPr>
      </w:pPr>
      <w:r>
        <w:rPr/>
        <w:t xml:space="preserve">¿Qué retos identifican en la aplicación práctica de estas normativas?</w:t>
      </w:r>
    </w:p>
    <w:p>
      <w:pPr>
        <w:numPr>
          <w:ilvl w:val="0"/>
          <w:numId w:val="11"/>
        </w:numPr>
      </w:pPr>
      <w:r>
        <w:rPr/>
        <w:t xml:space="preserve">¿De qué manera pueden, como futuros profesionales, promover la inclusión educativa?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destacadas de las tarjetas, aclara dudas y motiva el interés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desarrollarán un proyecto para diseñar estrategias educativas basadas en las leyes estudiadas, vinculando teoría y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noticias o experiencias locales donde se evidencie la aplicación o desafío de la educación inclusiva y especial, para compartir en la siguiente clase.</w:t>
      </w:r>
    </w:p>
    <w:p>
      <w:pPr/>
      <w:r>
        <w:rPr/>
        <w:t xml:space="preserve">Sesión 2: Diseño de Propuestas Inclusivas Basadas en Leyes de Educación Alternativa y EspecialFase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expone que hoy aplicarán esos conocimientos para diseñar propuestas educativas que respondan a necesidades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un resumen de las ideas clave y preguntas que anotaron, para refrescar conceptos y focalizar el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testimonial breve (5 minutos) de una escuela que implementa educación alternativa o especial con éxito, para conectar emocionalmente.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las leyes y conceptos estudiados pueden transformar situaciones como la mostrada en 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principal de la sesión: diseñar una propuesta educativa inclusiva para un caso simulado o real, aplicando leyes y conceptos.</w:t>
      </w:r>
    </w:p>
    <w:p>
      <w:pPr/>
      <w:r>
        <w:rPr>
          <w:b w:val="1"/>
          <w:bCs w:val="1"/>
        </w:rPr>
        <w:t xml:space="preserve">Actividad 1: Diagnóstico y definición del problema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para identificar necesidades educativas especiales o alternativas.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descriptivas de casos con retos específicos (pueden ser elaborados o basados en la tarea).</w:t>
      </w:r>
    </w:p>
    <w:p>
      <w:pPr>
        <w:numPr>
          <w:ilvl w:val="1"/>
          <w:numId w:val="13"/>
        </w:numPr>
      </w:pPr>
      <w:r>
        <w:rPr/>
        <w:t xml:space="preserve">Los grupos leen el caso y definen claramente el problema educativo a atender.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del problema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como "¿Qué barreras identifican? ¿Qué derechos se deben priorizar?"</w:t>
      </w:r>
    </w:p>
    <w:p>
      <w:pPr/>
      <w:r>
        <w:rPr>
          <w:b w:val="1"/>
          <w:bCs w:val="1"/>
        </w:rPr>
        <w:t xml:space="preserve">Actividad 2: Diseño de propuesta educativa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y acciones educativas inclusivas sustentadas en leyes y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plantillas para el diseño del proyecto que incluyan objetivos, actividades, recursos y evaluación.</w:t>
      </w:r>
    </w:p>
    <w:p>
      <w:pPr>
        <w:numPr>
          <w:ilvl w:val="1"/>
          <w:numId w:val="14"/>
        </w:numPr>
      </w:pPr>
      <w:r>
        <w:rPr/>
        <w:t xml:space="preserve">Los grupos diseñan la propuesta considerando aspectos legales, pedagógicos y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la propuesta detallada.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"¿Cómo garantizan la inclusión? ¿Qué leyes sustentan sus acciones?"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Argumentar, defender y enriquecer las propuestas con aportes del grupo y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propuesta en 7 minutos.</w:t>
      </w:r>
    </w:p>
    <w:p>
      <w:pPr>
        <w:numPr>
          <w:ilvl w:val="1"/>
          <w:numId w:val="15"/>
        </w:numPr>
      </w:pPr>
      <w:r>
        <w:rPr/>
        <w:t xml:space="preserve">Los demás grupos y el docente hacen preguntas y aportan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Propuestas revisadas y enriquecidas.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constructiva y orienta la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quienes terminan antes: Elaborar un plan de difusión o sensibilización sobre su propuesta para la comunidad educativa.</w:t>
      </w:r>
    </w:p>
    <w:p>
      <w:pPr>
        <w:numPr>
          <w:ilvl w:val="0"/>
          <w:numId w:val="16"/>
        </w:numPr>
      </w:pPr>
      <w:r>
        <w:rPr/>
        <w:t xml:space="preserve">Para quienes requieren más apoyo: Sesiones breves de asesoría con el docente para facilitar ideas y estructurar la propuesta.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transformar conocimientos en acciones concretas y anuncia la fase final de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un resumen en 3 frases sobre cómo su propuesta contribuye a la Educación Alternativa y Especial.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relación entre leyes y práctica educativa inclusiva?</w:t>
      </w:r>
    </w:p>
    <w:p>
      <w:pPr>
        <w:numPr>
          <w:ilvl w:val="0"/>
          <w:numId w:val="18"/>
        </w:numPr>
      </w:pPr>
      <w:r>
        <w:rPr/>
        <w:t xml:space="preserve">¿Cómo puedo aplicar estos conocimientos en mi futuro profesional?</w:t>
      </w:r>
    </w:p>
    <w:p>
      <w:pPr>
        <w:numPr>
          <w:ilvl w:val="0"/>
          <w:numId w:val="18"/>
        </w:numPr>
      </w:pPr>
      <w:r>
        <w:rPr/>
        <w:t xml:space="preserve">¿Qué aspectos debo seguir profundizando para mejorar mi desempeño?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a cada grupo, destacando fortalezas y sugerencias para consolidar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sus prácticas profesionales y a continuar actualizándose en normativas y metodologías inclusivas.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identifiquen en su entorno educativo real o virtual una situación donde puedan implementar una acción inclusiva basada en la legislación estudiada, para compartir en futuros espacios de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identificar conocimientos previos mediante preguntas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guía, análisis de mapas conceptuales, informes y propuestas de proyectos.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evaluación de la propuesta educativa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explicar conceptos clave de Educación Alternativa y Especial (Objetivo 1).</w:t>
      </w:r>
    </w:p>
    <w:p>
      <w:pPr>
        <w:numPr>
          <w:ilvl w:val="0"/>
          <w:numId w:val="20"/>
        </w:numPr>
      </w:pPr>
      <w:r>
        <w:rPr/>
        <w:t xml:space="preserve">Interpretación correcta y aplicación de leyes y normativas en los análisis y propuestas (Objetivo 2 y 3).</w:t>
      </w:r>
    </w:p>
    <w:p>
      <w:pPr>
        <w:numPr>
          <w:ilvl w:val="0"/>
          <w:numId w:val="20"/>
        </w:numPr>
      </w:pPr>
      <w:r>
        <w:rPr/>
        <w:t xml:space="preserve">Creatividad y pertinencia en el diseño de propuestas inclusivas (Objetivo 3).</w:t>
      </w:r>
    </w:p>
    <w:p>
      <w:pPr>
        <w:numPr>
          <w:ilvl w:val="0"/>
          <w:numId w:val="20"/>
        </w:numPr>
      </w:pPr>
      <w:r>
        <w:rPr/>
        <w:t xml:space="preserve">Habilidad para evaluar casos prácticos y argumentar soluciones fundamentadas (Objetivo 4 y 5).</w:t>
      </w:r>
    </w:p>
    <w:p>
      <w:pPr>
        <w:numPr>
          <w:ilvl w:val="0"/>
          <w:numId w:val="20"/>
        </w:numPr>
      </w:pPr>
      <w:r>
        <w:rPr/>
        <w:t xml:space="preserve">Participación activa y colaborativa en debates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mapas conceptuales, análisis de casos y propuestas de proyectos.</w:t>
      </w:r>
    </w:p>
    <w:p>
      <w:pPr>
        <w:numPr>
          <w:ilvl w:val="0"/>
          <w:numId w:val="21"/>
        </w:numPr>
      </w:pPr>
      <w:r>
        <w:rPr/>
        <w:t xml:space="preserve">Lista de cotejo para la participación y trabajo en equipo.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1"/>
        </w:numPr>
      </w:pPr>
      <w:r>
        <w:rPr/>
        <w:t xml:space="preserve">Autoevaluación y coevaluación mediante formularios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sobre leyes y conceptos.</w:t>
      </w:r>
    </w:p>
    <w:p>
      <w:pPr>
        <w:numPr>
          <w:ilvl w:val="0"/>
          <w:numId w:val="22"/>
        </w:numPr>
      </w:pPr>
      <w:r>
        <w:rPr/>
        <w:t xml:space="preserve">Informes de análisis de casos.</w:t>
      </w:r>
    </w:p>
    <w:p>
      <w:pPr>
        <w:numPr>
          <w:ilvl w:val="0"/>
          <w:numId w:val="22"/>
        </w:numPr>
      </w:pPr>
      <w:r>
        <w:rPr/>
        <w:t xml:space="preserve">Propuestas educativas diseñadas y presentadas.</w:t>
      </w:r>
    </w:p>
    <w:p>
      <w:pPr>
        <w:numPr>
          <w:ilvl w:val="0"/>
          <w:numId w:val="22"/>
        </w:numPr>
      </w:pPr>
      <w:r>
        <w:rPr/>
        <w:t xml:space="preserve">Resúmenes, reflexiones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C10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474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5A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3D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363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C3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95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63D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50E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B89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17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B25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8FE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AB8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69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DA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5F9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60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D34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28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81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DC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2026-09-25T23:22:09-05:00</dcterms:created>
  <dcterms:modified xsi:type="dcterms:W3CDTF">2026-09-25T23:22:09-05:00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