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Epidemiología en Acción: Diagnóstico de Salud para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conceptos básicos de epidemiología para diagnosticar el estado de salud de su comunidad utilizando indicadores específicos. A través de la metodología de Aprendizaje Basado en Indagación, los jóvenes explorarán cómo se recolectan, analizan y utilizan datos de salud pública para tomar decisiones que beneficien a la sociedad. Este aprendizaje es relevante porque permite a los estudiantes conectar la teoría con la realidad cotidiana, comprendiendo cómo las enfermedades se propagan y cómo intervenir para mejorar la calidad de vida de las personas a su alrededor. Además, se fomenta un sentido de responsabilidad social al generar una situación real de servicio comunitario, donde aplicarán estrategias de medición para establecer diagnósticos y proponer acciones basadas en evidencia. Esta experiencia fortalece competencias científicas, analíticas y éticas, preparándolos para participar activamente en temas de salud pública y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indicadores epidemiológicos para interpretar datos de salud comunitaria.</w:t>
      </w:r>
    </w:p>
    <w:p>
      <w:pPr>
        <w:numPr>
          <w:ilvl w:val="0"/>
          <w:numId w:val="1"/>
        </w:numPr>
      </w:pPr>
      <w:r>
        <w:rPr/>
        <w:t xml:space="preserve">Diseñar y aplicar estrategias de medición para recolectar datos relevantes sobre la salud local.</w:t>
      </w:r>
    </w:p>
    <w:p>
      <w:pPr>
        <w:numPr>
          <w:ilvl w:val="0"/>
          <w:numId w:val="1"/>
        </w:numPr>
      </w:pPr>
      <w:r>
        <w:rPr/>
        <w:t xml:space="preserve">Evaluar la información obtenida para establecer un diagnóstico de salud fundamentado.</w:t>
      </w:r>
    </w:p>
    <w:p>
      <w:pPr>
        <w:numPr>
          <w:ilvl w:val="0"/>
          <w:numId w:val="1"/>
        </w:numPr>
      </w:pPr>
      <w:r>
        <w:rPr/>
        <w:t xml:space="preserve">Construir propuestas de intervención basadas en el diagnóstico para mejorar la salud comunitaria.</w:t>
      </w:r>
    </w:p>
    <w:p>
      <w:pPr>
        <w:numPr>
          <w:ilvl w:val="0"/>
          <w:numId w:val="1"/>
        </w:numPr>
      </w:pPr>
      <w:r>
        <w:rPr/>
        <w:t xml:space="preserve">Argumentar la importancia del diagnóstico epidemiológico en la prevención y control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Material impreso: hojas de trabajo con tablas para registro de datos, cuestionarios para entrevistas.</w:t>
      </w:r>
    </w:p>
    <w:p>
      <w:pPr>
        <w:numPr>
          <w:ilvl w:val="0"/>
          <w:numId w:val="2"/>
        </w:numPr>
      </w:pPr>
      <w:r>
        <w:rPr/>
        <w:t xml:space="preserve">Marcadores, hojas blancas, cartulinas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Videos cortos sobre conceptos básicos de epidemiología (disponibles en YouTube o plataforma educativa).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Acceso a bases de datos o informes locales de salud pública (digitales o impresos).</w:t>
      </w:r>
    </w:p>
    <w:p>
      <w:pPr>
        <w:numPr>
          <w:ilvl w:val="0"/>
          <w:numId w:val="2"/>
        </w:numPr>
      </w:pPr>
      <w:r>
        <w:rPr/>
        <w:t xml:space="preserve">Formulario para encuesta comunitaria simple (preparado por el docente).</w:t>
      </w:r>
    </w:p>
    <w:p>
      <w:pPr>
        <w:numPr>
          <w:ilvl w:val="0"/>
          <w:numId w:val="2"/>
        </w:numPr>
      </w:pPr>
      <w:r>
        <w:rPr/>
        <w:t xml:space="preserve">Material para toma de notas y escritura: cuadernos,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enfermedades comunes y su impacto en la comunidad.</w:t>
      </w:r>
    </w:p>
    <w:p>
      <w:pPr>
        <w:numPr>
          <w:ilvl w:val="0"/>
          <w:numId w:val="3"/>
        </w:numPr>
      </w:pPr>
      <w:r>
        <w:rPr/>
        <w:t xml:space="preserve">Habilidad para interpretar gráficos y tablas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formular preguntas investigativas y buscar información confiable.</w:t>
      </w:r>
    </w:p>
    <w:p>
      <w:pPr>
        <w:numPr>
          <w:ilvl w:val="0"/>
          <w:numId w:val="3"/>
        </w:numPr>
      </w:pPr>
      <w:r>
        <w:rPr/>
        <w:t xml:space="preserve">Familiaridad con conceptos elementales de estadística descriptiva (media, frecuencia).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Epidemiología y Formulación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epidemiología y su importancia en la salud pública, preparando a los estudiantes para indagar sobre la salud de su comunidad mediante preguntas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algunas enfermedades se propagan más rápido en ciertos lugares que en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experiencias o ideas relacionadas con brotes o enfermedades comunes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"Cada año, millones de personas se ven afectadas por enfermedades prevenibles. ¿Cómo creen que podemos ayudar a reducir estos números en nuestra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para comprender cómo pueden influir positivamente en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epidemiología les permitirá diagnosticar problemas reales de salud en su comunidad y proponer soluciones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directa de la temática con su vida cotidiana y contexto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epidemiología, indicadores de salud, y diagnóstico epidemiológico usando un video de 10 minutos y una presentación visual con ejemplos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indicadores epidemiológicos para interpretar datos de salud comunitaria.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Solicitar que cada grupo formule al menos 3 preguntas que les gustaría responder sobre la salud en su comunidad, por ejemplo: "¿Cuáles son las enfermedades más comunes en nuestro barrio?" o "¿Qué factores pueden estar afectando la salud de los jóvenes aquí?"</w:t>
      </w:r>
    </w:p>
    <w:p>
      <w:pPr>
        <w:numPr>
          <w:ilvl w:val="1"/>
          <w:numId w:val="5"/>
        </w:numPr>
      </w:pPr>
      <w:r>
        <w:rPr/>
        <w:t xml:space="preserve">Los grupos comparten sus preguntas en plenaria y el docente las anota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guiando con preguntas abiertas, asegurando que sean claras y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Exploración de indicadores epidemiológicos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estrategias de medición para recolectar datos relevantes sobre la salud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ejemplos de indicadores comunes: tasa de incidencia, prevalencia, mortalidad, y factores de riesgo.</w:t>
      </w:r>
    </w:p>
    <w:p>
      <w:pPr>
        <w:numPr>
          <w:ilvl w:val="1"/>
          <w:numId w:val="6"/>
        </w:numPr>
      </w:pPr>
      <w:r>
        <w:rPr/>
        <w:t xml:space="preserve">Cada grupo recibe una tabla con datos simulados y debe calcular indicadores básicos, como porcentaje de afectados o frecuencia de enfermedades.</w:t>
      </w:r>
    </w:p>
    <w:p>
      <w:pPr>
        <w:numPr>
          <w:ilvl w:val="1"/>
          <w:numId w:val="6"/>
        </w:numPr>
      </w:pPr>
      <w:r>
        <w:rPr/>
        <w:t xml:space="preserve">Discuten qué información les aporta cada indicador y cómo pueden interpretarla.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indicadores calculados y breve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proporciona apoyo en cálculos y fomenta la discusión interpretativa.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Preparación para la recolección de datos en la comunidad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información obtenida para establecer un diagnóstico de salud fundamentado.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Explicar el procedimiento para realizar encuestas simples en la comunidad.</w:t>
      </w:r>
    </w:p>
    <w:p>
      <w:pPr>
        <w:numPr>
          <w:ilvl w:val="1"/>
          <w:numId w:val="7"/>
        </w:numPr>
      </w:pPr>
      <w:r>
        <w:rPr/>
        <w:t xml:space="preserve">Los grupos diseñan un cuestionario breve basado en sus preguntas iniciales para recolectar datos reales.</w:t>
      </w:r>
    </w:p>
    <w:p>
      <w:pPr>
        <w:numPr>
          <w:ilvl w:val="1"/>
          <w:numId w:val="7"/>
        </w:numPr>
      </w:pPr>
      <w:r>
        <w:rPr/>
        <w:t xml:space="preserve">Planifican roles, lugares y horarios para la recolección de datos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validado y plan de trabajo para recolección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aprueba los cuestionarios, orienta sobre ética y cuidado en la interacción comunitaria.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ejemplos reales de brotes epidemiológicos recientes y preparen una breve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Facilitarles ejemplos de preguntas y cálculos guiados, además de apoyo individual o en parejas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planificación, el docente conecta con la siguiente sesión explicando que saldrán a la comunidad a recolectar datos para aplicar lo aprendido y generar un diagnóstico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pizarra con los principales conceptos aprendidos: definición de epidemiología, importancia de indicadores, y pasos para diagnosticar salud comunitaria.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nos ayudan las preguntas que formulamos a entender mejor la salud de nuestra comunidad?</w:t>
      </w:r>
    </w:p>
    <w:p>
      <w:pPr>
        <w:numPr>
          <w:ilvl w:val="0"/>
          <w:numId w:val="9"/>
        </w:numPr>
      </w:pPr>
      <w:r>
        <w:rPr/>
        <w:t xml:space="preserve">¿Qué desafíos anticipamos al recolectar datos reales y cómo podemos prepararnos para superarlos?</w:t>
      </w:r>
    </w:p>
    <w:p>
      <w:pPr>
        <w:numPr>
          <w:ilvl w:val="0"/>
          <w:numId w:val="9"/>
        </w:numPr>
      </w:pPr>
      <w:r>
        <w:rPr/>
        <w:t xml:space="preserve">¿Por qué es importante medir indicadores en epidemiología y no solo hacer suposiciones?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 cada grupo, reforzando puntos fuertes y sugiriendo mejoras para la próxima actividad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lo aprendido puede ayudar a mejorar la salud en sus hogares y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cuestionario diseñado y pensar en posibles respuestas o dificultades que podrían encontrar en la comunidad.</w:t>
      </w:r>
    </w:p>
    <w:p>
      <w:pPr/>
      <w:r>
        <w:rPr/>
        <w:t xml:space="preserve">Sesión 2: Recolección y Análisis de Datos EpidemiológicosFase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motivar a los estudiantes para la recolección de datos en la comunidad, recordando conceptos clave y estableciendo compromisos.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cuidar al momento de interactuar con las personas para recoger información de salud?"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reglas de ética y comunicación.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frases como: "Ustedes serán los investigadores que ayudarán a mejorar la salud de muchos."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que el trabajo que harán tiene impacto real y es una oportunidad para aprender haciendo.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Recolección de datos en la comunidad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estrategias de medición para recolectar datos relevantes sobre la salud local.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salen al área delimitada para aplicar las encuestas diseñadas a al menos 10 personas.</w:t>
      </w:r>
    </w:p>
    <w:p>
      <w:pPr>
        <w:numPr>
          <w:ilvl w:val="1"/>
          <w:numId w:val="11"/>
        </w:numPr>
      </w:pPr>
      <w:r>
        <w:rPr/>
        <w:t xml:space="preserve">Registran respuestas cuidadosamente, respetando confidencialidad y normas éticas.</w:t>
      </w:r>
    </w:p>
    <w:p>
      <w:pPr>
        <w:numPr>
          <w:ilvl w:val="1"/>
          <w:numId w:val="11"/>
        </w:numPr>
      </w:pPr>
      <w:r>
        <w:rPr/>
        <w:t xml:space="preserve">Regresan al aula para organizar la información recolectada.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roles asignados (entrevistador, registrador, observador, coordinador).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Base de datos con respuestas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asegura que se respeten las normas éticas y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Análisis y cálculo de indicadores epidemiológicos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información obtenida para establecer un diagnóstico de salud fundamentado.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organizan sus datos en tablas y calculan indicadores epidemiológicos relevantes (porcentaje de afectación, tasas, prevalencia).</w:t>
      </w:r>
    </w:p>
    <w:p>
      <w:pPr>
        <w:numPr>
          <w:ilvl w:val="1"/>
          <w:numId w:val="12"/>
        </w:numPr>
      </w:pPr>
      <w:r>
        <w:rPr/>
        <w:t xml:space="preserve">Discuten patrones y posibles factores que influyen en los resultados.</w:t>
      </w:r>
    </w:p>
    <w:p>
      <w:pPr>
        <w:numPr>
          <w:ilvl w:val="1"/>
          <w:numId w:val="12"/>
        </w:numPr>
      </w:pPr>
      <w:r>
        <w:rPr/>
        <w:t xml:space="preserve">Preparan un informe preliminar con gráficos sencillos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con análisis de datos y gráficos.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herramientas digitales o manuales para elaboración de gráficos, guía la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fuentes de datos oficiales para comparar con su diagnóstico.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plantillas para cálculos y gráficos,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siguiente indicando que en la próxima se elaborarán propuestas de intervención basadas en el diagnóstico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dato destacado o hallazgo sorprendente de su análisis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al aplicar las encuestas y analizar datos reales?</w:t>
      </w:r>
    </w:p>
    <w:p>
      <w:pPr>
        <w:numPr>
          <w:ilvl w:val="0"/>
          <w:numId w:val="14"/>
        </w:numPr>
      </w:pPr>
      <w:r>
        <w:rPr/>
        <w:t xml:space="preserve">¿Cómo afectaron nuestros resultados la forma en que vemos la salud de nuestra comunidad?</w:t>
      </w:r>
    </w:p>
    <w:p>
      <w:pPr>
        <w:numPr>
          <w:ilvl w:val="0"/>
          <w:numId w:val="14"/>
        </w:numPr>
      </w:pPr>
      <w:r>
        <w:rPr/>
        <w:t xml:space="preserve">¿Qué dificultades enfrentamos y cómo las superamos?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puntual sobre los informes y la participación, resaltando el esfuerzo y señalando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posibles soluciones o acciones que pueden surgir a partir del diagnóstico.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programas comunitarios de salud o campañas de prevención y traer información para la próxima sesión.</w:t>
      </w:r>
    </w:p>
    <w:p>
      <w:pPr/>
      <w:r>
        <w:rPr/>
        <w:t xml:space="preserve">Sesión 3: Diagnóstico y Propuesta de Intervención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motivar a los estudiantes a diseñar propuestas basadas en su diagnóstico para mejorar la salud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podríamos implementar para resolver los problemas detectados en nuestro diagnóstico?"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ejemplos inspiradores de jóvenes que han generado cambios positivos en sus comunidades.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la idea de que su trabajo puede tener impacto real y duradero.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Construcción del diagnóstico epidemiológico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diagnóstico epidemiológico en la prevención y control de enfermedades.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elabora un documento que sintetice su diagnóstico, incluyendo indicadores, análisis y conclusiones.</w:t>
      </w:r>
    </w:p>
    <w:p>
      <w:pPr>
        <w:numPr>
          <w:ilvl w:val="1"/>
          <w:numId w:val="16"/>
        </w:numPr>
      </w:pPr>
      <w:r>
        <w:rPr/>
        <w:t xml:space="preserve">Preparan una presentación visual (poster, diapositivas o cartel) para comunicar sus hallazgos a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y material visual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redacción y diseño, fomenta claridad y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propuesta de intervención comunitaria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propuestas de intervención basadas en el diagnóstico para mejorar la salud comunitaria.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Con base en el diagnóstico, cada grupo diseña una propuesta concreta para mejorar algún aspecto de la salud local (campaña de prevención, taller educativo, mejora de higiene).</w:t>
      </w:r>
    </w:p>
    <w:p>
      <w:pPr>
        <w:numPr>
          <w:ilvl w:val="1"/>
          <w:numId w:val="17"/>
        </w:numPr>
      </w:pPr>
      <w:r>
        <w:rPr/>
        <w:t xml:space="preserve">Definen objetivos, actividades, recursos necesarios y posibles aliados.</w:t>
      </w:r>
    </w:p>
    <w:p>
      <w:pPr>
        <w:numPr>
          <w:ilvl w:val="1"/>
          <w:numId w:val="17"/>
        </w:numPr>
      </w:pPr>
      <w:r>
        <w:rPr/>
        <w:t xml:space="preserve">Preparan un plan básico para implementar la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 de intervención escrita y presentación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estructuración del plan, guía en la detección de recursos y viabilidad.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 video corto o una campaña virtual para promover la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plantillas para el plan de intervención y apoyo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terminarán la sesión con la presentación y reflexión sobre todo el proceso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mesa redonda donde cada grupo presenta su diagnóstico y propuesta, seguida de preguntas y comentarios del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 nuestro diagnóstico a mejorar la salud de la comunidad?</w:t>
      </w:r>
    </w:p>
    <w:p>
      <w:pPr>
        <w:numPr>
          <w:ilvl w:val="0"/>
          <w:numId w:val="19"/>
        </w:numPr>
      </w:pPr>
      <w:r>
        <w:rPr/>
        <w:t xml:space="preserve">¿Qué aprendimos sobre la importancia de medir indicadores y trabajar con datos reales?</w:t>
      </w:r>
    </w:p>
    <w:p>
      <w:pPr>
        <w:numPr>
          <w:ilvl w:val="0"/>
          <w:numId w:val="19"/>
        </w:numPr>
      </w:pPr>
      <w:r>
        <w:rPr/>
        <w:t xml:space="preserve">¿Cómo podemos aplicar este aprendizaje en otros contextos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feedback constructivo a cada grupo, enfatizando el valor del trabajo colaborativo y el aporte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propuestas con líderes comunitarios o familiares y a continuar promoviendo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una reflexión escrita sobre cómo la epidemiología puede ser una herramienta para el cambio positivo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(sesión 1, fase de inicio), formativa durante el desarrollo de actividades (sesiones 1 y 2) y sumativa al cierre (sesión 3).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formular preguntas investigativas pertinentes y claras (objetivo 1).</w:t>
      </w:r>
    </w:p>
    <w:p>
      <w:pPr>
        <w:numPr>
          <w:ilvl w:val="0"/>
          <w:numId w:val="20"/>
        </w:numPr>
      </w:pPr>
      <w:r>
        <w:rPr/>
        <w:t xml:space="preserve">Habilidad para calcular y analizar indicadores epidemiológicos correctamente (objetivos 1 y 2).</w:t>
      </w:r>
    </w:p>
    <w:p>
      <w:pPr>
        <w:numPr>
          <w:ilvl w:val="0"/>
          <w:numId w:val="20"/>
        </w:numPr>
      </w:pPr>
      <w:r>
        <w:rPr/>
        <w:t xml:space="preserve">Calidad y pertinencia del diagnóstico de salud basado en datos recolectados (objetivo 3).</w:t>
      </w:r>
    </w:p>
    <w:p>
      <w:pPr>
        <w:numPr>
          <w:ilvl w:val="0"/>
          <w:numId w:val="20"/>
        </w:numPr>
      </w:pPr>
      <w:r>
        <w:rPr/>
        <w:t xml:space="preserve">Creatividad y viabilidad en la propuesta de intervención comunitaria (objetivo 4).</w:t>
      </w:r>
    </w:p>
    <w:p>
      <w:pPr>
        <w:numPr>
          <w:ilvl w:val="0"/>
          <w:numId w:val="20"/>
        </w:numPr>
      </w:pPr>
      <w:r>
        <w:rPr/>
        <w:t xml:space="preserve">Claridad y coherencia en la argumentación sobre la importancia del diagnóstico epidemiológico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formulación de preguntas, rúbrica para análisis de indicadores y diagnóstico, observación directa durante actividades, portafolio con productos escritos, autoevaluación y coevaluación entre pares para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preguntas formuladas en sesión 1.</w:t>
      </w:r>
    </w:p>
    <w:p>
      <w:pPr>
        <w:numPr>
          <w:ilvl w:val="0"/>
          <w:numId w:val="21"/>
        </w:numPr>
      </w:pPr>
      <w:r>
        <w:rPr/>
        <w:t xml:space="preserve">Tablas y cálculos de indicadores epidemiológicos.</w:t>
      </w:r>
    </w:p>
    <w:p>
      <w:pPr>
        <w:numPr>
          <w:ilvl w:val="0"/>
          <w:numId w:val="21"/>
        </w:numPr>
      </w:pPr>
      <w:r>
        <w:rPr/>
        <w:t xml:space="preserve">Informes y análisis de datos recolectados.</w:t>
      </w:r>
    </w:p>
    <w:p>
      <w:pPr>
        <w:numPr>
          <w:ilvl w:val="0"/>
          <w:numId w:val="21"/>
        </w:numPr>
      </w:pPr>
      <w:r>
        <w:rPr/>
        <w:t xml:space="preserve">Diagnóstico epidemiológico escrito y material visual presentado.</w:t>
      </w:r>
    </w:p>
    <w:p>
      <w:pPr>
        <w:numPr>
          <w:ilvl w:val="0"/>
          <w:numId w:val="21"/>
        </w:numPr>
      </w:pPr>
      <w:r>
        <w:rPr/>
        <w:t xml:space="preserve">Propuesta de intervención comunitaria detallada.</w:t>
      </w:r>
    </w:p>
    <w:p>
      <w:pPr>
        <w:numPr>
          <w:ilvl w:val="0"/>
          <w:numId w:val="21"/>
        </w:numPr>
      </w:pPr>
      <w:r>
        <w:rPr/>
        <w:t xml:space="preserve">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D84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9BC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A80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776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F8F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0D0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109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F0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4C4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4A7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B4C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83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26F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85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00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229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11C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EFA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54F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40E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32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2026-09-25T20:08:38-05:00</dcterms:created>
  <dcterms:modified xsi:type="dcterms:W3CDTF">2026-09-25T20:08:38-05:00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