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Ñande Reko: Identidad y Vida de la Nación Guaraní de Bolivia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artística y cultural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la Licenciatura en Educación Artística y Cultural comprendan profundamente el modo de vida Ñande Reko de la Nación Guaraní de Bolivia, una comunidad indígena con una rica identidad cultural que influye en las expresiones artísticas y culturales del país. A través de la metodología de Aprendizaje Basado en Investigación, los estudiantes investigarán, analizarán y reflexionarán sobre las prácticas, valores y tradiciones que sostienen esta identidad cultural, fomentando un aprendizaje activo y crítico que conecta con su formación profesional y su vida cotidiana.</w:t>
      </w:r>
    </w:p>
    <w:p>
      <w:pPr/>
      <w:r>
        <w:rPr/>
        <w:t xml:space="preserve">El conocimiento del Ñande Reko —que significa "nuestro modo de ser" en guaraní— permitirá a los futuros educadores culturales diseñar propuestas pedagógicas respetuosas y contextualizadas. Además, fortalecerá su sensibilidad hacia la diversidad cultural y el respeto por los saberes originarios, aspectos fundamentales para su desempeño profesional en contextos multiculturales.</w:t>
      </w:r>
    </w:p>
    <w:p>
      <w:pPr/>
      <w:r>
        <w:rPr/>
        <w:t xml:space="preserve">Este plan promueve la investigación directa, el análisis de fuentes primarias y la reflexión crítica, vinculando así la teoría con la práctica y la realidad tangible de la Nación Guaraní. De esta manera, los estudiantes no solo adquieren información, sino que desarrollan competencias investigativas y culturales que serán imprescindibles en su desarrollo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los elementos centrales del modo de vida Ñande Reko de la Nación Guaraní de Bolivia.</w:t>
      </w:r>
    </w:p>
    <w:p>
      <w:pPr>
        <w:numPr>
          <w:ilvl w:val="0"/>
          <w:numId w:val="1"/>
        </w:numPr>
      </w:pPr>
      <w:r>
        <w:rPr/>
        <w:t xml:space="preserve">Analizar críticamente las prácticas culturales y sociales que configuran la identidad cultural guaraní.</w:t>
      </w:r>
    </w:p>
    <w:p>
      <w:pPr>
        <w:numPr>
          <w:ilvl w:val="0"/>
          <w:numId w:val="1"/>
        </w:numPr>
      </w:pPr>
      <w:r>
        <w:rPr/>
        <w:t xml:space="preserve">Argumentar la importancia de respetar y valorar las tradiciones indígenas en el contexto de la educación artística y cultural.</w:t>
      </w:r>
    </w:p>
    <w:p>
      <w:pPr>
        <w:numPr>
          <w:ilvl w:val="0"/>
          <w:numId w:val="1"/>
        </w:numPr>
      </w:pPr>
      <w:r>
        <w:rPr/>
        <w:t xml:space="preserve">Diseñar propuestas educativas que integren el conocimiento del Ñande Reko para promover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presentación audiovisual</w:t>
      </w:r>
    </w:p>
    <w:p>
      <w:pPr>
        <w:numPr>
          <w:ilvl w:val="0"/>
          <w:numId w:val="2"/>
        </w:numPr>
      </w:pPr>
      <w:r>
        <w:rPr/>
        <w:t xml:space="preserve">Material impreso: artículos académicos y testimonios en formato PDF sobre la Nación Guaraní y Ñande Reko (5 copias para grupos)</w:t>
      </w:r>
    </w:p>
    <w:p>
      <w:pPr>
        <w:numPr>
          <w:ilvl w:val="0"/>
          <w:numId w:val="2"/>
        </w:numPr>
      </w:pPr>
      <w:r>
        <w:rPr/>
        <w:t xml:space="preserve">Videos cortos documentales sobre la cultura guaraní (2 videos, 5-7 minutos cada uno)</w:t>
      </w:r>
    </w:p>
    <w:p>
      <w:pPr>
        <w:numPr>
          <w:ilvl w:val="0"/>
          <w:numId w:val="2"/>
        </w:numPr>
      </w:pPr>
      <w:r>
        <w:rPr/>
        <w:t xml:space="preserve">Cuaderno de notas o bitácora de investigación para cada estudiante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Hojas y materiales para elaboración de organizadores gráficos (cartulinas, marcadores, post-its)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sobre identidad cultural y diversidad cultural en Bolivia.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académicos.</w:t>
      </w:r>
    </w:p>
    <w:p>
      <w:pPr>
        <w:numPr>
          <w:ilvl w:val="0"/>
          <w:numId w:val="3"/>
        </w:numPr>
      </w:pPr>
      <w:r>
        <w:rPr/>
        <w:t xml:space="preserve">Habilidad básica para búsqueda de información en fuentes digitales y manejo de herramientas tecnológicas.</w:t>
      </w:r>
    </w:p>
    <w:p>
      <w:pPr>
        <w:numPr>
          <w:ilvl w:val="0"/>
          <w:numId w:val="3"/>
        </w:numPr>
      </w:pPr>
      <w:r>
        <w:rPr/>
        <w:t xml:space="preserve">Comprensión inicial del método científico y etapas básicas de investigación.</w:t>
      </w:r>
    </w:p>
    <w:p>
      <w:pPr>
        <w:numPr>
          <w:ilvl w:val="0"/>
          <w:numId w:val="3"/>
        </w:numPr>
      </w:pPr>
      <w:r>
        <w:rPr/>
        <w:t xml:space="preserve">Interés por las culturas indígenas y su repercusión en manifestaciones artísticas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conocer el modo de vida Ñande Reko de la Nación Guaraní para comprender su identidad cultural y su relevancia en la educación artística y cultural.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debate breve: "¿Qué saben sobre las comunidades indígenas guaraníes y cómo creen que su modo de vida influye en sus expresiones culturales?"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comparten ideas y experiencias previas, mientras el docente anota en la pizarra conceptos clave y dudas.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para captar interés: "¿Sabían que el concepto Ñande Reko no solo se refiere a costumbres, sino a una forma holística de vida que incluye relaciones con la naturaleza, la comunidad y el cosmos?" Muestra un breve video (3 minutos) con imágenes y testimonios de la Nación Guaraní.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reflexionan sobre la importancia cultural que tiene esta visión del mundo.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formación artística y cultural de los estudiantes: "Comprender el Ñande Reko nos permite diseñar propuestas educativas que respeten y valoren la diversidad cultural, un pilar para la educación artística y cultural en Bolivia y en contextos multiculturales."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esta idea con su rol futuro como educadores y con experiencias previas en el aula o comunidad.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presentando brevemente las características del Ñande Reko como modo de vida integral de la Nación Guaraní, enfatizando aspectos sociales, culturales, espirituales y ecológicos. Explica que el aprendizaje será a través de investigación guiada con fuentes primarias y secundarias.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describir elementos centrales del modo de vida Ñande Reko.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Asignar a cada grupo un tema específico: por ejemplo, organización social, cosmovisión, prácticas artísticas, relación con la naturaleza.</w:t>
      </w:r>
    </w:p>
    <w:p>
      <w:pPr>
        <w:numPr>
          <w:ilvl w:val="1"/>
          <w:numId w:val="4"/>
        </w:numPr>
      </w:pPr>
      <w:r>
        <w:rPr/>
        <w:t xml:space="preserve">Utilizando los materiales impresos y recursos digitales proporcionados, investigar y tomar notas sobre su tema.</w:t>
      </w:r>
    </w:p>
    <w:p>
      <w:pPr>
        <w:numPr>
          <w:ilvl w:val="1"/>
          <w:numId w:val="4"/>
        </w:numPr>
      </w:pPr>
      <w:r>
        <w:rPr/>
        <w:t xml:space="preserve">Preparar una síntesis para compartir con el grupo grande.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Síntesis escrita breve (máximo 1 página) y exposición oral de 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monitorear avances, hacer preguntas guía como: "¿Cómo se refleja la espiritualidad en su tema?", "¿Qué prácticas son fundamentales para mantener la identidad?", "¿Qué relación tiene este aspecto con las artes?"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preparar sus conclusiones para compartir, reforzando que todos construirán un panorama integral del Ñande Reko.</w:t>
      </w:r>
    </w:p>
    <w:p>
      <w:pPr/>
      <w:r>
        <w:rPr>
          <w:b w:val="1"/>
          <w:bCs w:val="1"/>
        </w:rPr>
        <w:t xml:space="preserve">Actividad 2: Puesta en común y análisis crítico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críticamente las prácticas culturales y sociales que configuran la identidad guaraní.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brevemente su síntesis.</w:t>
      </w:r>
    </w:p>
    <w:p>
      <w:pPr>
        <w:numPr>
          <w:ilvl w:val="1"/>
          <w:numId w:val="5"/>
        </w:numPr>
      </w:pPr>
      <w:r>
        <w:rPr/>
        <w:t xml:space="preserve">El docente modera una discusión plenaria con preguntas como: "¿Qué elementos se repiten en los temas?", "¿Cómo estos elementos fortalecen la identidad cultural?", "¿Qué desafíos enfrentan para mantener estas prácticas?"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la pizarra con los elementos clave del Ñande Reko.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sintetiza aportes y conecta ideas, promoviendo el pensamiento crítico.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explorar fuentes adicionales o preparar preguntas críticas para la discusión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guías con preguntas específicas y vocabulario clave, y ofrecer apoyo durante la investigación en grupos.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hoja las tres ideas más importantes que aprendieron sobre el Ñande Reko y cómo se relacionan con su formación como educadores en arte y cultura.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en parejas para contrastar perspectivas.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reflexión escrita y discusión breve:</w:t>
      </w:r>
    </w:p>
    <w:p>
      <w:pPr>
        <w:numPr>
          <w:ilvl w:val="0"/>
          <w:numId w:val="7"/>
        </w:numPr>
      </w:pPr>
      <w:r>
        <w:rPr/>
        <w:t xml:space="preserve">¿Cómo cambia mi comprensión de la identidad cultural guaraní después de esta sesión?</w:t>
      </w:r>
    </w:p>
    <w:p>
      <w:pPr>
        <w:numPr>
          <w:ilvl w:val="0"/>
          <w:numId w:val="7"/>
        </w:numPr>
      </w:pPr>
      <w:r>
        <w:rPr/>
        <w:t xml:space="preserve">¿De qué manera puedo integrar el respeto por el Ñande Reko en mi práctica educativa futura?</w:t>
      </w:r>
    </w:p>
    <w:p>
      <w:pPr>
        <w:numPr>
          <w:ilvl w:val="0"/>
          <w:numId w:val="7"/>
        </w:numPr>
      </w:pPr>
      <w:r>
        <w:rPr/>
        <w:t xml:space="preserve">¿Qué desafíos y oportunidades identifico para promover la diversidad cultural desde la educación artística?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por escrito y participan en intercambio de ideas en plenaria.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aportes relevantes, aclarando dudas y reforzando la importancia de los contenidos para la educación cultural.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actividades o asignaturas, señalando que este conocimiento será base para diseñar proyectos educativos inclusivos y culturalmente sensibles.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investigar en su comunidad o entorno una práctica cultural que refleje una identidad particular y preparar un breve informe para la próxima sesión o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(investigación grupal y discusión) y sumativa en el Cierre (síntesis escrita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investigar y sintetizar información relevante sobre el modo de vida Ñande Reko (Objetivo 1).</w:t>
      </w:r>
    </w:p>
    <w:p>
      <w:pPr>
        <w:numPr>
          <w:ilvl w:val="0"/>
          <w:numId w:val="8"/>
        </w:numPr>
      </w:pPr>
      <w:r>
        <w:rPr/>
        <w:t xml:space="preserve">Habilidad para analizar y argumentar críticamente sobre prácticas culturales guaraníes (Objetivo 2 y 3).</w:t>
      </w:r>
    </w:p>
    <w:p>
      <w:pPr>
        <w:numPr>
          <w:ilvl w:val="0"/>
          <w:numId w:val="8"/>
        </w:numPr>
      </w:pPr>
      <w:r>
        <w:rPr/>
        <w:t xml:space="preserve">Demostración de reflexión sobre la integración del conocimiento en la práctica educativa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evaluación de participación y calidad de síntesis grupal.</w:t>
      </w:r>
    </w:p>
    <w:p>
      <w:pPr>
        <w:numPr>
          <w:ilvl w:val="0"/>
          <w:numId w:val="9"/>
        </w:numPr>
      </w:pPr>
      <w:r>
        <w:rPr/>
        <w:t xml:space="preserve">Rúbrica para valoración de la exposición oral y contribución en discusión.</w:t>
      </w:r>
    </w:p>
    <w:p>
      <w:pPr>
        <w:numPr>
          <w:ilvl w:val="0"/>
          <w:numId w:val="9"/>
        </w:numPr>
      </w:pPr>
      <w:r>
        <w:rPr/>
        <w:t xml:space="preserve">Autoevaluación y coevaluación para fomentar la metacognición.</w:t>
      </w:r>
    </w:p>
    <w:p>
      <w:pPr>
        <w:numPr>
          <w:ilvl w:val="0"/>
          <w:numId w:val="9"/>
        </w:numPr>
      </w:pPr>
      <w:r>
        <w:rPr/>
        <w:t xml:space="preserve">Revisión de síntesis escrita individual y respuestas a preguntas reflexivas.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Síntesis escrita y exposición grupal sobre los aspectos del Ñande Reko.</w:t>
      </w:r>
    </w:p>
    <w:p>
      <w:pPr>
        <w:numPr>
          <w:ilvl w:val="0"/>
          <w:numId w:val="10"/>
        </w:numPr>
      </w:pPr>
      <w:r>
        <w:rPr/>
        <w:t xml:space="preserve">Mapa mental colectivo generado en plenaria.</w:t>
      </w:r>
    </w:p>
    <w:p>
      <w:pPr>
        <w:numPr>
          <w:ilvl w:val="0"/>
          <w:numId w:val="10"/>
        </w:numPr>
      </w:pPr>
      <w:r>
        <w:rPr/>
        <w:t xml:space="preserve">Respuestas individuales en la actividad de cierre (tres ideas clave y reflexión metacognitiva).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D4E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14E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2D3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952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33F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5F6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C4A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FAB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784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73F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2026-09-25T20:17:13-05:00</dcterms:created>
  <dcterms:modified xsi:type="dcterms:W3CDTF">2026-09-25T20:17:13-05:00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