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Arquitectura de la Forma Sonata: Un Viaje Analítico a la Música Clásica y Romántica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música comprendan en profundidad la forma sonata, una estructura fundamental en la música clásica y romántica. A lo largo de dos sesiones, los estudiantes identificarán y descompondrán los elementos formales y armónicos que conforman la sonata, evaluando cómo los temas se relacionan y desarrollan dentro de un marco sintáctico musical. Este aprendizaje es esencial para fortalecer su capacidad crítica, analítica y expresiva, permitiéndoles interpretar y valorar piezas emblemáticas desde una perspectiva técnica y artística. Además, conecta directamente con su práctica como músicos y futuros especialistas, brindándoles herramientas para el análisis interpretativo y la creación musical. La metodología de Aprendizaje Basado en Problemas les invita a investigar, colaborar y reflexionar, facilitando un aprendizaje activo y significativo que trasciende el aula y se integra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formal y los componentes temáticos de la forma sonata en obras del período clásico y romántico.</w:t>
      </w:r>
    </w:p>
    <w:p>
      <w:pPr>
        <w:numPr>
          <w:ilvl w:val="0"/>
          <w:numId w:val="1"/>
        </w:numPr>
      </w:pPr>
      <w:r>
        <w:rPr/>
        <w:t xml:space="preserve">Descomponer la sintaxis armónica de la forma sonata para comprender su función dentro del desarrollo musical.</w:t>
      </w:r>
    </w:p>
    <w:p>
      <w:pPr>
        <w:numPr>
          <w:ilvl w:val="0"/>
          <w:numId w:val="1"/>
        </w:numPr>
      </w:pPr>
      <w:r>
        <w:rPr/>
        <w:t xml:space="preserve">Evaluar las relaciones temáticas y sus transformaciones a lo largo de la forma sonata.</w:t>
      </w:r>
    </w:p>
    <w:p>
      <w:pPr>
        <w:numPr>
          <w:ilvl w:val="0"/>
          <w:numId w:val="1"/>
        </w:numPr>
      </w:pPr>
      <w:r>
        <w:rPr/>
        <w:t xml:space="preserve">Relacionar los elementos formales de la sonata con el lenguaje musical y su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Partituras impresas de movimientos de sonatas representativas (ej. Sonata para piano No. 16 de Mozart, Sonata para piano No. 8 "Patética" de Beethoven).</w:t>
      </w:r>
    </w:p>
    <w:p>
      <w:pPr>
        <w:numPr>
          <w:ilvl w:val="0"/>
          <w:numId w:val="2"/>
        </w:numPr>
      </w:pPr>
      <w:r>
        <w:rPr/>
        <w:t xml:space="preserve">Grabaciones seleccionadas de obras del período clásico y romántico (formatos mp3 o streaming).</w:t>
      </w:r>
    </w:p>
    <w:p>
      <w:pPr>
        <w:numPr>
          <w:ilvl w:val="0"/>
          <w:numId w:val="2"/>
        </w:numPr>
      </w:pPr>
      <w:r>
        <w:rPr/>
        <w:t xml:space="preserve">Proyector y pantalla para visualización de partituras y esquemas.</w:t>
      </w:r>
    </w:p>
    <w:p>
      <w:pPr>
        <w:numPr>
          <w:ilvl w:val="0"/>
          <w:numId w:val="2"/>
        </w:numPr>
      </w:pPr>
      <w:r>
        <w:rPr/>
        <w:t xml:space="preserve">Hojas de trabajo con esquemas de análisis formal y armónico.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Marcadores y pizarras blancas o digitales.</w:t>
      </w:r>
    </w:p>
    <w:p>
      <w:pPr>
        <w:numPr>
          <w:ilvl w:val="0"/>
          <w:numId w:val="2"/>
        </w:numPr>
      </w:pPr>
      <w:r>
        <w:rPr/>
        <w:t xml:space="preserve">Software de notación musical básico (opcional para apoyo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musical, incluyendo escalas, tonalidades y acordes.</w:t>
      </w:r>
    </w:p>
    <w:p>
      <w:pPr>
        <w:numPr>
          <w:ilvl w:val="0"/>
          <w:numId w:val="3"/>
        </w:numPr>
      </w:pPr>
      <w:r>
        <w:rPr/>
        <w:t xml:space="preserve">Familiaridad previa con estructuras musicales simples como la forma binaria y ternaria.</w:t>
      </w:r>
    </w:p>
    <w:p>
      <w:pPr>
        <w:numPr>
          <w:ilvl w:val="0"/>
          <w:numId w:val="3"/>
        </w:numPr>
      </w:pPr>
      <w:r>
        <w:rPr/>
        <w:t xml:space="preserve">Experiencia en lectura de partituras musicales.</w:t>
      </w:r>
    </w:p>
    <w:p>
      <w:pPr>
        <w:numPr>
          <w:ilvl w:val="0"/>
          <w:numId w:val="3"/>
        </w:numPr>
      </w:pPr>
      <w:r>
        <w:rPr/>
        <w:t xml:space="preserve">Capacidad para escuchar y reconocer elementos musicales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la Forma Sonata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iniciará un análisis profundo de la forma sonata, destacando su importancia en la música clásica y romántica, y cómo dominar su comprensión fortalecerá sus habilidades analíticas y musicales.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estructuras musicales conocen que hayan estudiado y cómo creen que se organizan los movimientos en una sonata?”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experiencias y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auditivo de la exposición de un movimiento de sonata famoso (Mozart o Beethoven) y plantea: “¿Qué historia o emociones creen que transmite esta estructura musical?”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impresiones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de la forma sonata con la práctica real del músico: interpretación, composición y crítica musical, destacando que comprender esta arquitectura es clave para su desarrollo profesional.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forma sonata no como una exposición teórica tradicional, sino mediante un problema: “Analizaremos cómo un compositor construye una pieza que equilibre contraste y unidad a través de la forma sonata. ¿Cómo identificarán y descompondrán estos elementos?”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Exploración grupal del esquema formal de la forma sonata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estructura formal básica de la forma sonata.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4 estudiantes.</w:t>
      </w:r>
    </w:p>
    <w:p>
      <w:pPr>
        <w:numPr>
          <w:ilvl w:val="1"/>
          <w:numId w:val="6"/>
        </w:numPr>
      </w:pPr>
      <w:r>
        <w:rPr/>
        <w:t xml:space="preserve">Entrega a cada grupo una hoja con el esquema básico de la forma sonata (Exposición, Desarrollo, Recapitulación) con espacios en blanco para completar.</w:t>
      </w:r>
    </w:p>
    <w:p>
      <w:pPr>
        <w:numPr>
          <w:ilvl w:val="1"/>
          <w:numId w:val="6"/>
        </w:numPr>
      </w:pPr>
      <w:r>
        <w:rPr/>
        <w:t xml:space="preserve">Los grupos escuchan un fragmento seleccionado y trabajan para ubicar en el esquema las partes identificadas.</w:t>
      </w:r>
    </w:p>
    <w:p>
      <w:pPr>
        <w:numPr>
          <w:ilvl w:val="1"/>
          <w:numId w:val="6"/>
        </w:numPr>
      </w:pPr>
      <w:r>
        <w:rPr/>
        <w:t xml:space="preserve">Luego, cada grupo comparte sus hallazgos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formal completado con anotaciones de las secciones de la sonata.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“¿Qué características escuchan que les permite identificar esta parte?”, “¿Cómo se relaciona esta sección con la anterior?”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Descomposición armónica y temática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Descomponer la sintaxis armónica y los temas principales en una sección de la sonata.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Proyecta en pantalla la partitura de la exposición de la sonata analizada.</w:t>
      </w:r>
    </w:p>
    <w:p>
      <w:pPr>
        <w:numPr>
          <w:ilvl w:val="1"/>
          <w:numId w:val="7"/>
        </w:numPr>
      </w:pPr>
      <w:r>
        <w:rPr/>
        <w:t xml:space="preserve">Pide que individualmente identifiquen los temas principales y los acordes fundamentales que los sustentan, anotando en sus hojas de trabajo.</w:t>
      </w:r>
    </w:p>
    <w:p>
      <w:pPr>
        <w:numPr>
          <w:ilvl w:val="1"/>
          <w:numId w:val="7"/>
        </w:numPr>
      </w:pPr>
      <w:r>
        <w:rPr/>
        <w:t xml:space="preserve">Posteriormente, en parejas, comparan sus análisis y discuten diferencias o dudas.</w:t>
      </w:r>
    </w:p>
    <w:p>
      <w:pPr>
        <w:numPr>
          <w:ilvl w:val="1"/>
          <w:numId w:val="7"/>
        </w:numPr>
      </w:pPr>
      <w:r>
        <w:rPr/>
        <w:t xml:space="preserve">Finaliza con una puesta en común donde cada pareja expone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con temas y estructuras armónicas señaladas.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como: “¿Qué función cumple este acorde dentro del tema?”, “¿Cómo cambia la melodía para diferenciar el segundo tema?”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crítico sobre la función expresiva de la forma sonata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relación entre la estructura formal y su función expresiva.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discuten cómo la estructura formal contribuye a la narrativa o emoción de la pieza.</w:t>
      </w:r>
    </w:p>
    <w:p>
      <w:pPr>
        <w:numPr>
          <w:ilvl w:val="1"/>
          <w:numId w:val="8"/>
        </w:numPr>
      </w:pPr>
      <w:r>
        <w:rPr/>
        <w:t xml:space="preserve">Preparan argumentos para un debate breve en clase.</w:t>
      </w:r>
    </w:p>
    <w:p>
      <w:pPr>
        <w:numPr>
          <w:ilvl w:val="1"/>
          <w:numId w:val="8"/>
        </w:numPr>
      </w:pPr>
      <w:r>
        <w:rPr/>
        <w:t xml:space="preserve">Realizan el debate con participación guiada.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de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profundidad analítica, plantea preguntas para profundizar en los argumentos.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que terminan antes pueden explorar un movimiento más complejo de forma sonata para detectar variaciones formales.</w:t>
      </w:r>
    </w:p>
    <w:p>
      <w:pPr>
        <w:numPr>
          <w:ilvl w:val="0"/>
          <w:numId w:val="9"/>
        </w:numPr>
      </w:pPr>
      <w:r>
        <w:rPr/>
        <w:t xml:space="preserve">Quienes necesiten apoyo adicional reciben ejemplos visuales y auditivos simplificados, y pueden trabajar en parejas con estudiantes avanzados.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plantea el problema para la siguiente sesión: “¿Cómo podemos evaluar con criterio la estructura formal y la sintaxis armónica para aplicarlas en análisis más complejos y composición?”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sobre la forma sonata que hayan aprendido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partes de la forma sonata te resultaron más fáciles o difíciles de identificar y por qué?</w:t>
      </w:r>
    </w:p>
    <w:p>
      <w:pPr>
        <w:numPr>
          <w:ilvl w:val="0"/>
          <w:numId w:val="10"/>
        </w:numPr>
      </w:pPr>
      <w:r>
        <w:rPr/>
        <w:t xml:space="preserve">¿Cómo relacionarías los temas musicales con la estructura formal para interpretar mejor una sonata?</w:t>
      </w:r>
    </w:p>
    <w:p>
      <w:pPr>
        <w:numPr>
          <w:ilvl w:val="0"/>
          <w:numId w:val="10"/>
        </w:numPr>
      </w:pPr>
      <w:r>
        <w:rPr/>
        <w:t xml:space="preserve">¿Qué preguntas te quedan abiertas para seguir explorando?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y lee algunas ideas en voz alta, comenta aciertos y áreas a reforzar, motivando la participación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profundizarán en la evaluación crítica y la aplicación práctica de estos análisis, preparando a los estudiantes para un análisis autónomo.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y traer una breve descripción (máximo 1 párrafo) de una sonata del período romántico para analizar en la siguiente sesión.</w:t>
      </w:r>
    </w:p>
    <w:p>
      <w:pPr/>
      <w:r>
        <w:rPr/>
        <w:t xml:space="preserve">  Sesión 2: Evaluación Crítica y Aplicación Práctica de la Forma Sonata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aprendizajes previos y presenta el objetivo de evaluar críticamente la forma sonata y aplicar los conocimientos en un análisis práctico.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“¿Cuáles son los retos que encontraron al analizar la forma sonata la sesión pasada?”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dificultades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interesante sobre la evolución de la forma sonata en el Romanticismo y cómo algunos compositores la modificaron para expresarse libremente.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los cambios estructurales afectan la interpretación.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vida profesional del músico analista, intérprete o compositor, enfatizando la importancia del pensamiento crítico en la música.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análisis en profundidad de una sonata romántica elegida por los estudiantes como tarea, aplicando los conceptos ya aprendidos y evaluando nuevas complejidades.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guiado de la sonata romántica seleccionada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estructura formal y sintaxis armónica en una obra romántica, relacionando componentes temáticos con el lenguaje musical.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 grupos de 3-4 estudiantes según las investigaciones previas.</w:t>
      </w:r>
    </w:p>
    <w:p>
      <w:pPr>
        <w:numPr>
          <w:ilvl w:val="1"/>
          <w:numId w:val="13"/>
        </w:numPr>
      </w:pPr>
      <w:r>
        <w:rPr/>
        <w:t xml:space="preserve">Entregan sus descripciones y partituras para comenzar un análisis conjunto.</w:t>
      </w:r>
    </w:p>
    <w:p>
      <w:pPr>
        <w:numPr>
          <w:ilvl w:val="1"/>
          <w:numId w:val="13"/>
        </w:numPr>
      </w:pPr>
      <w:r>
        <w:rPr/>
        <w:t xml:space="preserve">Identifican formalmente las secciones, temas y funciones armónicas, anotando sus conclusiones en hojas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análisis formal y armónico con evidencias en la partitura.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como: “¿Qué modificaciones observan respecto a la forma clásica?”, “¿Cómo se expresan las emociones a través de estos elementos?”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evaluar críticamente el análisis realizado, desarrollando habilidades comunicativas y reflexivas.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análisis en un tiempo máximo de 7 minutos.</w:t>
      </w:r>
    </w:p>
    <w:p>
      <w:pPr>
        <w:numPr>
          <w:ilvl w:val="1"/>
          <w:numId w:val="14"/>
        </w:numPr>
      </w:pPr>
      <w:r>
        <w:rPr/>
        <w:t xml:space="preserve">Los demás grupos y el docente hacen preguntas y ofrecen retroalimentación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presentando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escucha activa, plantea preguntas para profundizar y apunta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Para estudiantes avanzados: Proponer que sugieran posibles modificaciones compositivas o nuevas interpretaciones del análisis.</w:t>
      </w:r>
    </w:p>
    <w:p>
      <w:pPr>
        <w:numPr>
          <w:ilvl w:val="0"/>
          <w:numId w:val="15"/>
        </w:numPr>
      </w:pPr>
      <w:r>
        <w:rPr/>
        <w:t xml:space="preserve">Para estudiantes con dificultades: Ofrecer apoyo con ejemplos guiados más sencillos y acompañamiento cercano durante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aportes y plantea la actividad de cierre para consolidar aprendizajes.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elabore un mapa mental individual que incluya los elementos clave de la forma sonata y cómo se relacionan con la expresión musical.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¿Cómo ha cambiado tu percepción de la forma sonata tras estos análisis?</w:t>
      </w:r>
    </w:p>
    <w:p>
      <w:pPr>
        <w:numPr>
          <w:ilvl w:val="0"/>
          <w:numId w:val="16"/>
        </w:numPr>
      </w:pPr>
      <w:r>
        <w:rPr/>
        <w:t xml:space="preserve">¿Qué competencias crees que has desarrollado para analizar música compleja?</w:t>
      </w:r>
    </w:p>
    <w:p>
      <w:pPr>
        <w:numPr>
          <w:ilvl w:val="0"/>
          <w:numId w:val="16"/>
        </w:numPr>
      </w:pPr>
      <w:r>
        <w:rPr/>
        <w:t xml:space="preserve">¿De qué forma aplicarás este conocimiento en tu formación o práctica musical?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mapas mentales, comenta en plenaria los aspectos destacados y orienta sobre las próximas etapas del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este análisis en futuros proyectos musicales, composiciones o interpretaciones, reforzando la conexión práctica del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Elaborar un análisis escrito individual de una sonata diferente y preparar una breve exposición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identificar conocimientos previos sobre estructuras musicales.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en ambas sesiones, con observación directa, preguntas guía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mediante la presentación grupal y el informe escrito del análisis de la sonata romántica.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secciones formales principales de la forma sonata. (Objetivo 1)</w:t>
      </w:r>
    </w:p>
    <w:p>
      <w:pPr>
        <w:numPr>
          <w:ilvl w:val="0"/>
          <w:numId w:val="18"/>
        </w:numPr>
      </w:pPr>
      <w:r>
        <w:rPr/>
        <w:t xml:space="preserve">Descompone y explica con precisión las funciones armónicas en las secciones analizadas. (Objetivo 2)</w:t>
      </w:r>
    </w:p>
    <w:p>
      <w:pPr>
        <w:numPr>
          <w:ilvl w:val="0"/>
          <w:numId w:val="18"/>
        </w:numPr>
      </w:pPr>
      <w:r>
        <w:rPr/>
        <w:t xml:space="preserve">Evalúa y argumenta las relaciones temáticas y expresivas con base en el análisis realizado. (Objetivo 3)</w:t>
      </w:r>
    </w:p>
    <w:p>
      <w:pPr>
        <w:numPr>
          <w:ilvl w:val="0"/>
          <w:numId w:val="18"/>
        </w:numPr>
      </w:pPr>
      <w:r>
        <w:rPr/>
        <w:t xml:space="preserve">Relaciona adecuadamente los componentes formales con el lenguaje musical en presentaciones y escritos.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Rúbrica para evaluación del informe escrito y presentación oral.</w:t>
      </w:r>
    </w:p>
    <w:p>
      <w:pPr>
        <w:numPr>
          <w:ilvl w:val="0"/>
          <w:numId w:val="19"/>
        </w:numPr>
      </w:pPr>
      <w:r>
        <w:rPr/>
        <w:t xml:space="preserve">Autoevaluación y coevaluación en debates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Esquemas formales y anotaciones en hojas de trabajo.</w:t>
      </w:r>
    </w:p>
    <w:p>
      <w:pPr>
        <w:numPr>
          <w:ilvl w:val="0"/>
          <w:numId w:val="20"/>
        </w:numPr>
      </w:pPr>
      <w:r>
        <w:rPr/>
        <w:t xml:space="preserve">Informes escritos de análisis armónico y temático.</w:t>
      </w:r>
    </w:p>
    <w:p>
      <w:pPr>
        <w:numPr>
          <w:ilvl w:val="0"/>
          <w:numId w:val="20"/>
        </w:numPr>
      </w:pPr>
      <w:r>
        <w:rPr/>
        <w:t xml:space="preserve">Participación activa en debates y presentaciones orales.</w:t>
      </w:r>
    </w:p>
    <w:p>
      <w:pPr>
        <w:numPr>
          <w:ilvl w:val="0"/>
          <w:numId w:val="20"/>
        </w:numPr>
      </w:pPr>
      <w:r>
        <w:rPr/>
        <w:t xml:space="preserve">Mapas mentales elaborados en el cierre de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510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CB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FF0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546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38C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CA0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E49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97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C8D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B20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E90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22B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24E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D22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C95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77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D38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175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66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8D3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2026-09-25T21:31:57-05:00</dcterms:created>
  <dcterms:modified xsi:type="dcterms:W3CDTF">2026-09-25T21:31:57-05:00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