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Fashion Forward: Exploring Style and Expression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se centra en el tema de la moda (fashion) para desarrollar habilidades en el idioma inglés de manera práctica y colaborativa. Los estudiantes explorarán vocabulario relacionado con la moda, expresarán sus opiniones sobre estilos y tendencias, y trabajarán en un proyecto grupal para crear una mini presentación sobre una tendencia de moda actual o tradicional, usando inglés funcional.</w:t>
      </w:r>
    </w:p>
    <w:p>
      <w:pPr/>
      <w:r>
        <w:rPr/>
        <w:t xml:space="preserve">La relevancia de esta clase radica en la conexión directa que tiene la moda con la identidad y la cultura juvenil, lo que motiva a los estudiantes a comunicarse en inglés sobre temas que les interesan y que forman parte de su vida cotidiana. Además, la metodología de Aprendizaje Basado en Proyectos fomenta la autonomía, el trabajo colaborativo y el uso activo del idioma en contextos reales o simulados.</w:t>
      </w:r>
    </w:p>
    <w:p>
      <w:pPr/>
      <w:r>
        <w:rPr/>
        <w:t xml:space="preserve">Al finalizar, los estudiantes habrán ampliado su vocabulario específico, mejorado su expresión oral y escrito en inglés, y desarrollado competencias sociales y comunicativas aplicables fuera del aula.</w:t>
      </w:r>
    </w:p>
    <w:p/>
    <w:p>
      <w:pPr/>
      <w:r>
        <w:rPr>
          <w:color w:val="2b6cb0"/>
          <w:sz w:val="28"/>
          <w:szCs w:val="28"/>
          <w:b w:val="1"/>
          <w:bCs w:val="1"/>
        </w:rPr>
        <w:t xml:space="preserve">Objetivos de Aprendizaje</w:t>
      </w:r>
    </w:p>
    <w:p>
      <w:pPr>
        <w:numPr>
          <w:ilvl w:val="0"/>
          <w:numId w:val="1"/>
        </w:numPr>
      </w:pPr>
      <w:r>
        <w:rPr/>
        <w:t xml:space="preserve">Identificar y utilizar vocabulario básico y expresiones comunes relacionadas con la moda en inglés.</w:t>
      </w:r>
    </w:p>
    <w:p>
      <w:pPr>
        <w:numPr>
          <w:ilvl w:val="0"/>
          <w:numId w:val="1"/>
        </w:numPr>
      </w:pPr>
      <w:r>
        <w:rPr/>
        <w:t xml:space="preserve">Describir estilos y prendas de ropa usando oraciones simples y vocabulario específico.</w:t>
      </w:r>
    </w:p>
    <w:p>
      <w:pPr>
        <w:numPr>
          <w:ilvl w:val="0"/>
          <w:numId w:val="1"/>
        </w:numPr>
      </w:pPr>
      <w:r>
        <w:rPr/>
        <w:t xml:space="preserve">Colaborar en grupos para diseñar una presentación corta en inglés sobre una tendencia de moda.</w:t>
      </w:r>
    </w:p>
    <w:p>
      <w:pPr>
        <w:numPr>
          <w:ilvl w:val="0"/>
          <w:numId w:val="1"/>
        </w:numPr>
      </w:pPr>
      <w:r>
        <w:rPr/>
        <w:t xml:space="preserve">Expresar opiniones personales sobre moda utilizando estructuras gramaticales adecuadas.</w:t>
      </w:r>
    </w:p>
    <w:p>
      <w:pPr>
        <w:numPr>
          <w:ilvl w:val="0"/>
          <w:numId w:val="1"/>
        </w:numPr>
      </w:pPr>
      <w:r>
        <w:rPr/>
        <w:t xml:space="preserve">Desarrollar habilidades de comunicación oral y escrita en inglés en un contexto práctico.</w:t>
      </w:r>
    </w:p>
    <w:p/>
    <w:p>
      <w:pPr/>
      <w:r>
        <w:rPr>
          <w:color w:val="2b6cb0"/>
          <w:sz w:val="28"/>
          <w:szCs w:val="28"/>
          <w:b w:val="1"/>
          <w:bCs w:val="1"/>
        </w:rPr>
        <w:t xml:space="preserve">Recursos Necesarios</w:t>
      </w:r>
    </w:p>
    <w:p>
      <w:pPr>
        <w:numPr>
          <w:ilvl w:val="0"/>
          <w:numId w:val="2"/>
        </w:numPr>
      </w:pPr>
      <w:r>
        <w:rPr/>
        <w:t xml:space="preserve">Tarjetas con imágenes y nombres de prendas y estilos de moda (mínimo 20 tarjetas).</w:t>
      </w:r>
    </w:p>
    <w:p>
      <w:pPr>
        <w:numPr>
          <w:ilvl w:val="0"/>
          <w:numId w:val="2"/>
        </w:numPr>
      </w:pPr>
      <w:r>
        <w:rPr/>
        <w:t xml:space="preserve">Computadora o tablet con acceso a internet para búsqueda rápida (1 por grupo o al menos 2 para toda la clase).</w:t>
      </w:r>
    </w:p>
    <w:p>
      <w:pPr>
        <w:numPr>
          <w:ilvl w:val="0"/>
          <w:numId w:val="2"/>
        </w:numPr>
      </w:pPr>
      <w:r>
        <w:rPr/>
        <w:t xml:space="preserve">Pizarrón o rotafolio y marcadores.</w:t>
      </w:r>
    </w:p>
    <w:p>
      <w:pPr>
        <w:numPr>
          <w:ilvl w:val="0"/>
          <w:numId w:val="2"/>
        </w:numPr>
      </w:pPr>
      <w:r>
        <w:rPr/>
        <w:t xml:space="preserve">Hojas y colores para creación de carteles o guiones.</w:t>
      </w:r>
    </w:p>
    <w:p>
      <w:pPr>
        <w:numPr>
          <w:ilvl w:val="0"/>
          <w:numId w:val="2"/>
        </w:numPr>
      </w:pPr>
      <w:r>
        <w:rPr/>
        <w:t xml:space="preserve">Proyector o pantalla para mostrar un video corto sobre tendencias de moda (2-3 minutos).</w:t>
      </w:r>
    </w:p>
    <w:p>
      <w:pPr>
        <w:numPr>
          <w:ilvl w:val="0"/>
          <w:numId w:val="2"/>
        </w:numPr>
      </w:pPr>
      <w:r>
        <w:rPr/>
        <w:t xml:space="preserve">Video corto sobre moda juvenil (en inglés con subtítulos en inglés o español).</w:t>
      </w:r>
    </w:p>
    <w:p>
      <w:pPr>
        <w:numPr>
          <w:ilvl w:val="0"/>
          <w:numId w:val="2"/>
        </w:numPr>
      </w:pPr>
      <w:r>
        <w:rPr/>
        <w:t xml:space="preserve">Material para tomar notas (cuadernos, lápices).</w:t>
      </w:r>
    </w:p>
    <w:p/>
    <w:p>
      <w:pPr/>
      <w:r>
        <w:rPr>
          <w:color w:val="2b6cb0"/>
          <w:sz w:val="28"/>
          <w:szCs w:val="28"/>
          <w:b w:val="1"/>
          <w:bCs w:val="1"/>
        </w:rPr>
        <w:t xml:space="preserve">Requisitos Previos</w:t>
      </w:r>
    </w:p>
    <w:p>
      <w:pPr>
        <w:numPr>
          <w:ilvl w:val="0"/>
          <w:numId w:val="3"/>
        </w:numPr>
      </w:pPr>
      <w:r>
        <w:rPr/>
        <w:t xml:space="preserve">Conocimiento básico previo de vocabulario general en inglés (saludos, descripciones simples).</w:t>
      </w:r>
    </w:p>
    <w:p>
      <w:pPr>
        <w:numPr>
          <w:ilvl w:val="0"/>
          <w:numId w:val="3"/>
        </w:numPr>
      </w:pPr>
      <w:r>
        <w:rPr/>
        <w:t xml:space="preserve">Habilidad para formar oraciones afirmativas y negativas simples en presente.</w:t>
      </w:r>
    </w:p>
    <w:p>
      <w:pPr>
        <w:numPr>
          <w:ilvl w:val="0"/>
          <w:numId w:val="3"/>
        </w:numPr>
      </w:pPr>
      <w:r>
        <w:rPr/>
        <w:t xml:space="preserve">Experiencia previa en trabajo colaborativo en el aula.</w:t>
      </w:r>
    </w:p>
    <w:p>
      <w:pPr>
        <w:numPr>
          <w:ilvl w:val="0"/>
          <w:numId w:val="3"/>
        </w:numPr>
      </w:pPr>
      <w:r>
        <w:rPr/>
        <w:t xml:space="preserve">Familiaridad básica con el uso de recursos digitales (búsqueda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Motivar a los estudiantes a conocer y hablar sobre vocabulario y expresiones en inglés relacionadas con la moda, y conectar el tema con sus gustos y estilos personales.</w:t>
      </w:r>
    </w:p>
    <w:p>
      <w:pPr/>
      <w:r>
        <w:rPr>
          <w:b w:val="1"/>
          <w:bCs w:val="1"/>
        </w:rPr>
        <w:t xml:space="preserve">Activación de conocimientos previos</w:t>
      </w:r>
    </w:p>
    <w:p>
      <w:pPr/>
      <w:r>
        <w:rPr>
          <w:b w:val="1"/>
          <w:bCs w:val="1"/>
        </w:rPr>
        <w:t xml:space="preserve">Docente:</w:t>
      </w:r>
      <w:r>
        <w:rPr/>
        <w:t xml:space="preserve"> "Good morning, everyone! To start, think about your favorite clothes or outfits. What do you like to wear? Now, can you say in English one or two pieces of clothing you like?"</w:t>
      </w:r>
    </w:p>
    <w:p>
      <w:pPr/>
      <w:r>
        <w:rPr>
          <w:b w:val="1"/>
          <w:bCs w:val="1"/>
        </w:rPr>
        <w:t xml:space="preserve">Estudiantes:</w:t>
      </w:r>
      <w:r>
        <w:rPr/>
        <w:t xml:space="preserve"> Responden individualmente o en parejas con palabras o frases simples como "I like jeans", "I wear sneakers".</w:t>
      </w:r>
    </w:p>
    <w:p>
      <w:pPr/>
      <w:r>
        <w:rPr>
          <w:b w:val="1"/>
          <w:bCs w:val="1"/>
        </w:rPr>
        <w:t xml:space="preserve">Motivación y enganche</w:t>
      </w:r>
    </w:p>
    <w:p>
      <w:pPr/>
      <w:r>
        <w:rPr>
          <w:b w:val="1"/>
          <w:bCs w:val="1"/>
        </w:rPr>
        <w:t xml:space="preserve">Docente:</w:t>
      </w:r>
      <w:r>
        <w:rPr/>
        <w:t xml:space="preserve"> "Did you know that fashion changes all the time and it helps us express who we are? Today, we will explore fashion in English and create a project about styles you like or find interesting."</w:t>
      </w:r>
    </w:p>
    <w:p>
      <w:pPr/>
      <w:r>
        <w:rPr/>
        <w:t xml:space="preserve">Se muestra un video corto (2 minutos) sobre tendencias de moda juvenil en inglés con subtítulos para captar la atención.</w:t>
      </w:r>
    </w:p>
    <w:p>
      <w:pPr/>
      <w:r>
        <w:rPr>
          <w:b w:val="1"/>
          <w:bCs w:val="1"/>
        </w:rPr>
        <w:t xml:space="preserve">Contextualización</w:t>
      </w:r>
    </w:p>
    <w:p>
      <w:pPr/>
      <w:r>
        <w:rPr>
          <w:b w:val="1"/>
          <w:bCs w:val="1"/>
        </w:rPr>
        <w:t xml:space="preserve">Docente:</w:t>
      </w:r>
      <w:r>
        <w:rPr/>
        <w:t xml:space="preserve"> "Fashion is everywhere: at school, on the street, and in social media. Talking about fashion in English will help you share your ideas with others around the world."</w:t>
      </w:r>
    </w:p>
    <w:p>
      <w:pPr/>
      <w:r>
        <w:rPr>
          <w:b w:val="1"/>
          <w:bCs w:val="1"/>
        </w:rPr>
        <w:t xml:space="preserve">Estudiantes:</w:t>
      </w:r>
      <w:r>
        <w:rPr/>
        <w:t xml:space="preserve"> Reflexionan brevemente y comparten ejemplos de moda que ven en su día a día.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w:t>
      </w:r>
    </w:p>
    <w:p>
      <w:pPr/>
      <w:r>
        <w:rPr/>
        <w:t xml:space="preserve">Introducción del vocabulario clave y estructuras para describir ropa y estilos, usando tarjetas visuales y ejemplos orales. Se enfatiza el aprendizaje activo a través del trabajo en equipo para explorar tendencias de moda y preparar una presentación breve.</w:t>
      </w:r>
    </w:p>
    <w:p>
      <w:pPr/>
      <w:r>
        <w:rPr>
          <w:b w:val="1"/>
          <w:bCs w:val="1"/>
        </w:rPr>
        <w:t xml:space="preserve">Actividad 1: Vocabulario de moda – “Fashion Flashcards”</w:t>
      </w:r>
    </w:p>
    <w:p>
      <w:pPr>
        <w:numPr>
          <w:ilvl w:val="0"/>
          <w:numId w:val="4"/>
        </w:numPr>
      </w:pPr>
      <w:r>
        <w:rPr>
          <w:b w:val="1"/>
          <w:bCs w:val="1"/>
        </w:rPr>
        <w:t xml:space="preserve">Objetivo:</w:t>
      </w:r>
      <w:r>
        <w:rPr/>
        <w:t xml:space="preserve"> Identificar y usar vocabulario básico de ropa y estilos.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un set de tarjetas con imágenes y palabras relacionadas con prendas de ropa y estilos.</w:t>
      </w:r>
    </w:p>
    <w:p>
      <w:pPr>
        <w:numPr>
          <w:ilvl w:val="1"/>
          <w:numId w:val="4"/>
        </w:numPr>
      </w:pPr>
      <w:r>
        <w:rPr>
          <w:b w:val="1"/>
          <w:bCs w:val="1"/>
        </w:rPr>
        <w:t xml:space="preserve">Estudiantes:</w:t>
      </w:r>
      <w:r>
        <w:rPr/>
        <w:t xml:space="preserve"> En grupo, nombran cada tarjeta en inglés y crean oraciones simples para describirlas, por ejemplo: "This is a jacket. It is blue."</w:t>
      </w:r>
    </w:p>
    <w:p>
      <w:pPr>
        <w:numPr>
          <w:ilvl w:val="1"/>
          <w:numId w:val="4"/>
        </w:numPr>
      </w:pPr>
      <w:r>
        <w:rPr/>
        <w:t xml:space="preserve">El docente circula entre grupos, corrigiendo pronunciación y ofreciendo ejemplos adicionales.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oral o escrita de vocabulario con 5-7 oraciones descriptivas.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pregunta: "What color is it?", "Do you like this style?", corrige errores y motiva.</w:t>
      </w:r>
    </w:p>
    <w:p>
      <w:pPr/>
      <w:r>
        <w:rPr>
          <w:b w:val="1"/>
          <w:bCs w:val="1"/>
        </w:rPr>
        <w:t xml:space="preserve">Actividad 2: Investigación rápida y preparación del proyecto – “Fashion Trend Detectives”</w:t>
      </w:r>
    </w:p>
    <w:p>
      <w:pPr>
        <w:numPr>
          <w:ilvl w:val="0"/>
          <w:numId w:val="5"/>
        </w:numPr>
      </w:pPr>
      <w:r>
        <w:rPr>
          <w:b w:val="1"/>
          <w:bCs w:val="1"/>
        </w:rPr>
        <w:t xml:space="preserve">Objetivo:</w:t>
      </w:r>
      <w:r>
        <w:rPr/>
        <w:t xml:space="preserve"> Colaborar para investigar y describir una tendencia o estilo de moda usando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brevemente dos o tres tendencias de moda actuales o tradicionales (por ejemplo: streetwear, vintage, sporty).</w:t>
      </w:r>
    </w:p>
    <w:p>
      <w:pPr>
        <w:numPr>
          <w:ilvl w:val="1"/>
          <w:numId w:val="5"/>
        </w:numPr>
      </w:pPr>
      <w:r>
        <w:rPr>
          <w:b w:val="1"/>
          <w:bCs w:val="1"/>
        </w:rPr>
        <w:t xml:space="preserve">Estudiantes:</w:t>
      </w:r>
      <w:r>
        <w:rPr/>
        <w:t xml:space="preserve"> En sus grupos, usan tablets o computadoras para buscar información básica (colores, prendas típicas, por qué es popular) y preparan un guion corto en inglés para presentar su tendencia.</w:t>
      </w:r>
    </w:p>
    <w:p>
      <w:pPr>
        <w:numPr>
          <w:ilvl w:val="1"/>
          <w:numId w:val="5"/>
        </w:numPr>
      </w:pPr>
      <w:r>
        <w:rPr/>
        <w:t xml:space="preserve">El docente proporciona frases útiles: "This fashion style includes...", "People wear it because...", "It is popular among...".</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Guion escrito y breve presentación oral (2-3 minutos).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vocabulario, supervisa el trabajo en equipo, fomenta la práctica oral y da retroalimentación inmediata.</w:t>
      </w:r>
    </w:p>
    <w:p>
      <w:pPr/>
      <w:r>
        <w:rPr>
          <w:b w:val="1"/>
          <w:bCs w:val="1"/>
        </w:rPr>
        <w:t xml:space="preserve">Actividad 3: Presentación grupal – “Show Your Fashion”</w:t>
      </w:r>
    </w:p>
    <w:p>
      <w:pPr>
        <w:numPr>
          <w:ilvl w:val="0"/>
          <w:numId w:val="6"/>
        </w:numPr>
      </w:pPr>
      <w:r>
        <w:rPr>
          <w:b w:val="1"/>
          <w:bCs w:val="1"/>
        </w:rPr>
        <w:t xml:space="preserve">Objetivo:</w:t>
      </w:r>
      <w:r>
        <w:rPr/>
        <w:t xml:space="preserve"> Expresar opiniones y presentar información sobre moda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proyecto al resto de la clase, usando el guion preparado. Recuerda usar un lenguaje claro y animar la participación.</w:t>
      </w:r>
    </w:p>
    <w:p>
      <w:pPr>
        <w:numPr>
          <w:ilvl w:val="1"/>
          <w:numId w:val="6"/>
        </w:numPr>
      </w:pPr>
      <w:r>
        <w:rPr>
          <w:b w:val="1"/>
          <w:bCs w:val="1"/>
        </w:rPr>
        <w:t xml:space="preserve">Estudiantes:</w:t>
      </w:r>
      <w:r>
        <w:rPr/>
        <w:t xml:space="preserve"> Presentan su tendencia, describen prendas y explican por qué les gusta o no.</w:t>
      </w:r>
    </w:p>
    <w:p>
      <w:pPr>
        <w:numPr>
          <w:ilvl w:val="0"/>
          <w:numId w:val="6"/>
        </w:numPr>
      </w:pPr>
      <w:r>
        <w:rPr>
          <w:b w:val="1"/>
          <w:bCs w:val="1"/>
        </w:rPr>
        <w:t xml:space="preserve">Organización:</w:t>
      </w:r>
      <w:r>
        <w:rPr/>
        <w:t xml:space="preserve"> Plenaria, presentaciones grupales.</w:t>
      </w:r>
    </w:p>
    <w:p>
      <w:pPr>
        <w:numPr>
          <w:ilvl w:val="0"/>
          <w:numId w:val="6"/>
        </w:numPr>
      </w:pPr>
      <w:r>
        <w:rPr>
          <w:b w:val="1"/>
          <w:bCs w:val="1"/>
        </w:rPr>
        <w:t xml:space="preserve">Producto:</w:t>
      </w:r>
      <w:r>
        <w:rPr/>
        <w:t xml:space="preserve"> Presentación oral grupal en inglés.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Toma nota de fortalezas y áreas a mejorar, hace preguntas para fomentar la interacción y confianza.</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 pequeño cartel ilustrado con vocabulario extra o una frase original relacionada con la moda para compartir con la clase.</w:t>
      </w:r>
    </w:p>
    <w:p>
      <w:pPr>
        <w:numPr>
          <w:ilvl w:val="0"/>
          <w:numId w:val="7"/>
        </w:numPr>
      </w:pPr>
      <w:r>
        <w:rPr>
          <w:b w:val="1"/>
          <w:bCs w:val="1"/>
        </w:rPr>
        <w:t xml:space="preserve">Para estudiantes que necesitan apoyo:</w:t>
      </w:r>
      <w:r>
        <w:rPr/>
        <w:t xml:space="preserve"> Se les asigna un rol específico sencillo (por ejemplo, buscar imágenes o decir solo una oración) y se les proporciona frases modelo para facilitar su participación.</w:t>
      </w:r>
    </w:p>
    <w:p>
      <w:pPr/>
      <w:r>
        <w:rPr>
          <w:b w:val="1"/>
          <w:bCs w:val="1"/>
        </w:rPr>
        <w:t xml:space="preserve">Transiciones</w:t>
      </w:r>
    </w:p>
    <w:p>
      <w:pPr/>
      <w:r>
        <w:rPr/>
        <w:t xml:space="preserve">Después de la primera actividad, el docente conecta el vocabulario aprendido con la investigación de tendencias diciendo: "Now that we know the words, let's discover what people wear and why!" Tras la investigación, se invita a los estudiantes a mostrar lo aprendido en la presentación, reforzando la importancia de compartir sus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"Let's finish with a quick activity! Write down or tell me three new words you learned today and one sentence about your favorite fashion style."</w:t>
      </w:r>
    </w:p>
    <w:p>
      <w:pPr/>
      <w:r>
        <w:rPr>
          <w:b w:val="1"/>
          <w:bCs w:val="1"/>
        </w:rPr>
        <w:t xml:space="preserve">Estudiantes:</w:t>
      </w:r>
      <w:r>
        <w:rPr/>
        <w:t xml:space="preserve"> Individualmente escriben o dicen las palabras y frases, compartiendo con un compañero o con toda la clase.</w:t>
      </w:r>
    </w:p>
    <w:p>
      <w:pPr/>
      <w:r>
        <w:rPr>
          <w:b w:val="1"/>
          <w:bCs w:val="1"/>
        </w:rPr>
        <w:t xml:space="preserve">Reflexión metacognitiva</w:t>
      </w:r>
    </w:p>
    <w:p>
      <w:pPr>
        <w:numPr>
          <w:ilvl w:val="0"/>
          <w:numId w:val="8"/>
        </w:numPr>
      </w:pPr>
      <w:r>
        <w:rPr/>
        <w:t xml:space="preserve">What new words about fashion did I learn today?</w:t>
      </w:r>
    </w:p>
    <w:p>
      <w:pPr>
        <w:numPr>
          <w:ilvl w:val="0"/>
          <w:numId w:val="8"/>
        </w:numPr>
      </w:pPr>
      <w:r>
        <w:rPr/>
        <w:t xml:space="preserve">How did I express my opinion about fashion in English?</w:t>
      </w:r>
    </w:p>
    <w:p>
      <w:pPr>
        <w:numPr>
          <w:ilvl w:val="0"/>
          <w:numId w:val="8"/>
        </w:numPr>
      </w:pPr>
      <w:r>
        <w:rPr/>
        <w:t xml:space="preserve">What was the most fun or challenging part of working in my group?</w:t>
      </w:r>
    </w:p>
    <w:p>
      <w:pPr/>
      <w:r>
        <w:rPr>
          <w:b w:val="1"/>
          <w:bCs w:val="1"/>
        </w:rPr>
        <w:t xml:space="preserve">Retroalimentación</w:t>
      </w:r>
    </w:p>
    <w:p>
      <w:pPr/>
      <w:r>
        <w:rPr>
          <w:b w:val="1"/>
          <w:bCs w:val="1"/>
        </w:rPr>
        <w:t xml:space="preserve">Docente:</w:t>
      </w:r>
      <w:r>
        <w:rPr/>
        <w:t xml:space="preserve"> Proporciona comentarios positivos y constructivos inmediatos, destacando el esfuerzo en la pronunciación, el trabajo en equipo y la creatividad en las presentaciones. Anima a seguir practicando inglés hablando sobre temas de interés.</w:t>
      </w:r>
    </w:p>
    <w:p>
      <w:pPr/>
      <w:r>
        <w:rPr>
          <w:b w:val="1"/>
          <w:bCs w:val="1"/>
        </w:rPr>
        <w:t xml:space="preserve">Transferencia</w:t>
      </w:r>
    </w:p>
    <w:p>
      <w:pPr/>
      <w:r>
        <w:rPr>
          <w:b w:val="1"/>
          <w:bCs w:val="1"/>
        </w:rPr>
        <w:t xml:space="preserve">Docente:</w:t>
      </w:r>
      <w:r>
        <w:rPr/>
        <w:t xml:space="preserve"> "Next time, we will talk about fashion in different countries. You can start by noticing what clothes your friends wear and how they describe them in English or Spanish."</w:t>
      </w:r>
    </w:p>
    <w:p>
      <w:pPr/>
      <w:r>
        <w:rPr>
          <w:b w:val="1"/>
          <w:bCs w:val="1"/>
        </w:rPr>
        <w:t xml:space="preserve">Tarea o reto</w:t>
      </w:r>
    </w:p>
    <w:p>
      <w:pPr/>
      <w:r>
        <w:rPr/>
        <w:t xml:space="preserve">Los estudiantes deben observar su ropa o la de su familia y preparar una pequeña lista o dibujo con palabras en inglés para la próxima clase, sobre prendas y colores que vean en casa o en la calle.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orales para conocer vocabulario previo.</w:t>
      </w:r>
    </w:p>
    <w:p>
      <w:pPr>
        <w:numPr>
          <w:ilvl w:val="0"/>
          <w:numId w:val="9"/>
        </w:numPr>
      </w:pPr>
      <w:r>
        <w:rPr/>
        <w:t xml:space="preserve">Formativa: Durante las actividades de desarrollo, observando participación, uso de vocabulario y colaboración en grupo.</w:t>
      </w:r>
    </w:p>
    <w:p>
      <w:pPr>
        <w:numPr>
          <w:ilvl w:val="0"/>
          <w:numId w:val="9"/>
        </w:numPr>
      </w:pPr>
      <w:r>
        <w:rPr/>
        <w:t xml:space="preserve">Sumativa: En la fase de cierre, mediante la presentación grupal y la síntesis individual.</w:t>
      </w:r>
    </w:p>
    <w:p>
      <w:pPr/>
      <w:r>
        <w:rPr>
          <w:b w:val="1"/>
          <w:bCs w:val="1"/>
        </w:rPr>
        <w:t xml:space="preserve">Criterios de evaluación:</w:t>
      </w:r>
    </w:p>
    <w:p>
      <w:pPr>
        <w:numPr>
          <w:ilvl w:val="0"/>
          <w:numId w:val="10"/>
        </w:numPr>
      </w:pPr>
      <w:r>
        <w:rPr/>
        <w:t xml:space="preserve">Uso correcto de vocabulario básico sobre moda (objetivo 1).</w:t>
      </w:r>
    </w:p>
    <w:p>
      <w:pPr>
        <w:numPr>
          <w:ilvl w:val="0"/>
          <w:numId w:val="10"/>
        </w:numPr>
      </w:pPr>
      <w:r>
        <w:rPr/>
        <w:t xml:space="preserve">Capacidad para describir prendas y estilos con oraciones simples (objetivo 2).</w:t>
      </w:r>
    </w:p>
    <w:p>
      <w:pPr>
        <w:numPr>
          <w:ilvl w:val="0"/>
          <w:numId w:val="10"/>
        </w:numPr>
      </w:pPr>
      <w:r>
        <w:rPr/>
        <w:t xml:space="preserve">Participación activa y colaboración en el trabajo grupal (objetivo 3).</w:t>
      </w:r>
    </w:p>
    <w:p>
      <w:pPr>
        <w:numPr>
          <w:ilvl w:val="0"/>
          <w:numId w:val="10"/>
        </w:numPr>
      </w:pPr>
      <w:r>
        <w:rPr/>
        <w:t xml:space="preserve">Expresión de opiniones con estructuras adecuadas (objetivo 4).</w:t>
      </w:r>
    </w:p>
    <w:p>
      <w:pPr>
        <w:numPr>
          <w:ilvl w:val="0"/>
          <w:numId w:val="10"/>
        </w:numPr>
      </w:pPr>
      <w:r>
        <w:rPr/>
        <w:t xml:space="preserve">Claridad y coherencia en la presentación oral en inglés (objetivo 5).</w:t>
      </w:r>
    </w:p>
    <w:p>
      <w:pPr/>
      <w:r>
        <w:rPr>
          <w:b w:val="1"/>
          <w:bCs w:val="1"/>
        </w:rPr>
        <w:t xml:space="preserve">Instrumentos sugeridos:</w:t>
      </w:r>
    </w:p>
    <w:p>
      <w:pPr>
        <w:numPr>
          <w:ilvl w:val="0"/>
          <w:numId w:val="11"/>
        </w:numPr>
      </w:pPr>
      <w:r>
        <w:rPr/>
        <w:t xml:space="preserve">Lista de cotejo para seguimiento de vocabulario y estructuras usadas.</w:t>
      </w:r>
    </w:p>
    <w:p>
      <w:pPr>
        <w:numPr>
          <w:ilvl w:val="0"/>
          <w:numId w:val="11"/>
        </w:numPr>
      </w:pPr>
      <w:r>
        <w:rPr/>
        <w:t xml:space="preserve">Observación directa durante actividades grupales y presentaciones.</w:t>
      </w:r>
    </w:p>
    <w:p>
      <w:pPr>
        <w:numPr>
          <w:ilvl w:val="0"/>
          <w:numId w:val="11"/>
        </w:numPr>
      </w:pPr>
      <w:r>
        <w:rPr/>
        <w:t xml:space="preserve">Rúbrica simple para evaluar la presentación oral (claridad, vocabulario, fluidez).</w:t>
      </w:r>
    </w:p>
    <w:p>
      <w:pPr>
        <w:numPr>
          <w:ilvl w:val="0"/>
          <w:numId w:val="11"/>
        </w:numPr>
      </w:pPr>
      <w:r>
        <w:rPr/>
        <w:t xml:space="preserve">Autoevaluación breve al final de la sesión sobre su participación y aprendizaje.</w:t>
      </w:r>
    </w:p>
    <w:p>
      <w:pPr/>
      <w:r>
        <w:rPr>
          <w:b w:val="1"/>
          <w:bCs w:val="1"/>
        </w:rPr>
        <w:t xml:space="preserve">Evidencias de aprendizaje:</w:t>
      </w:r>
    </w:p>
    <w:p>
      <w:pPr>
        <w:numPr>
          <w:ilvl w:val="0"/>
          <w:numId w:val="12"/>
        </w:numPr>
      </w:pPr>
      <w:r>
        <w:rPr/>
        <w:t xml:space="preserve">Oraciones o frases creadas con vocabulario de moda.</w:t>
      </w:r>
    </w:p>
    <w:p>
      <w:pPr>
        <w:numPr>
          <w:ilvl w:val="0"/>
          <w:numId w:val="12"/>
        </w:numPr>
      </w:pPr>
      <w:r>
        <w:rPr/>
        <w:t xml:space="preserve">Guion escrito y presentación del proyecto grupal.</w:t>
      </w:r>
    </w:p>
    <w:p>
      <w:pPr>
        <w:numPr>
          <w:ilvl w:val="0"/>
          <w:numId w:val="12"/>
        </w:numPr>
      </w:pPr>
      <w:r>
        <w:rPr/>
        <w:t xml:space="preserve">Participación en discusiones y actividades orales.</w:t>
      </w:r>
    </w:p>
    <w:p>
      <w:pPr>
        <w:numPr>
          <w:ilvl w:val="0"/>
          <w:numId w:val="12"/>
        </w:numPr>
      </w:pPr>
      <w:r>
        <w:rPr/>
        <w:t xml:space="preserve">Reflexiones escritas o orales en la síntesis final.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en la que los estudiantes trabajan en el proyecto "Fashion Forward: Exploring Style and Expression in English", se propone incorporar mecánicas de juego que favorezcan la motivación, la colaboración y el aprendizaje significativo del vocabulario y expresiones relacionadas con la moda, acorde a su nivel académico (12-15 años). Estas mecánicas se integran sin distraer del contenido y refuerzan los objetivos de aprendizaje.</w:t>
      </w:r>
    </w:p>
    <w:p>
      <w:pPr>
        <w:numPr>
          <w:ilvl w:val="0"/>
          <w:numId w:val="13"/>
        </w:numPr>
      </w:pPr>
      <w:r>
        <w:rPr>
          <w:b w:val="1"/>
          <w:bCs w:val="1"/>
        </w:rPr>
        <w:t xml:space="preserve">Puntos de Estilo:</w:t>
      </w:r>
      <w:r>
        <w:rPr/>
        <w:t xml:space="preserve">Durante la actividad, los estudiantes ganan "Puntos de Estilo" por completar tareas clave como usar correctamente nuevo vocabulario, formular oraciones completas, y participar activamente en discusiones.</w:t>
      </w:r>
    </w:p>
    <w:p>
      <w:pPr>
        <w:numPr>
          <w:ilvl w:val="1"/>
          <w:numId w:val="13"/>
        </w:numPr>
      </w:pPr>
      <w:r>
        <w:rPr/>
        <w:t xml:space="preserve">Ejemplo: +5 puntos por cada palabra nueva bien utilizada en contexto.</w:t>
      </w:r>
    </w:p>
    <w:p>
      <w:pPr>
        <w:numPr>
          <w:ilvl w:val="1"/>
          <w:numId w:val="13"/>
        </w:numPr>
      </w:pPr>
      <w:r>
        <w:rPr/>
        <w:t xml:space="preserve">Ejemplo: +10 puntos por presentar una pequeña descripción oral o escrita que incluya al menos 5 palabras del vocabulario.</w:t>
      </w:r>
    </w:p>
    <w:p>
      <w:pPr>
        <w:numPr>
          <w:ilvl w:val="0"/>
          <w:numId w:val="13"/>
        </w:numPr>
      </w:pPr>
      <w:r>
        <w:rPr>
          <w:b w:val="1"/>
          <w:bCs w:val="1"/>
        </w:rPr>
        <w:t xml:space="preserve">Desafío Rápido "Fashion Quiz":</w:t>
      </w:r>
      <w:r>
        <w:rPr/>
        <w:t xml:space="preserve">Al inicio y durante la sesión, se puede realizar un mini quiz de 5 preguntas tipo opción múltiple o verdadero/falso sobre vocabulario y expresiones de moda. Los equipos o parejas que respondan correctamente ganan puntos adicionales.</w:t>
      </w:r>
    </w:p>
    <w:p>
      <w:pPr>
        <w:numPr>
          <w:ilvl w:val="0"/>
          <w:numId w:val="13"/>
        </w:numPr>
      </w:pPr>
      <w:r>
        <w:rPr>
          <w:b w:val="1"/>
          <w:bCs w:val="1"/>
        </w:rPr>
        <w:t xml:space="preserve">Competencia de Equipos - "Fashion Designers":</w:t>
      </w:r>
      <w:r>
        <w:rPr/>
        <w:t xml:space="preserve">Los estudiantes se dividen en pequeños grupos y compiten para crear la descripción más creativa de un estilo de moda usando el vocabulario aprendido. El grupo con la descripción más original y bien estructurada gana una insignia virtual o reconocimiento simbólico.</w:t>
      </w:r>
    </w:p>
    <w:p>
      <w:pPr>
        <w:numPr>
          <w:ilvl w:val="0"/>
          <w:numId w:val="13"/>
        </w:numPr>
      </w:pPr>
      <w:r>
        <w:rPr>
          <w:b w:val="1"/>
          <w:bCs w:val="1"/>
        </w:rPr>
        <w:t xml:space="preserve">Tarjetas de Estilo - "Fashion Cards":</w:t>
      </w:r>
      <w:r>
        <w:rPr/>
        <w:t xml:space="preserve">Se entregan tarjetas con palabras o frases clave que los estudiantes deben usar para construir oraciones o pequeños diálogos. Usar correctamente la tarjeta otorga puntos.</w:t>
      </w:r>
    </w:p>
    <w:p>
      <w:pPr>
        <w:numPr>
          <w:ilvl w:val="0"/>
          <w:numId w:val="13"/>
        </w:numPr>
      </w:pPr>
      <w:r>
        <w:rPr>
          <w:b w:val="1"/>
          <w:bCs w:val="1"/>
        </w:rPr>
        <w:t xml:space="preserve">Reto "Expresión en 60 segundos":</w:t>
      </w:r>
      <w:r>
        <w:rPr/>
        <w:t xml:space="preserve">Al final de la sesión, cada estudiante o grupo tiene 60 segundos para describir un outfit o estilo usando el vocabulario aprendido. Esto fomenta la fluidez verbal y la confianza.</w:t>
      </w:r>
    </w:p>
    <w:p>
      <w:pPr/>
      <w:r>
        <w:rPr>
          <w:b w:val="1"/>
          <w:bCs w:val="1"/>
        </w:rPr>
        <w:t xml:space="preserve">Distribución del Tiempo Sugerida con Gamificación</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Mecánica de Juego</w:t>
            </w:r>
          </w:p>
        </w:tc>
      </w:tr>
      <w:tr>
        <w:trPr/>
        <w:tc>
          <w:tcPr>
            <w:noWrap/>
          </w:tcPr>
          <w:p>
            <w:pPr/>
            <w:r>
              <w:rPr/>
              <w:t xml:space="preserve">Mini quiz inicial para activar conocimientos</w:t>
            </w:r>
          </w:p>
        </w:tc>
        <w:tc>
          <w:tcPr>
            <w:noWrap/>
          </w:tcPr>
          <w:p>
            <w:pPr/>
            <w:r>
              <w:rPr/>
              <w:t xml:space="preserve">5 min</w:t>
            </w:r>
          </w:p>
        </w:tc>
        <w:tc>
          <w:tcPr>
            <w:noWrap/>
          </w:tcPr>
          <w:p>
            <w:pPr/>
            <w:r>
              <w:rPr/>
              <w:t xml:space="preserve">Fashion Quiz con puntos</w:t>
            </w:r>
          </w:p>
        </w:tc>
      </w:tr>
      <w:tr>
        <w:trPr/>
        <w:tc>
          <w:tcPr>
            <w:noWrap/>
          </w:tcPr>
          <w:p>
            <w:pPr/>
            <w:r>
              <w:rPr/>
              <w:t xml:space="preserve">Trabajo en grupos para crear descripciones</w:t>
            </w:r>
          </w:p>
        </w:tc>
        <w:tc>
          <w:tcPr>
            <w:noWrap/>
          </w:tcPr>
          <w:p>
            <w:pPr/>
            <w:r>
              <w:rPr/>
              <w:t xml:space="preserve">30 min</w:t>
            </w:r>
          </w:p>
        </w:tc>
        <w:tc>
          <w:tcPr>
            <w:noWrap/>
          </w:tcPr>
          <w:p>
            <w:pPr/>
            <w:r>
              <w:rPr/>
              <w:t xml:space="preserve">Puntos de Estilo + Competencia de Equipos</w:t>
            </w:r>
          </w:p>
        </w:tc>
      </w:tr>
      <w:tr>
        <w:trPr/>
        <w:tc>
          <w:tcPr>
            <w:noWrap/>
          </w:tcPr>
          <w:p>
            <w:pPr/>
            <w:r>
              <w:rPr/>
              <w:t xml:space="preserve">Uso de tarjetas para construir oraciones</w:t>
            </w:r>
          </w:p>
        </w:tc>
        <w:tc>
          <w:tcPr>
            <w:noWrap/>
          </w:tcPr>
          <w:p>
            <w:pPr/>
            <w:r>
              <w:rPr/>
              <w:t xml:space="preserve">10 min</w:t>
            </w:r>
          </w:p>
        </w:tc>
        <w:tc>
          <w:tcPr>
            <w:noWrap/>
          </w:tcPr>
          <w:p>
            <w:pPr/>
            <w:r>
              <w:rPr/>
              <w:t xml:space="preserve">Tarjetas de Estilo</w:t>
            </w:r>
          </w:p>
        </w:tc>
      </w:tr>
      <w:tr>
        <w:trPr/>
        <w:tc>
          <w:tcPr>
            <w:noWrap/>
          </w:tcPr>
          <w:p>
            <w:pPr/>
            <w:r>
              <w:rPr/>
              <w:t xml:space="preserve">Presentaciones rápidas individuales o grupales</w:t>
            </w:r>
          </w:p>
        </w:tc>
        <w:tc>
          <w:tcPr>
            <w:noWrap/>
          </w:tcPr>
          <w:p>
            <w:pPr/>
            <w:r>
              <w:rPr/>
              <w:t xml:space="preserve">10 min</w:t>
            </w:r>
          </w:p>
        </w:tc>
        <w:tc>
          <w:tcPr>
            <w:noWrap/>
          </w:tcPr>
          <w:p>
            <w:pPr/>
            <w:r>
              <w:rPr/>
              <w:t xml:space="preserve">Reto "Expresión en 60 segundos"</w:t>
            </w:r>
          </w:p>
        </w:tc>
      </w:tr>
      <w:tr>
        <w:trPr/>
        <w:tc>
          <w:tcPr>
            <w:noWrap/>
          </w:tcPr>
          <w:p>
            <w:pPr/>
            <w:r>
              <w:rPr/>
              <w:t xml:space="preserve">Retroalimentación y cierre</w:t>
            </w:r>
          </w:p>
        </w:tc>
        <w:tc>
          <w:tcPr>
            <w:noWrap/>
          </w:tcPr>
          <w:p>
            <w:pPr/>
            <w:r>
              <w:rPr/>
              <w:t xml:space="preserve">5 min</w:t>
            </w:r>
          </w:p>
        </w:tc>
        <w:tc>
          <w:tcPr>
            <w:noWrap/>
          </w:tcPr>
          <w:p>
            <w:pPr/>
            <w:r>
              <w:rPr/>
              <w:t xml:space="preserve">Entrega de puntos totales e insignias</w:t>
            </w:r>
          </w:p>
        </w:tc>
      </w:tr>
    </w:tbl>
    <w:p>
      <w:pPr/>
      <w:r>
        <w:rPr/>
        <w:t xml:space="preserve">Estas mecánicas promueven un ambiente competitivo sano, fomentan la colaboración y refuerzan el aprendizaje del vocabulario y expresiones sobre moda, alineándose con la metodología de Aprendizaje Basado en Proyectos y el nivel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48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752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56F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7E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34A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6D8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457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D70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2A9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A0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DD8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0CE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F9A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2026-09-25T23:31:23-05:00</dcterms:created>
  <dcterms:modified xsi:type="dcterms:W3CDTF">2026-09-25T23:31:23-05:00</dcterms:modified>
</cp:coreProperties>
</file>

<file path=docProps/custom.xml><?xml version="1.0" encoding="utf-8"?>
<Properties xmlns="http://schemas.openxmlformats.org/officeDocument/2006/custom-properties" xmlns:vt="http://schemas.openxmlformats.org/officeDocument/2006/docPropsVTypes"/>
</file>