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dignidad que perdura: descubriendo el valor más allá de los errores</w:t>
      </w:r>
    </w:p>
    <w:p/>
    <w:p>
      <w:pPr/>
      <w:r>
        <w:rPr>
          <w:color w:val="666666"/>
          <w:sz w:val="20"/>
          <w:szCs w:val="20"/>
          <w:i w:val="1"/>
          <w:iCs w:val="1"/>
        </w:rPr>
        <w:t xml:space="preserve">Ética y Valores | Educación Religiosa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profundamente que la dignidad humana es un valor intrínseco que no se pierde por errores, etiquetas sociales, apariencia o habilidades. A través de la exploración activa y la indagación, los alumnos investigarán cómo los sacramentos del Bautismo y la Reconciliación reflejan la identidad como hijos de Dios y la restauración de la dignidad, incluso tras equivocaciones o rechazo social.</w:t>
      </w:r>
    </w:p>
    <w:p>
      <w:pPr/>
      <w:r>
        <w:rPr/>
        <w:t xml:space="preserve">El tema es relevante porque en la vida cotidiana, los jóvenes enfrentan situaciones donde pueden sentirse juzgados o menos valorados por sus errores o características personales. Comprender que su dignidad permanece intacta fortalece su autoestima y respeto hacia los demás.</w:t>
      </w:r>
    </w:p>
    <w:p>
      <w:pPr/>
      <w:r>
        <w:rPr/>
        <w:t xml:space="preserve">Mediante la reflexión sobre los mandamientos "No matarás" y "No levantarás falso testimonio ni mentirás", y el versículo de Lucas 15, los estudiantes construirán un conocimiento basado en la fe cristiana que promueve el cuidado, respeto y restauración de la dignidad humana en todos los ámbitos.</w:t>
      </w:r>
    </w:p>
    <w:p>
      <w:pPr/>
      <w:r>
        <w:rPr/>
        <w:t xml:space="preserve">Este aprendizaje se conecta con su realidad al invitarlos a cuestionar prejuicios y a actuar con compasión en sus relaciones sociales.</w:t>
      </w:r>
    </w:p>
    <w:p/>
    <w:p>
      <w:pPr/>
      <w:r>
        <w:rPr>
          <w:color w:val="2b6cb0"/>
          <w:sz w:val="28"/>
          <w:szCs w:val="28"/>
          <w:b w:val="1"/>
          <w:bCs w:val="1"/>
        </w:rPr>
        <w:t xml:space="preserve">Objetivos de Aprendizaje</w:t>
      </w:r>
    </w:p>
    <w:p>
      <w:pPr>
        <w:numPr>
          <w:ilvl w:val="0"/>
          <w:numId w:val="1"/>
        </w:numPr>
      </w:pPr>
      <w:r>
        <w:rPr/>
        <w:t xml:space="preserve">Analizar la diferencia entre cometer un error y la pérdida de la dignidad personal.</w:t>
      </w:r>
    </w:p>
    <w:p>
      <w:pPr>
        <w:numPr>
          <w:ilvl w:val="0"/>
          <w:numId w:val="1"/>
        </w:numPr>
      </w:pPr>
      <w:r>
        <w:rPr/>
        <w:t xml:space="preserve">Investigar cómo los sacramentos del Bautismo y la Reconciliación reflejan la identidad y restauración de la dignidad humana.</w:t>
      </w:r>
    </w:p>
    <w:p>
      <w:pPr>
        <w:numPr>
          <w:ilvl w:val="0"/>
          <w:numId w:val="1"/>
        </w:numPr>
      </w:pPr>
      <w:r>
        <w:rPr/>
        <w:t xml:space="preserve">Argumentar la importancia de los mandamientos relacionados en el cuidado de la dignidad propia y ajena.</w:t>
      </w:r>
    </w:p>
    <w:p>
      <w:pPr>
        <w:numPr>
          <w:ilvl w:val="0"/>
          <w:numId w:val="1"/>
        </w:numPr>
      </w:pPr>
      <w:r>
        <w:rPr/>
        <w:t xml:space="preserve">Reflexionar sobre cómo el versículo de Lucas 15 ilustra el amor incondicional y la aceptación que preservan la dignidad.</w:t>
      </w:r>
    </w:p>
    <w:p>
      <w:pPr>
        <w:numPr>
          <w:ilvl w:val="0"/>
          <w:numId w:val="1"/>
        </w:numPr>
      </w:pPr>
      <w:r>
        <w:rPr/>
        <w:t xml:space="preserve">Construir un concepto personal y fundamentado de la dignidad que no dependa de factores externos o errores.</w:t>
      </w:r>
    </w:p>
    <w:p/>
    <w:p>
      <w:pPr/>
      <w:r>
        <w:rPr>
          <w:color w:val="2b6cb0"/>
          <w:sz w:val="28"/>
          <w:szCs w:val="28"/>
          <w:b w:val="1"/>
          <w:bCs w:val="1"/>
        </w:rPr>
        <w:t xml:space="preserve">Recursos Necesarios</w:t>
      </w:r>
    </w:p>
    <w:p>
      <w:pPr>
        <w:numPr>
          <w:ilvl w:val="0"/>
          <w:numId w:val="2"/>
        </w:numPr>
      </w:pPr>
      <w:r>
        <w:rPr/>
        <w:t xml:space="preserve">Biblias o impresiones del versículo Lucas 15, 20 (una por estudiante o grupo).</w:t>
      </w:r>
    </w:p>
    <w:p>
      <w:pPr>
        <w:numPr>
          <w:ilvl w:val="0"/>
          <w:numId w:val="2"/>
        </w:numPr>
      </w:pPr>
      <w:r>
        <w:rPr/>
        <w:t xml:space="preserve">Cartulinas, marcadores, plumones de colores (para elaboración de mapas conceptuales o posters).</w:t>
      </w:r>
    </w:p>
    <w:p>
      <w:pPr>
        <w:numPr>
          <w:ilvl w:val="0"/>
          <w:numId w:val="2"/>
        </w:numPr>
      </w:pPr>
      <w:r>
        <w:rPr/>
        <w:t xml:space="preserve">Hojas blancas y lápices para anotaciones individuales.</w:t>
      </w:r>
    </w:p>
    <w:p>
      <w:pPr>
        <w:numPr>
          <w:ilvl w:val="0"/>
          <w:numId w:val="2"/>
        </w:numPr>
      </w:pPr>
      <w:r>
        <w:rPr/>
        <w:t xml:space="preserve">Recortes o imágenes impresas relacionadas con los sacramentos (Bautismo y Reconciliación) y mandamientos.</w:t>
      </w:r>
    </w:p>
    <w:p>
      <w:pPr>
        <w:numPr>
          <w:ilvl w:val="0"/>
          <w:numId w:val="2"/>
        </w:numPr>
      </w:pPr>
      <w:r>
        <w:rPr/>
        <w:t xml:space="preserve">Reproductor multimedia para video corto introductorio (opcional).</w:t>
      </w:r>
    </w:p>
    <w:p>
      <w:pPr>
        <w:numPr>
          <w:ilvl w:val="0"/>
          <w:numId w:val="2"/>
        </w:numPr>
      </w:pPr>
      <w:r>
        <w:rPr/>
        <w:t xml:space="preserve">Pizarra, borradores y plumones para el docente.</w:t>
      </w:r>
    </w:p>
    <w:p>
      <w:pPr>
        <w:numPr>
          <w:ilvl w:val="0"/>
          <w:numId w:val="2"/>
        </w:numPr>
      </w:pPr>
      <w:r>
        <w:rPr/>
        <w:t xml:space="preserve">Acceso a internet o biblioteca (opcional para investigación complementaria).</w:t>
      </w:r>
    </w:p>
    <w:p/>
    <w:p>
      <w:pPr/>
      <w:r>
        <w:rPr>
          <w:color w:val="2b6cb0"/>
          <w:sz w:val="28"/>
          <w:szCs w:val="28"/>
          <w:b w:val="1"/>
          <w:bCs w:val="1"/>
        </w:rPr>
        <w:t xml:space="preserve">Requisitos Previos</w:t>
      </w:r>
    </w:p>
    <w:p>
      <w:pPr>
        <w:numPr>
          <w:ilvl w:val="0"/>
          <w:numId w:val="3"/>
        </w:numPr>
      </w:pPr>
      <w:r>
        <w:rPr/>
        <w:t xml:space="preserve">Conocimiento básico sobre los sacramentos del Bautismo y la Reconciliación.</w:t>
      </w:r>
    </w:p>
    <w:p>
      <w:pPr>
        <w:numPr>
          <w:ilvl w:val="0"/>
          <w:numId w:val="3"/>
        </w:numPr>
      </w:pPr>
      <w:r>
        <w:rPr/>
        <w:t xml:space="preserve">Familiaridad previa con los Diez Mandamientos.</w:t>
      </w:r>
    </w:p>
    <w:p>
      <w:pPr>
        <w:numPr>
          <w:ilvl w:val="0"/>
          <w:numId w:val="3"/>
        </w:numPr>
      </w:pPr>
      <w:r>
        <w:rPr/>
        <w:t xml:space="preserve">Habilidades básicas de lectura, análisis y reflexión crítica.</w:t>
      </w:r>
    </w:p>
    <w:p>
      <w:pPr>
        <w:numPr>
          <w:ilvl w:val="0"/>
          <w:numId w:val="3"/>
        </w:numPr>
      </w:pPr>
      <w:r>
        <w:rPr/>
        <w:t xml:space="preserve">Experiencia en trabajo colaborativo y expresión oral.</w:t>
      </w:r>
    </w:p>
    <w:p>
      <w:pPr>
        <w:numPr>
          <w:ilvl w:val="0"/>
          <w:numId w:val="3"/>
        </w:numPr>
      </w:pPr>
      <w:r>
        <w:rPr/>
        <w:t xml:space="preserve">Actitud abierta para compartir y respetar opiniones diversas.</w:t>
      </w:r>
    </w:p>
    <w:p/>
    <w:p>
      <w:pPr/>
      <w:r>
        <w:rPr>
          <w:color w:val="2b6cb0"/>
          <w:sz w:val="28"/>
          <w:szCs w:val="28"/>
          <w:b w:val="1"/>
          <w:bCs w:val="1"/>
        </w:rPr>
        <w:t xml:space="preserve">Actividades</w:t>
      </w:r>
    </w:p>
    <w:p>
      <w:pPr/>
      <w:r>
        <w:rPr/>
        <w:t xml:space="preserve">Sesión 1: Descubriendo el valor de la dignidad humanaFase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explorar qué es la dignidad humana y por qué nadie la pierde, aunque cometamos errores o nos rechacen.</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“¿Alguien ha cometido un error que lo haya hecho sentir menos valorado? ¿Creen que un error puede definir quiénes somos?”</w:t>
      </w:r>
    </w:p>
    <w:p>
      <w:pPr>
        <w:numPr>
          <w:ilvl w:val="0"/>
          <w:numId w:val="4"/>
        </w:numPr>
      </w:pPr>
      <w:r>
        <w:rPr>
          <w:b w:val="1"/>
          <w:bCs w:val="1"/>
        </w:rPr>
        <w:t xml:space="preserve">Estudiantes:</w:t>
      </w:r>
      <w:r>
        <w:rPr/>
        <w:t xml:space="preserve"> Responden en voz alta, comparten brevemente experiencias o ideas.</w:t>
      </w:r>
    </w:p>
    <w:p>
      <w:pPr/>
      <w:r>
        <w:rPr>
          <w:b w:val="1"/>
          <w:bCs w:val="1"/>
        </w:rPr>
        <w:t xml:space="preserve">Motivación y enganche:</w:t>
      </w:r>
    </w:p>
    <w:p>
      <w:pPr>
        <w:numPr>
          <w:ilvl w:val="0"/>
          <w:numId w:val="5"/>
        </w:numPr>
      </w:pPr>
      <w:r>
        <w:rPr>
          <w:b w:val="1"/>
          <w:bCs w:val="1"/>
        </w:rPr>
        <w:t xml:space="preserve">Docente:</w:t>
      </w:r>
      <w:r>
        <w:rPr/>
        <w:t xml:space="preserve"> Presenta una breve historia real o anécdota sobre alguien que fue juzgado por un error pero recuperó su dignidad.</w:t>
      </w:r>
    </w:p>
    <w:p>
      <w:pPr>
        <w:numPr>
          <w:ilvl w:val="0"/>
          <w:numId w:val="5"/>
        </w:numPr>
      </w:pPr>
      <w:r>
        <w:rPr>
          <w:b w:val="1"/>
          <w:bCs w:val="1"/>
        </w:rPr>
        <w:t xml:space="preserve">Estudiantes:</w:t>
      </w:r>
      <w:r>
        <w:rPr/>
        <w:t xml:space="preserve"> Escuchan y reflexionan sobre la historia.</w:t>
      </w:r>
    </w:p>
    <w:p>
      <w:pPr/>
      <w:r>
        <w:rPr>
          <w:b w:val="1"/>
          <w:bCs w:val="1"/>
        </w:rPr>
        <w:t xml:space="preserve">Contextualización:</w:t>
      </w:r>
    </w:p>
    <w:p>
      <w:pPr>
        <w:numPr>
          <w:ilvl w:val="0"/>
          <w:numId w:val="6"/>
        </w:numPr>
      </w:pPr>
      <w:r>
        <w:rPr>
          <w:b w:val="1"/>
          <w:bCs w:val="1"/>
        </w:rPr>
        <w:t xml:space="preserve">Docente:</w:t>
      </w:r>
      <w:r>
        <w:rPr/>
        <w:t xml:space="preserve"> Conecta la historia con la vida cotidiana de los adolescentes: “En la escuela, con amigos o familia, a veces nos sentimos menos por lo que hacemos o cómo somos, pero hoy entenderemos que nuestra dignidad es más profunda.”</w:t>
      </w:r>
    </w:p>
    <w:p>
      <w:pPr>
        <w:numPr>
          <w:ilvl w:val="0"/>
          <w:numId w:val="6"/>
        </w:numPr>
      </w:pPr>
      <w:r>
        <w:rPr>
          <w:b w:val="1"/>
          <w:bCs w:val="1"/>
        </w:rPr>
        <w:t xml:space="preserve">Estudiantes:</w:t>
      </w:r>
      <w:r>
        <w:rPr/>
        <w:t xml:space="preserve"> Relacionan la idea con su experiencia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tema con preguntas abiertas para indagar: “¿Qué significa dignidad? ¿Puede alguien perderla? ¿Por qué o por qué no?” Propone investigar y construir respuestas en grupos.</w:t>
      </w:r>
    </w:p>
    <w:p>
      <w:pPr/>
      <w:r>
        <w:rPr>
          <w:b w:val="1"/>
          <w:bCs w:val="1"/>
        </w:rPr>
        <w:t xml:space="preserve">Actividad 1: ¿Qué es la dignidad y qué la afecta?</w:t>
      </w:r>
    </w:p>
    <w:p>
      <w:pPr>
        <w:numPr>
          <w:ilvl w:val="0"/>
          <w:numId w:val="7"/>
        </w:numPr>
      </w:pPr>
      <w:r>
        <w:rPr>
          <w:b w:val="1"/>
          <w:bCs w:val="1"/>
        </w:rPr>
        <w:t xml:space="preserve">Objetivo:</w:t>
      </w:r>
      <w:r>
        <w:rPr/>
        <w:t xml:space="preserve"> Analizar la diferencia entre cometer un error y la pérdida de dignidad.</w:t>
      </w:r>
    </w:p>
    <w:p>
      <w:pPr>
        <w:numPr>
          <w:ilvl w:val="0"/>
          <w:numId w:val="7"/>
        </w:numPr>
      </w:pPr>
      <w:r>
        <w:rPr>
          <w:b w:val="1"/>
          <w:bCs w:val="1"/>
        </w:rPr>
        <w:t xml:space="preserve">Instrucciones:</w:t>
      </w:r>
    </w:p>
    <w:p>
      <w:pPr>
        <w:numPr>
          <w:ilvl w:val="1"/>
          <w:numId w:val="7"/>
        </w:numPr>
      </w:pPr>
      <w:r>
        <w:rPr/>
        <w:t xml:space="preserve">El docente divide la clase en grupos de 4.</w:t>
      </w:r>
    </w:p>
    <w:p>
      <w:pPr>
        <w:numPr>
          <w:ilvl w:val="1"/>
          <w:numId w:val="7"/>
        </w:numPr>
      </w:pPr>
      <w:r>
        <w:rPr/>
        <w:t xml:space="preserve">Cada grupo recibe una hoja con dos preguntas: “¿Puede un error definir quién soy?” y “¿Qué cosas crees que jamás pueden quitar la dignidad a una persona?”</w:t>
      </w:r>
    </w:p>
    <w:p>
      <w:pPr>
        <w:numPr>
          <w:ilvl w:val="1"/>
          <w:numId w:val="7"/>
        </w:numPr>
      </w:pPr>
      <w:r>
        <w:rPr/>
        <w:t xml:space="preserve">Los grupos discuten y anotan sus ideas durante 15 minutos.</w:t>
      </w:r>
    </w:p>
    <w:p>
      <w:pPr>
        <w:numPr>
          <w:ilvl w:val="1"/>
          <w:numId w:val="7"/>
        </w:numPr>
      </w:pPr>
      <w:r>
        <w:rPr/>
        <w:t xml:space="preserve">Luego, cada grupo comparte un resumen breve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Listado de ideas y conclusiones grupales.</w:t>
      </w:r>
    </w:p>
    <w:p>
      <w:pPr>
        <w:numPr>
          <w:ilvl w:val="0"/>
          <w:numId w:val="7"/>
        </w:numPr>
      </w:pPr>
      <w:r>
        <w:rPr>
          <w:b w:val="1"/>
          <w:bCs w:val="1"/>
        </w:rPr>
        <w:t xml:space="preserve">Rol docente:</w:t>
      </w:r>
      <w:r>
        <w:rPr/>
        <w:t xml:space="preserve"> Facilita la discusión, hace preguntas guía: “¿Puede la dignidad depender de la popularidad? ¿Y de los errores que cometemos?” Observa participación y comprensión.</w:t>
      </w:r>
    </w:p>
    <w:p>
      <w:pPr>
        <w:numPr>
          <w:ilvl w:val="0"/>
          <w:numId w:val="7"/>
        </w:numPr>
      </w:pPr>
      <w:r>
        <w:rPr>
          <w:b w:val="1"/>
          <w:bCs w:val="1"/>
        </w:rPr>
        <w:t xml:space="preserve">Tiempo:</w:t>
      </w:r>
      <w:r>
        <w:rPr/>
        <w:t xml:space="preserve"> 20 minutos.</w:t>
      </w:r>
    </w:p>
    <w:p>
      <w:pPr/>
      <w:r>
        <w:rPr>
          <w:b w:val="1"/>
          <w:bCs w:val="1"/>
        </w:rPr>
        <w:t xml:space="preserve">Actividad 2: Identidad y dignidad en los sacramentos</w:t>
      </w:r>
    </w:p>
    <w:p>
      <w:pPr>
        <w:numPr>
          <w:ilvl w:val="0"/>
          <w:numId w:val="8"/>
        </w:numPr>
      </w:pPr>
      <w:r>
        <w:rPr>
          <w:b w:val="1"/>
          <w:bCs w:val="1"/>
        </w:rPr>
        <w:t xml:space="preserve">Objetivo:</w:t>
      </w:r>
      <w:r>
        <w:rPr/>
        <w:t xml:space="preserve"> Investigar cómo el Bautismo y la Reconciliación reflejan la identidad y restauración de la dignidad.</w:t>
      </w:r>
    </w:p>
    <w:p>
      <w:pPr>
        <w:numPr>
          <w:ilvl w:val="0"/>
          <w:numId w:val="8"/>
        </w:numPr>
      </w:pPr>
      <w:r>
        <w:rPr>
          <w:b w:val="1"/>
          <w:bCs w:val="1"/>
        </w:rPr>
        <w:t xml:space="preserve">Instrucciones:</w:t>
      </w:r>
    </w:p>
    <w:p>
      <w:pPr>
        <w:numPr>
          <w:ilvl w:val="1"/>
          <w:numId w:val="8"/>
        </w:numPr>
      </w:pPr>
      <w:r>
        <w:rPr/>
        <w:t xml:space="preserve">El docente entrega recortes o imágenes y breves textos sobre Bautismo y Reconciliación.</w:t>
      </w:r>
    </w:p>
    <w:p>
      <w:pPr>
        <w:numPr>
          <w:ilvl w:val="1"/>
          <w:numId w:val="8"/>
        </w:numPr>
      </w:pPr>
      <w:r>
        <w:rPr/>
        <w:t xml:space="preserve">En grupos (pueden ser los mismos), los estudiantes analizan cómo cada sacramento muestra que la dignidad no se pierde, incluso tras errores o rechazo.</w:t>
      </w:r>
    </w:p>
    <w:p>
      <w:pPr>
        <w:numPr>
          <w:ilvl w:val="1"/>
          <w:numId w:val="8"/>
        </w:numPr>
      </w:pPr>
      <w:r>
        <w:rPr/>
        <w:t xml:space="preserve">Preparan una pequeña explicación o dibujo para compartir.</w:t>
      </w:r>
    </w:p>
    <w:p>
      <w:pPr>
        <w:numPr>
          <w:ilvl w:val="1"/>
          <w:numId w:val="8"/>
        </w:numPr>
      </w:pPr>
      <w:r>
        <w:rPr/>
        <w:t xml:space="preserve">Se realiza una puesta en común breve.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Explicación oral y visual (dibujo o esquema) grupal.</w:t>
      </w:r>
    </w:p>
    <w:p>
      <w:pPr>
        <w:numPr>
          <w:ilvl w:val="0"/>
          <w:numId w:val="8"/>
        </w:numPr>
      </w:pPr>
      <w:r>
        <w:rPr>
          <w:b w:val="1"/>
          <w:bCs w:val="1"/>
        </w:rPr>
        <w:t xml:space="preserve">Rol docente:</w:t>
      </w:r>
      <w:r>
        <w:rPr/>
        <w:t xml:space="preserve"> Orienta la lectura, formula preguntas: “¿Qué significa ser hijos de Dios desde el Bautismo? ¿Cómo el sacramento de la Reconciliación nos muestra que Dios perdona y restaura?”</w:t>
      </w:r>
    </w:p>
    <w:p>
      <w:pPr>
        <w:numPr>
          <w:ilvl w:val="0"/>
          <w:numId w:val="8"/>
        </w:numPr>
      </w:pPr>
      <w:r>
        <w:rPr>
          <w:b w:val="1"/>
          <w:bCs w:val="1"/>
        </w:rPr>
        <w:t xml:space="preserve">Tiempo:</w:t>
      </w:r>
      <w:r>
        <w:rPr/>
        <w:t xml:space="preserve"> 20 minutos.</w:t>
      </w:r>
    </w:p>
    <w:p>
      <w:pPr/>
      <w:r>
        <w:rPr>
          <w:b w:val="1"/>
          <w:bCs w:val="1"/>
        </w:rPr>
        <w:t xml:space="preserve">Diferenciación:</w:t>
      </w:r>
    </w:p>
    <w:p>
      <w:pPr>
        <w:numPr>
          <w:ilvl w:val="0"/>
          <w:numId w:val="9"/>
        </w:numPr>
      </w:pPr>
      <w:r>
        <w:rPr/>
        <w:t xml:space="preserve">Para estudiantes que terminan antes: Pueden ampliar la investigación con ejemplos personales o bíblicos adicionales, o preparar preguntas para la siguiente sesión.</w:t>
      </w:r>
    </w:p>
    <w:p>
      <w:pPr>
        <w:numPr>
          <w:ilvl w:val="0"/>
          <w:numId w:val="9"/>
        </w:numPr>
      </w:pPr>
      <w:r>
        <w:rPr/>
        <w:t xml:space="preserve">Para estudiantes que requieren apoyo: Se les asigna un compañero tutor dentro del grupo y se les proporciona un resumen sencillo con palabras claves para facilitar la comprensión.</w:t>
      </w:r>
    </w:p>
    <w:p>
      <w:pPr/>
      <w:r>
        <w:rPr>
          <w:b w:val="1"/>
          <w:bCs w:val="1"/>
        </w:rPr>
        <w:t xml:space="preserve">Transición:</w:t>
      </w:r>
    </w:p>
    <w:p>
      <w:pPr/>
      <w:r>
        <w:rPr>
          <w:b w:val="1"/>
          <w:bCs w:val="1"/>
        </w:rPr>
        <w:t xml:space="preserve">Docente:</w:t>
      </w:r>
      <w:r>
        <w:rPr/>
        <w:t xml:space="preserve"> Resume lo aprendido y plantea el reto para la próxima sesión: investigar cómo nuestro comportamiento y palabras pueden afectar la dignidad de los demás, conectando con los mandamientos.</w:t>
      </w:r>
    </w:p>
    <w:p>
      <w:pPr/>
      <w:r>
        <w:rPr>
          <w:b w:val="1"/>
          <w:bCs w:val="1"/>
        </w:rPr>
        <w:t xml:space="preserve">Estudiantes:</w:t>
      </w:r>
      <w:r>
        <w:rPr/>
        <w:t xml:space="preserve"> Escuchan y se preparan para continuar la exploración.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hoja una frase que refleje qué aprendió sobre dignidad y errores.</w:t>
      </w:r>
    </w:p>
    <w:p>
      <w:pPr>
        <w:numPr>
          <w:ilvl w:val="0"/>
          <w:numId w:val="10"/>
        </w:numPr>
      </w:pPr>
      <w:r>
        <w:rPr>
          <w:b w:val="1"/>
          <w:bCs w:val="1"/>
        </w:rPr>
        <w:t xml:space="preserve">Estudiantes:</w:t>
      </w:r>
      <w:r>
        <w:rPr/>
        <w:t xml:space="preserve"> Escriben su frase y algunos la comparten voluntariamente.</w:t>
      </w:r>
    </w:p>
    <w:p>
      <w:pPr/>
      <w:r>
        <w:rPr>
          <w:b w:val="1"/>
          <w:bCs w:val="1"/>
        </w:rPr>
        <w:t xml:space="preserve">Reflexión metacognitiva:</w:t>
      </w:r>
    </w:p>
    <w:p>
      <w:pPr>
        <w:numPr>
          <w:ilvl w:val="0"/>
          <w:numId w:val="11"/>
        </w:numPr>
      </w:pPr>
      <w:r>
        <w:rPr/>
        <w:t xml:space="preserve">¿Cómo cambia mi forma de ver a una persona cuando comete un error?</w:t>
      </w:r>
    </w:p>
    <w:p>
      <w:pPr>
        <w:numPr>
          <w:ilvl w:val="0"/>
          <w:numId w:val="11"/>
        </w:numPr>
      </w:pPr>
      <w:r>
        <w:rPr/>
        <w:t xml:space="preserve">¿Por qué creo que la dignidad no se pierde?</w:t>
      </w:r>
    </w:p>
    <w:p>
      <w:pPr/>
      <w:r>
        <w:rPr>
          <w:b w:val="1"/>
          <w:bCs w:val="1"/>
        </w:rPr>
        <w:t xml:space="preserve">Retroalimentación:</w:t>
      </w:r>
    </w:p>
    <w:p>
      <w:pPr/>
      <w:r>
        <w:rPr>
          <w:b w:val="1"/>
          <w:bCs w:val="1"/>
        </w:rPr>
        <w:t xml:space="preserve">Docente:</w:t>
      </w:r>
      <w:r>
        <w:rPr/>
        <w:t xml:space="preserve"> Comenta las frases compartidas, destacando ideas que reflejen comprensión correcta y motivando a seguir reflexionando.</w:t>
      </w:r>
    </w:p>
    <w:p>
      <w:pPr/>
      <w:r>
        <w:rPr>
          <w:b w:val="1"/>
          <w:bCs w:val="1"/>
        </w:rPr>
        <w:t xml:space="preserve">Transferencia y tarea:</w:t>
      </w:r>
    </w:p>
    <w:p>
      <w:pPr>
        <w:numPr>
          <w:ilvl w:val="0"/>
          <w:numId w:val="12"/>
        </w:numPr>
      </w:pPr>
      <w:r>
        <w:rPr>
          <w:b w:val="1"/>
          <w:bCs w:val="1"/>
        </w:rPr>
        <w:t xml:space="preserve">Docente:</w:t>
      </w:r>
      <w:r>
        <w:rPr/>
        <w:t xml:space="preserve"> Explica que en la siguiente sesión se trabajará sobre cómo cuidar la dignidad de los demás en nuestras palabras y acciones, y asigna como tarea observar durante la semana situaciones donde alguien haya sido juzgado injustamente o haya perdonado a otro.</w:t>
      </w:r>
    </w:p>
    <w:p>
      <w:pPr>
        <w:numPr>
          <w:ilvl w:val="0"/>
          <w:numId w:val="12"/>
        </w:numPr>
      </w:pPr>
      <w:r>
        <w:rPr>
          <w:b w:val="1"/>
          <w:bCs w:val="1"/>
        </w:rPr>
        <w:t xml:space="preserve">Estudiantes:</w:t>
      </w:r>
      <w:r>
        <w:rPr/>
        <w:t xml:space="preserve"> Se comprometen a realizar la observación para compartir en la próxima sesión.</w:t>
      </w:r>
    </w:p>
    <w:p>
      <w:pPr/>
      <w:r>
        <w:rPr/>
        <w:t xml:space="preserve">Sesión 2: Cuidando y restaurando la dignidad de los demásFase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Retoma la sesión anterior y explica que hoy investigaremos cómo nuestras palabras y acciones pueden afectar la dignidad de los demás y cómo restaurarla.</w:t>
      </w:r>
    </w:p>
    <w:p>
      <w:pPr/>
      <w:r>
        <w:rPr>
          <w:b w:val="1"/>
          <w:bCs w:val="1"/>
        </w:rPr>
        <w:t xml:space="preserve">Estudiantes:</w:t>
      </w:r>
      <w:r>
        <w:rPr/>
        <w:t xml:space="preserve"> Escuchan y se preparan para compartir.</w:t>
      </w:r>
    </w:p>
    <w:p>
      <w:pPr/>
      <w:r>
        <w:rPr>
          <w:b w:val="1"/>
          <w:bCs w:val="1"/>
        </w:rPr>
        <w:t xml:space="preserve">Activación de conocimientos previos:</w:t>
      </w:r>
    </w:p>
    <w:p>
      <w:pPr>
        <w:numPr>
          <w:ilvl w:val="0"/>
          <w:numId w:val="13"/>
        </w:numPr>
      </w:pPr>
      <w:r>
        <w:rPr>
          <w:b w:val="1"/>
          <w:bCs w:val="1"/>
        </w:rPr>
        <w:t xml:space="preserve">Docente:</w:t>
      </w:r>
      <w:r>
        <w:rPr/>
        <w:t xml:space="preserve"> Pregunta: “¿Qué observaron en su tarea? ¿Conocen casos donde alguien fue juzgado injustamente o perdonado?”</w:t>
      </w:r>
    </w:p>
    <w:p>
      <w:pPr>
        <w:numPr>
          <w:ilvl w:val="0"/>
          <w:numId w:val="13"/>
        </w:numPr>
      </w:pPr>
      <w:r>
        <w:rPr>
          <w:b w:val="1"/>
          <w:bCs w:val="1"/>
        </w:rPr>
        <w:t xml:space="preserve">Estudiantes:</w:t>
      </w:r>
      <w:r>
        <w:rPr/>
        <w:t xml:space="preserve"> Comparten observaciones y experiencias.</w:t>
      </w:r>
    </w:p>
    <w:p>
      <w:pPr/>
      <w:r>
        <w:rPr>
          <w:b w:val="1"/>
          <w:bCs w:val="1"/>
        </w:rPr>
        <w:t xml:space="preserve">Motivación y enganche:</w:t>
      </w:r>
    </w:p>
    <w:p>
      <w:pPr>
        <w:numPr>
          <w:ilvl w:val="0"/>
          <w:numId w:val="14"/>
        </w:numPr>
      </w:pPr>
      <w:r>
        <w:rPr>
          <w:b w:val="1"/>
          <w:bCs w:val="1"/>
        </w:rPr>
        <w:t xml:space="preserve">Docente:</w:t>
      </w:r>
      <w:r>
        <w:rPr/>
        <w:t xml:space="preserve"> Lee el versículo Lucas 15, 20 y pregunta: “¿Qué nos dice esta imagen del padre corriendo y abrazando a su hijo sobre la dignidad y el perdón?”</w:t>
      </w:r>
    </w:p>
    <w:p>
      <w:pPr>
        <w:numPr>
          <w:ilvl w:val="0"/>
          <w:numId w:val="14"/>
        </w:numPr>
      </w:pPr>
      <w:r>
        <w:rPr>
          <w:b w:val="1"/>
          <w:bCs w:val="1"/>
        </w:rPr>
        <w:t xml:space="preserve">Estudiantes:</w:t>
      </w:r>
      <w:r>
        <w:rPr/>
        <w:t xml:space="preserve"> Reflexionan y comentan.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los mandamientos “No matarás” y “No levantarás falso testimonio” y los relaciona con el cuidado de la dignidad.</w:t>
      </w:r>
    </w:p>
    <w:p>
      <w:pPr/>
      <w:r>
        <w:rPr>
          <w:b w:val="1"/>
          <w:bCs w:val="1"/>
        </w:rPr>
        <w:t xml:space="preserve">Actividad 3: Analizando acciones y palabras que afectan la dignidad</w:t>
      </w:r>
    </w:p>
    <w:p>
      <w:pPr>
        <w:numPr>
          <w:ilvl w:val="0"/>
          <w:numId w:val="15"/>
        </w:numPr>
      </w:pPr>
      <w:r>
        <w:rPr>
          <w:b w:val="1"/>
          <w:bCs w:val="1"/>
        </w:rPr>
        <w:t xml:space="preserve">Objetivo:</w:t>
      </w:r>
      <w:r>
        <w:rPr/>
        <w:t xml:space="preserve"> Argumentar la importancia de los mandamientos para cuidar la dignidad ajena.</w:t>
      </w:r>
    </w:p>
    <w:p>
      <w:pPr>
        <w:numPr>
          <w:ilvl w:val="0"/>
          <w:numId w:val="15"/>
        </w:numPr>
      </w:pPr>
      <w:r>
        <w:rPr>
          <w:b w:val="1"/>
          <w:bCs w:val="1"/>
        </w:rPr>
        <w:t xml:space="preserve">Instrucciones:</w:t>
      </w:r>
    </w:p>
    <w:p>
      <w:pPr>
        <w:numPr>
          <w:ilvl w:val="1"/>
          <w:numId w:val="15"/>
        </w:numPr>
      </w:pPr>
      <w:r>
        <w:rPr/>
        <w:t xml:space="preserve">En grupos, se les entregan situaciones cotidianas donde se violenta la dignidad (por ejemplo: rumores, exclusión, burlas, humillaciones).</w:t>
      </w:r>
    </w:p>
    <w:p>
      <w:pPr>
        <w:numPr>
          <w:ilvl w:val="1"/>
          <w:numId w:val="15"/>
        </w:numPr>
      </w:pPr>
      <w:r>
        <w:rPr/>
        <w:t xml:space="preserve">Los estudiantes discuten qué mandamiento se relaciona y cómo podrían actuar para cuidar o restaurar la dignidad.</w:t>
      </w:r>
    </w:p>
    <w:p>
      <w:pPr>
        <w:numPr>
          <w:ilvl w:val="1"/>
          <w:numId w:val="15"/>
        </w:numPr>
      </w:pPr>
      <w:r>
        <w:rPr/>
        <w:t xml:space="preserve">Preparan un breve role-play o propuesta para compartir con la clase.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Role-play o propuesta de acción para cuidar dignidad.</w:t>
      </w:r>
    </w:p>
    <w:p>
      <w:pPr>
        <w:numPr>
          <w:ilvl w:val="0"/>
          <w:numId w:val="15"/>
        </w:numPr>
      </w:pPr>
      <w:r>
        <w:rPr>
          <w:b w:val="1"/>
          <w:bCs w:val="1"/>
        </w:rPr>
        <w:t xml:space="preserve">Rol docente:</w:t>
      </w:r>
      <w:r>
        <w:rPr/>
        <w:t xml:space="preserve"> Facilita, pregunta: “¿Cómo afecta el rumor la dignidad? ¿Qué harías para reparar ese daño?”</w:t>
      </w:r>
    </w:p>
    <w:p>
      <w:pPr>
        <w:numPr>
          <w:ilvl w:val="0"/>
          <w:numId w:val="15"/>
        </w:numPr>
      </w:pPr>
      <w:r>
        <w:rPr>
          <w:b w:val="1"/>
          <w:bCs w:val="1"/>
        </w:rPr>
        <w:t xml:space="preserve">Tiempo:</w:t>
      </w:r>
      <w:r>
        <w:rPr/>
        <w:t xml:space="preserve"> 25 minutos.</w:t>
      </w:r>
    </w:p>
    <w:p>
      <w:pPr/>
      <w:r>
        <w:rPr>
          <w:b w:val="1"/>
          <w:bCs w:val="1"/>
        </w:rPr>
        <w:t xml:space="preserve">Actividad 4: Creando un compromiso personal</w:t>
      </w:r>
    </w:p>
    <w:p>
      <w:pPr>
        <w:numPr>
          <w:ilvl w:val="0"/>
          <w:numId w:val="16"/>
        </w:numPr>
      </w:pPr>
      <w:r>
        <w:rPr>
          <w:b w:val="1"/>
          <w:bCs w:val="1"/>
        </w:rPr>
        <w:t xml:space="preserve">Objetivo:</w:t>
      </w:r>
      <w:r>
        <w:rPr/>
        <w:t xml:space="preserve"> Construir un concepto personal de dignidad y compromiso para cuidarla y respetarla.</w:t>
      </w:r>
    </w:p>
    <w:p>
      <w:pPr>
        <w:numPr>
          <w:ilvl w:val="0"/>
          <w:numId w:val="16"/>
        </w:numPr>
      </w:pPr>
      <w:r>
        <w:rPr>
          <w:b w:val="1"/>
          <w:bCs w:val="1"/>
        </w:rPr>
        <w:t xml:space="preserve">Instrucciones:</w:t>
      </w:r>
    </w:p>
    <w:p>
      <w:pPr>
        <w:numPr>
          <w:ilvl w:val="1"/>
          <w:numId w:val="16"/>
        </w:numPr>
      </w:pPr>
      <w:r>
        <w:rPr/>
        <w:t xml:space="preserve">Individualmente, cada estudiante escribe un compromiso personal para respetar su dignidad y la de otros, usando lo aprendido.</w:t>
      </w:r>
    </w:p>
    <w:p>
      <w:pPr>
        <w:numPr>
          <w:ilvl w:val="1"/>
          <w:numId w:val="16"/>
        </w:numPr>
      </w:pPr>
      <w:r>
        <w:rPr/>
        <w:t xml:space="preserve">Puede incluir frases inspiradas en el versículo y los mandamientos.</w:t>
      </w:r>
    </w:p>
    <w:p>
      <w:pPr>
        <w:numPr>
          <w:ilvl w:val="1"/>
          <w:numId w:val="16"/>
        </w:numPr>
      </w:pPr>
      <w:r>
        <w:rPr/>
        <w:t xml:space="preserve">Opcionalmente, decoran su compromiso para exhibirlo en el aula.</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Compromiso escrito y decorado.</w:t>
      </w:r>
    </w:p>
    <w:p>
      <w:pPr>
        <w:numPr>
          <w:ilvl w:val="0"/>
          <w:numId w:val="16"/>
        </w:numPr>
      </w:pPr>
      <w:r>
        <w:rPr>
          <w:b w:val="1"/>
          <w:bCs w:val="1"/>
        </w:rPr>
        <w:t xml:space="preserve">Rol docente:</w:t>
      </w:r>
      <w:r>
        <w:rPr/>
        <w:t xml:space="preserve"> Apoya en la redacción, anima a expresarse con sinceridad.</w:t>
      </w:r>
    </w:p>
    <w:p>
      <w:pPr>
        <w:numPr>
          <w:ilvl w:val="0"/>
          <w:numId w:val="16"/>
        </w:numPr>
      </w:pPr>
      <w:r>
        <w:rPr>
          <w:b w:val="1"/>
          <w:bCs w:val="1"/>
        </w:rPr>
        <w:t xml:space="preserve">Tiempo:</w:t>
      </w:r>
      <w:r>
        <w:rPr/>
        <w:t xml:space="preserve"> 15 minutos.</w:t>
      </w:r>
    </w:p>
    <w:p>
      <w:pPr/>
      <w:r>
        <w:rPr>
          <w:b w:val="1"/>
          <w:bCs w:val="1"/>
        </w:rPr>
        <w:t xml:space="preserve">Diferenciación:</w:t>
      </w:r>
    </w:p>
    <w:p>
      <w:pPr>
        <w:numPr>
          <w:ilvl w:val="0"/>
          <w:numId w:val="17"/>
        </w:numPr>
      </w:pPr>
      <w:r>
        <w:rPr/>
        <w:t xml:space="preserve">Para quienes terminan antes: Pueden escribir una reflexión adicional sobre el significado del perdón y la restauración de la dignidad en su vida.</w:t>
      </w:r>
    </w:p>
    <w:p>
      <w:pPr>
        <w:numPr>
          <w:ilvl w:val="0"/>
          <w:numId w:val="17"/>
        </w:numPr>
      </w:pPr>
      <w:r>
        <w:rPr/>
        <w:t xml:space="preserve">Para quienes requieren apoyo: Se les ofrece un esquema con frases guía para redactar el compromiso.</w:t>
      </w:r>
    </w:p>
    <w:p>
      <w:pPr/>
      <w:r>
        <w:rPr>
          <w:b w:val="1"/>
          <w:bCs w:val="1"/>
        </w:rPr>
        <w:t xml:space="preserve">Transición:</w:t>
      </w:r>
    </w:p>
    <w:p>
      <w:pPr/>
      <w:r>
        <w:rPr>
          <w:b w:val="1"/>
          <w:bCs w:val="1"/>
        </w:rPr>
        <w:t xml:space="preserve">Docente:</w:t>
      </w:r>
      <w:r>
        <w:rPr/>
        <w:t xml:space="preserve"> Explica que terminaremos con una reflexión colectiva para consolidar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hacer un “ticket de salida” donde cada estudiante escribe en una tarjeta: “Una cosa que aprendí sobre la dignidad y cómo la cuidaré”</w:t>
      </w:r>
    </w:p>
    <w:p>
      <w:pPr>
        <w:numPr>
          <w:ilvl w:val="0"/>
          <w:numId w:val="18"/>
        </w:numPr>
      </w:pPr>
      <w:r>
        <w:rPr>
          <w:b w:val="1"/>
          <w:bCs w:val="1"/>
        </w:rPr>
        <w:t xml:space="preserve">Estudiantes:</w:t>
      </w:r>
      <w:r>
        <w:rPr/>
        <w:t xml:space="preserve"> Escriben y entregan su tarjeta.</w:t>
      </w:r>
    </w:p>
    <w:p>
      <w:pPr/>
      <w:r>
        <w:rPr>
          <w:b w:val="1"/>
          <w:bCs w:val="1"/>
        </w:rPr>
        <w:t xml:space="preserve">Reflexión metacognitiva:</w:t>
      </w:r>
    </w:p>
    <w:p>
      <w:pPr>
        <w:numPr>
          <w:ilvl w:val="0"/>
          <w:numId w:val="19"/>
        </w:numPr>
      </w:pPr>
      <w:r>
        <w:rPr/>
        <w:t xml:space="preserve">¿Cómo puedo actuar para respetar la dignidad de los demás en mi día a día?</w:t>
      </w:r>
    </w:p>
    <w:p>
      <w:pPr>
        <w:numPr>
          <w:ilvl w:val="0"/>
          <w:numId w:val="19"/>
        </w:numPr>
      </w:pPr>
      <w:r>
        <w:rPr/>
        <w:t xml:space="preserve">¿Por qué es importante perdonar y ayudar a restaurar la dignidad?</w:t>
      </w:r>
    </w:p>
    <w:p>
      <w:pPr>
        <w:numPr>
          <w:ilvl w:val="0"/>
          <w:numId w:val="19"/>
        </w:numPr>
      </w:pPr>
      <w:r>
        <w:rPr/>
        <w:t xml:space="preserve">¿Qué aprendí sobre mi propia dignidad después de estas sesiones?</w:t>
      </w:r>
    </w:p>
    <w:p>
      <w:pPr/>
      <w:r>
        <w:rPr>
          <w:b w:val="1"/>
          <w:bCs w:val="1"/>
        </w:rPr>
        <w:t xml:space="preserve">Retroalimentación:</w:t>
      </w:r>
    </w:p>
    <w:p>
      <w:pPr/>
      <w:r>
        <w:rPr>
          <w:b w:val="1"/>
          <w:bCs w:val="1"/>
        </w:rPr>
        <w:t xml:space="preserve">Docente:</w:t>
      </w:r>
      <w:r>
        <w:rPr/>
        <w:t xml:space="preserve"> Lee algunas respuestas del ticket de salida, refuerza ideas clave, y felicita el compromiso y la reflexión de los estudiantes.</w:t>
      </w:r>
    </w:p>
    <w:p>
      <w:pPr/>
      <w:r>
        <w:rPr>
          <w:b w:val="1"/>
          <w:bCs w:val="1"/>
        </w:rPr>
        <w:t xml:space="preserve">Transferencia:</w:t>
      </w:r>
    </w:p>
    <w:p>
      <w:pPr/>
      <w:r>
        <w:rPr>
          <w:b w:val="1"/>
          <w:bCs w:val="1"/>
        </w:rPr>
        <w:t xml:space="preserve">Docente:</w:t>
      </w:r>
      <w:r>
        <w:rPr/>
        <w:t xml:space="preserve"> Invita a los estudiantes a aplicar sus compromisos en la vida cotidiana y a compartir en futuras ocasiones cómo han cuidado la dignidad propia y ajena.</w:t>
      </w:r>
    </w:p>
    <w:p>
      <w:pPr/>
      <w:r>
        <w:rPr>
          <w:b w:val="1"/>
          <w:bCs w:val="1"/>
        </w:rPr>
        <w:t xml:space="preserve">Tarea o reto:</w:t>
      </w:r>
    </w:p>
    <w:p>
      <w:pPr>
        <w:numPr>
          <w:ilvl w:val="0"/>
          <w:numId w:val="20"/>
        </w:numPr>
      </w:pPr>
      <w:r>
        <w:rPr/>
        <w:t xml:space="preserve">Observar y anotar durante la siguiente semana situaciones donde puedan practicar el respeto y la restauración de la dignidad.</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con preguntas sobre errores y dignidad.</w:t>
      </w:r>
    </w:p>
    <w:p>
      <w:pPr>
        <w:numPr>
          <w:ilvl w:val="0"/>
          <w:numId w:val="21"/>
        </w:numPr>
      </w:pPr>
      <w:r>
        <w:rPr>
          <w:b w:val="1"/>
          <w:bCs w:val="1"/>
        </w:rPr>
        <w:t xml:space="preserve">Formativa:</w:t>
      </w:r>
      <w:r>
        <w:rPr/>
        <w:t xml:space="preserve"> Durante actividades grupales y discusión en ambas sesiones, observando participación, comprensión y argumentación.</w:t>
      </w:r>
    </w:p>
    <w:p>
      <w:pPr>
        <w:numPr>
          <w:ilvl w:val="0"/>
          <w:numId w:val="21"/>
        </w:numPr>
      </w:pPr>
      <w:r>
        <w:rPr>
          <w:b w:val="1"/>
          <w:bCs w:val="1"/>
        </w:rPr>
        <w:t xml:space="preserve">Sumativa:</w:t>
      </w:r>
      <w:r>
        <w:rPr/>
        <w:t xml:space="preserve"> Evaluación del compromiso personal y síntesis en la segunda sesión, evidenciando construcción del concepto y reflexión.</w:t>
      </w:r>
    </w:p>
    <w:p>
      <w:pPr/>
      <w:r>
        <w:rPr>
          <w:b w:val="1"/>
          <w:bCs w:val="1"/>
        </w:rPr>
        <w:t xml:space="preserve">Criterios de evaluación:</w:t>
      </w:r>
    </w:p>
    <w:p>
      <w:pPr>
        <w:numPr>
          <w:ilvl w:val="0"/>
          <w:numId w:val="22"/>
        </w:numPr>
      </w:pPr>
      <w:r>
        <w:rPr/>
        <w:t xml:space="preserve">Analiza adecuadamente la diferencia entre error y dignidad (Actividad 1).</w:t>
      </w:r>
    </w:p>
    <w:p>
      <w:pPr>
        <w:numPr>
          <w:ilvl w:val="0"/>
          <w:numId w:val="22"/>
        </w:numPr>
      </w:pPr>
      <w:r>
        <w:rPr/>
        <w:t xml:space="preserve">Investiga y explica la relación de los sacramentos con la dignidad (Actividad 2).</w:t>
      </w:r>
    </w:p>
    <w:p>
      <w:pPr>
        <w:numPr>
          <w:ilvl w:val="0"/>
          <w:numId w:val="22"/>
        </w:numPr>
      </w:pPr>
      <w:r>
        <w:rPr/>
        <w:t xml:space="preserve">Argumenta la importancia de los mandamientos para cuidar la dignidad (Actividad 3).</w:t>
      </w:r>
    </w:p>
    <w:p>
      <w:pPr>
        <w:numPr>
          <w:ilvl w:val="0"/>
          <w:numId w:val="22"/>
        </w:numPr>
      </w:pPr>
      <w:r>
        <w:rPr/>
        <w:t xml:space="preserve">Reflexiona y formula un compromiso personal fundamentado (Actividad 4).</w:t>
      </w:r>
    </w:p>
    <w:p>
      <w:pPr>
        <w:numPr>
          <w:ilvl w:val="0"/>
          <w:numId w:val="22"/>
        </w:numPr>
      </w:pPr>
      <w:r>
        <w:rPr/>
        <w:t xml:space="preserve">Participa activamente en discusiones y reflexiones.</w:t>
      </w:r>
    </w:p>
    <w:p>
      <w:pPr/>
      <w:r>
        <w:rPr>
          <w:b w:val="1"/>
          <w:bCs w:val="1"/>
        </w:rPr>
        <w:t xml:space="preserve">Instrumentos sugeridos:</w:t>
      </w:r>
    </w:p>
    <w:p>
      <w:pPr>
        <w:numPr>
          <w:ilvl w:val="0"/>
          <w:numId w:val="23"/>
        </w:numPr>
      </w:pPr>
      <w:r>
        <w:rPr/>
        <w:t xml:space="preserve">Lista de cotejo para evaluar participación y argumentación en grupos.</w:t>
      </w:r>
    </w:p>
    <w:p>
      <w:pPr>
        <w:numPr>
          <w:ilvl w:val="0"/>
          <w:numId w:val="23"/>
        </w:numPr>
      </w:pPr>
      <w:r>
        <w:rPr/>
        <w:t xml:space="preserve">Rúbrica para evaluar calidad y profundidad del compromiso personal escrito.</w:t>
      </w:r>
    </w:p>
    <w:p>
      <w:pPr>
        <w:numPr>
          <w:ilvl w:val="0"/>
          <w:numId w:val="23"/>
        </w:numPr>
      </w:pPr>
      <w:r>
        <w:rPr/>
        <w:t xml:space="preserve">Observación directa durante role-plays y exposiciones.</w:t>
      </w:r>
    </w:p>
    <w:p>
      <w:pPr>
        <w:numPr>
          <w:ilvl w:val="0"/>
          <w:numId w:val="23"/>
        </w:numPr>
      </w:pPr>
      <w:r>
        <w:rPr/>
        <w:t xml:space="preserve">Autoevaluación con preguntas de reflexión al final de la sesión 2.</w:t>
      </w:r>
    </w:p>
    <w:p>
      <w:pPr/>
      <w:r>
        <w:rPr>
          <w:b w:val="1"/>
          <w:bCs w:val="1"/>
        </w:rPr>
        <w:t xml:space="preserve">Evidencias de aprendizaje:</w:t>
      </w:r>
    </w:p>
    <w:p>
      <w:pPr>
        <w:numPr>
          <w:ilvl w:val="0"/>
          <w:numId w:val="24"/>
        </w:numPr>
      </w:pPr>
      <w:r>
        <w:rPr/>
        <w:t xml:space="preserve">Listados y conclusiones grupales sobre dignidad y errores.</w:t>
      </w:r>
    </w:p>
    <w:p>
      <w:pPr>
        <w:numPr>
          <w:ilvl w:val="0"/>
          <w:numId w:val="24"/>
        </w:numPr>
      </w:pPr>
      <w:r>
        <w:rPr/>
        <w:t xml:space="preserve">Explicaciones y esquemas sobre sacramentos.</w:t>
      </w:r>
    </w:p>
    <w:p>
      <w:pPr>
        <w:numPr>
          <w:ilvl w:val="0"/>
          <w:numId w:val="24"/>
        </w:numPr>
      </w:pPr>
      <w:r>
        <w:rPr/>
        <w:t xml:space="preserve">Role-plays y propuestas para cuidar dignidad.</w:t>
      </w:r>
    </w:p>
    <w:p>
      <w:pPr>
        <w:numPr>
          <w:ilvl w:val="0"/>
          <w:numId w:val="24"/>
        </w:numPr>
      </w:pPr>
      <w:r>
        <w:rPr/>
        <w:t xml:space="preserve">Compromiso personal escrito y decorado.</w:t>
      </w:r>
    </w:p>
    <w:p>
      <w:pPr>
        <w:numPr>
          <w:ilvl w:val="0"/>
          <w:numId w:val="24"/>
        </w:numPr>
      </w:pPr>
      <w:r>
        <w:rPr/>
        <w:t xml:space="preserve">Respuestas en 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especialmente durante la adolescencia, es común enfrentarse a situaciones donde se siente la presión de ser aceptado por los demás, ya sea en la escuela, en redes sociales o en grupos de amigos. Por ejemplo, un comentario negativo, una equivocación en clase o un malentendido pueden hacer que nos sintamos rechazados o que nuestra autoestima baje. Muchos jóvenes experimentan que un error o una mala decisión parece cambiar cómo los ven los demás, e incluso cómo se ven a sí mismos.</w:t>
      </w:r>
    </w:p>
    <w:p>
      <w:pPr/>
      <w:r>
        <w:rPr/>
        <w:t xml:space="preserve">Es importante reconocer que, aunque cometamos errores o enfrentemos críticas, nuestra dignidad como personas no se pierde ni se reduce por esas circunstancias. La dignidad está ligada a nuestra identidad más profunda, que en la fe cristiana se fundamenta en ser hijos de Dios, como nos recuerda el Bautismo. Además, la Reconciliación nos enseña que Dios no nos define por nuestros errores, sino que siempre está dispuesto a perdonarnos y restaurarnos.</w:t>
      </w:r>
    </w:p>
    <w:p>
      <w:pPr/>
      <w:r>
        <w:rPr/>
        <w:t xml:space="preserve">Durante estas sesiones, exploraremos juntos cómo comprender que nuestra dignidad no depende de la popularidad, apariencia, ni de los errores que podamos cometer. Reflexionaremos también sobre la importancia de respetar la dignidad de los demás, evitando actos que los humillen o dañen emocionalmente, como lo señalan los mandamientos de “No matarás” y “No levantarás falso testimonio”.</w:t>
      </w:r>
    </w:p>
    <w:p>
      <w:pPr/>
      <w:r>
        <w:rPr/>
        <w:t xml:space="preserve">Para iniciar, piensa en alguna situación reciente en la que tú o alguien que conoces haya cometido un error y cómo eso afectó la forma en que se sintió o fue tratado. ¿Crees que ese error definió realmente quién es esa persona? Con esta reflexión, nos prepararemos para investigar y descubrir juntos el verdadero valor que cada persona tiene más allá de sus errores.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Participación activa</w:t>
            </w:r>
            <w:br/>
            <w:r>
              <w:rPr/>
              <w:t xml:space="preserve">Intervenciones en clase durante la discusión inicial</w:t>
            </w:r>
          </w:p>
        </w:tc>
        <w:tc>
          <w:tcPr>
            <w:noWrap/>
          </w:tcPr>
          <w:p>
            <w:pPr/>
            <w:r>
              <w:rPr/>
              <w:t xml:space="preserve">Contribuye frecuentemente con ideas relevantes y respeta los turnos de palabra.</w:t>
            </w:r>
          </w:p>
        </w:tc>
        <w:tc>
          <w:tcPr>
            <w:noWrap/>
          </w:tcPr>
          <w:p>
            <w:pPr/>
            <w:r>
              <w:rPr/>
              <w:t xml:space="preserve">Participa varias veces, con aportes relacionados al tema.</w:t>
            </w:r>
          </w:p>
        </w:tc>
        <w:tc>
          <w:tcPr>
            <w:noWrap/>
          </w:tcPr>
          <w:p>
            <w:pPr/>
            <w:r>
              <w:rPr/>
              <w:t xml:space="preserve">Participa ocasionalmente, aunque a veces sus aportes no están del todo claros.</w:t>
            </w:r>
          </w:p>
        </w:tc>
        <w:tc>
          <w:tcPr>
            <w:noWrap/>
          </w:tcPr>
          <w:p>
            <w:pPr/>
            <w:r>
              <w:rPr/>
              <w:t xml:space="preserve">Participa poco o no aporta durante la fase inicial.</w:t>
            </w:r>
          </w:p>
        </w:tc>
      </w:tr>
      <w:tr>
        <w:trPr/>
        <w:tc>
          <w:tcPr>
            <w:noWrap/>
          </w:tcPr>
          <w:p>
            <w:pPr/>
            <w:r>
              <w:rPr>
                <w:b w:val="1"/>
                <w:bCs w:val="1"/>
              </w:rPr>
              <w:t xml:space="preserve">Escucha y respeto</w:t>
            </w:r>
            <w:br/>
            <w:r>
              <w:rPr/>
              <w:t xml:space="preserve">Actitud hacia las opiniones de sus compañeros</w:t>
            </w:r>
          </w:p>
        </w:tc>
        <w:tc>
          <w:tcPr>
            <w:noWrap/>
          </w:tcPr>
          <w:p>
            <w:pPr/>
            <w:r>
              <w:rPr/>
              <w:t xml:space="preserve">Escucha atentamente, muestra respeto y responde con empatía a las ideas de otros.</w:t>
            </w:r>
          </w:p>
        </w:tc>
        <w:tc>
          <w:tcPr>
            <w:noWrap/>
          </w:tcPr>
          <w:p>
            <w:pPr/>
            <w:r>
              <w:rPr/>
              <w:t xml:space="preserve">Escucha y respeta la mayoría de las opiniones de los demás.</w:t>
            </w:r>
          </w:p>
        </w:tc>
        <w:tc>
          <w:tcPr>
            <w:noWrap/>
          </w:tcPr>
          <w:p>
            <w:pPr/>
            <w:r>
              <w:rPr/>
              <w:t xml:space="preserve">A veces interrumpe o muestra distracción, pero respeta la mayoría de las opiniones.</w:t>
            </w:r>
          </w:p>
        </w:tc>
        <w:tc>
          <w:tcPr>
            <w:noWrap/>
          </w:tcPr>
          <w:p>
            <w:pPr/>
            <w:r>
              <w:rPr/>
              <w:t xml:space="preserve">No respeta las opiniones de sus compañeros o interrumpe constantemente.</w:t>
            </w:r>
          </w:p>
        </w:tc>
      </w:tr>
      <w:tr>
        <w:trPr/>
        <w:tc>
          <w:tcPr>
            <w:noWrap/>
          </w:tcPr>
          <w:p>
            <w:pPr/>
            <w:r>
              <w:rPr>
                <w:b w:val="1"/>
                <w:bCs w:val="1"/>
              </w:rPr>
              <w:t xml:space="preserve">Disposición para investigar</w:t>
            </w:r>
            <w:br/>
            <w:r>
              <w:rPr/>
              <w:t xml:space="preserve">Interés y apertura para explorar la pregunta guía</w:t>
            </w:r>
          </w:p>
        </w:tc>
        <w:tc>
          <w:tcPr>
            <w:noWrap/>
          </w:tcPr>
          <w:p>
            <w:pPr/>
            <w:r>
              <w:rPr/>
              <w:t xml:space="preserve">Demuestra gran curiosidad y expresa interés genuino en investigar la diferencia entre error y dignidad.</w:t>
            </w:r>
          </w:p>
        </w:tc>
        <w:tc>
          <w:tcPr>
            <w:noWrap/>
          </w:tcPr>
          <w:p>
            <w:pPr/>
            <w:r>
              <w:rPr/>
              <w:t xml:space="preserve">Muestra interés y disposición para participar en la actividad de investigación.</w:t>
            </w:r>
          </w:p>
        </w:tc>
        <w:tc>
          <w:tcPr>
            <w:noWrap/>
          </w:tcPr>
          <w:p>
            <w:pPr/>
            <w:r>
              <w:rPr/>
              <w:t xml:space="preserve">Manifiesta interés limitado o necesita motivación para participar.</w:t>
            </w:r>
          </w:p>
        </w:tc>
        <w:tc>
          <w:tcPr>
            <w:noWrap/>
          </w:tcPr>
          <w:p>
            <w:pPr/>
            <w:r>
              <w:rPr/>
              <w:t xml:space="preserve">Muestra desinterés o rechazo a participar en la actividad investigativa.</w:t>
            </w:r>
          </w:p>
        </w:tc>
      </w:tr>
      <w:tr>
        <w:trPr/>
        <w:tc>
          <w:tcPr>
            <w:noWrap/>
          </w:tcPr>
          <w:p>
            <w:pPr/>
            <w:r>
              <w:rPr>
                <w:b w:val="1"/>
                <w:bCs w:val="1"/>
              </w:rPr>
              <w:t xml:space="preserve">Colaboración en grupo</w:t>
            </w:r>
            <w:br/>
            <w:r>
              <w:rPr/>
              <w:t xml:space="preserve">Trabajo en equipo durante la discusión inicial</w:t>
            </w:r>
          </w:p>
        </w:tc>
        <w:tc>
          <w:tcPr>
            <w:noWrap/>
          </w:tcPr>
          <w:p>
            <w:pPr/>
            <w:r>
              <w:rPr/>
              <w:t xml:space="preserve">Colabora activamente, ayuda a que el grupo avance y fomenta la participación de todos.</w:t>
            </w:r>
          </w:p>
        </w:tc>
        <w:tc>
          <w:tcPr>
            <w:noWrap/>
          </w:tcPr>
          <w:p>
            <w:pPr/>
            <w:r>
              <w:rPr/>
              <w:t xml:space="preserve">Colabora con el grupo y cumple con sus aportes.</w:t>
            </w:r>
          </w:p>
        </w:tc>
        <w:tc>
          <w:tcPr>
            <w:noWrap/>
          </w:tcPr>
          <w:p>
            <w:pPr/>
            <w:r>
              <w:rPr/>
              <w:t xml:space="preserve">Colabora de manera limitada y solo cuando se le solicita.</w:t>
            </w:r>
          </w:p>
        </w:tc>
        <w:tc>
          <w:tcPr>
            <w:noWrap/>
          </w:tcPr>
          <w:p>
            <w:pPr/>
            <w:r>
              <w:rPr/>
              <w:t xml:space="preserve">No colabora ni participa en la dinámica grupal.</w:t>
            </w:r>
          </w:p>
        </w:tc>
      </w:tr>
    </w:tbl>
    <w:p>
      <w:pPr/>
      <w:r>
        <w:rPr>
          <w:b w:val="1"/>
          <w:bCs w:val="1"/>
        </w:rPr>
        <w:t xml:space="preserve">Instrucciones para el docente:</w:t>
      </w:r>
      <w:r>
        <w:rPr/>
        <w:t xml:space="preserve"> Durante la fase de inicio, observe a los estudiantes mientras realizan la actividad de discusión e investigación inicial sobre si un error puede definir quién soy. Use esta rúbrica para valorar objetivamente su participación y actitud, proporcionando retroalimentación que motive la reflexión y el compromiso con el tema de la dignidad personal más allá de los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4B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A7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F0D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5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A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E94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420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BC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D8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AC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A3E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9FD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490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6A2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04C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9BF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2B7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27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E66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404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9B3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047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6FF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3F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2026-09-26T06:42:15-05:00</dcterms:created>
  <dcterms:modified xsi:type="dcterms:W3CDTF">2026-09-26T06:42:15-05:00</dcterms:modified>
</cp:coreProperties>
</file>

<file path=docProps/custom.xml><?xml version="1.0" encoding="utf-8"?>
<Properties xmlns="http://schemas.openxmlformats.org/officeDocument/2006/custom-properties" xmlns:vt="http://schemas.openxmlformats.org/officeDocument/2006/docPropsVTypes"/>
</file>