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Estructura Patrimonial y Alertas Contables con NC 6: Caso Industrias del Chaco S.A.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Contaduría Pública comprendan y apliquen conceptos clave relacionados con la estructura patrimonial, la calidad del resultado financiero y la Norma de Contabilidad 6 (NC 6). A partir del análisis del Balance, Estado de Resultados y Estado de Capital de Trabajo, los estudiantes diagnosticarán el capital de trabajo y el ciclo operativo, evaluarán notas y hechos posteriores, e identificarán señales de alerta contable en el caso práctico de Industrias del Chaco S.A.</w:t></w:r></w:p><w:p><w:pPr/><w:r><w:rPr/><w:t xml:space="preserve">Además, se abordarán criterios de reclasificación de partidas y el tratamiento del efecto inflacionario conforme a la NC 6, vinculando la teoría con la práctica profesional contable. El aprendizaje basado en proyectos permitirá a los estudiantes desarrollar habilidades analíticas, críticas y colaborativas, preparándolos para enfrentar situaciones reales en la gestión financiera y contable empresarial.</w:t></w:r></w:p><w:p><w:pPr/><w:r><w:rPr/><w:t xml:space="preserve">Esta experiencia es relevante porque dota a los futuros contadores públicos de competencias necesarias para interpretar estados financieros complejos, detectar inconsistencias y aplicar normativas vigentes, lo que es fundamental para la toma de decisiones financieras confiables y éticas en su vida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patrimonial y la calidad del resultado financiero a partir de estados contables reales.</w:t></w:r></w:p><w:p><w:pPr><w:numPr><w:ilvl w:val="0"/><w:numId w:val="1"/></w:numPr></w:pPr><w:r><w:rPr/><w:t xml:space="preserve">Diagnosticar el capital de trabajo y el ciclo operativo usando datos concretos del caso Industrias del Chaco S.A.</w:t></w:r></w:p><w:p><w:pPr><w:numPr><w:ilvl w:val="0"/><w:numId w:val="1"/></w:numPr></w:pPr><w:r><w:rPr/><w:t xml:space="preserve">Evaluar notas y hechos posteriores para identificar posibles alertas contables y riesgos financieros.</w:t></w:r></w:p><w:p><w:pPr><w:numPr><w:ilvl w:val="0"/><w:numId w:val="1"/></w:numPr></w:pPr><w:r><w:rPr/><w:t xml:space="preserve">Aplicar criterios de reclasificación de partidas y tratamiento del efecto inflacionario según la NC 6.</w:t></w:r></w:p><w:p><w:pPr><w:numPr><w:ilvl w:val="0"/><w:numId w:val="1"/></w:numPr></w:pPr><w:r><w:rPr/><w:t xml:space="preserve">Colaborar efectivamente en equipo para producir un informe diagnóstico integral.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 impresa del caso práctico “Industrias del Chaco S.A.” con estados financieros y notas.</w:t></w:r></w:p><w:p><w:pPr><w:numPr><w:ilvl w:val="0"/><w:numId w:val="2"/></w:numPr></w:pPr><w:r><w:rPr/><w:t xml:space="preserve">Computadoras o tablets con acceso a software de hojas de cálculo (Excel o similar).</w:t></w:r></w:p><w:p><w:pPr><w:numPr><w:ilvl w:val="0"/><w:numId w:val="2"/></w:numPr></w:pPr><w:r><w:rPr/><w:t xml:space="preserve">Proyector para presentación multimedia.</w:t></w:r></w:p><w:p><w:pPr><w:numPr><w:ilvl w:val="0"/><w:numId w:val="2"/></w:numPr></w:pPr><w:r><w:rPr/><w:t xml:space="preserve">Material didáctico sobre NC 6 y criterios contables (documentos PDF o impresos resumidos).</w:t></w:r></w:p><w:p><w:pPr><w:numPr><w:ilvl w:val="0"/><w:numId w:val="2"/></w:numPr></w:pPr><w:r><w:rPr/><w:t xml:space="preserve">Plantillas para diagnóstico de capital de trabajo y checklist de alertas contables.</w:t></w:r></w:p><w:p><w:pPr><w:numPr><w:ilvl w:val="0"/><w:numId w:val="2"/></w:numPr></w:pPr><w:r><w:rPr/><w:t xml:space="preserve">Pizarra y marcadores para síntesis grupal.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estructura del Balance General y Estado de Resultados.</w:t></w:r></w:p><w:p><w:pPr><w:numPr><w:ilvl w:val="0"/><w:numId w:val="3"/></w:numPr></w:pPr><w:r><w:rPr/><w:t xml:space="preserve">Familiaridad previa con conceptos de capital de trabajo y ciclo operativo.</w:t></w:r></w:p><w:p><w:pPr><w:numPr><w:ilvl w:val="0"/><w:numId w:val="3"/></w:numPr></w:pPr><w:r><w:rPr/><w:t xml:space="preserve">Conceptos introductorios sobre normas contables y efectos inflacionarios.</w:t></w:r></w:p><w:p><w:pPr><w:numPr><w:ilvl w:val="0"/><w:numId w:val="3"/></w:numPr></w:pPr><w:r><w:rPr/><w:t xml:space="preserve">Habilidades básicas en el manejo de hojas de cálculo.</w:t></w:r></w:p><w:p><w:pPr><w:numPr><w:ilvl w:val="0"/><w:numId w:val="3"/></w:numPr></w:pPr><w:r><w:rPr/><w:t xml:space="preserve">Experiencia previa en análisis y discusión en equipo.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durante la sesión se abordará el análisis integral de la estructura patrimonial y resultados financieros a partir del caso real de Industrias del Chaco S.A., enfatizando la importancia de la NC 6 para garantizar la calidad y confiabilidad de la información contable.</w:t></w:r></w:p><w:p><w:pPr/><w:r><w:rPr><w:b w:val="1"/><w:bCs w:val="1"/></w:rPr><w:t xml:space="preserve">Estudiantes:</w:t></w:r><w:r><w:rPr/><w:t xml:space="preserve"> Entienden el objetivo y relevancia del análisis para su formación profesional.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Plantea la pregunta detonadora: “¿Cómo influye el capital de trabajo en la salud financiera de una empresa y qué señales podrían indicar problemas en su estructura patrimonial?”</w:t></w:r></w:p><w:p><w:pPr><w:numPr><w:ilvl w:val="0"/><w:numId w:val="4"/></w:numPr></w:pPr><w:r><w:rPr><w:b w:val="1"/><w:bCs w:val="1"/></w:rPr><w:t xml:space="preserve">Estudiantes:</w:t></w:r><w:r><w:rPr/><w:t xml:space="preserve"> Reflexionan individualmente y luego en parejas comparten ideas breves durante 3 minutos.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real: “Según estudios, más del 60% de las empresas enfrentan problemas de liquidez por mala gestión del capital de trabajo y errores en la reclasificación contable.”</w:t></w:r></w:p><w:p><w:pPr><w:numPr><w:ilvl w:val="0"/><w:numId w:val="5"/></w:numPr></w:pPr><w:r><w:rPr><w:b w:val="1"/><w:bCs w:val="1"/></w:rPr><w:t xml:space="preserve">Estudiantes:</w:t></w:r><w:r><w:rPr/><w:t xml:space="preserve"> Se interesan en conocer cómo evitar estos errores y reconocer alertas tempranas.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práctica profesional futura de los estudiantes, resaltando que la capacidad para diagnosticar estados financieros y aplicar normas como la NC 6 es fundamental para brindar asesoría confiable y tomar decisiones acertadas.</w:t></w:r></w:p><w:p><w:pPr/><w:r><w:rPr><w:b w:val="1"/><w:bCs w:val="1"/></w:rPr><w:t xml:space="preserve">Estudiantes:</w:t></w:r><w:r><w:rPr/><w:t xml:space="preserve"> Comprenden la conexión clara entre el contenido y su desarrollo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la NC 6 destacando sus principales objetivos y la importancia del tratamiento del efecto inflacionario y reclasificación de partidas. Expone de forma breve los conceptos de capital de trabajo y ciclo operativo, usando ejemplos vinculados al caso.</w:t></w:r></w:p><w:p><w:pPr/><w:r><w:rPr><w:b w:val="1"/><w:bCs w:val="1"/></w:rPr><w:t xml:space="preserve">Actividad 1: Análisis en grupos del caso “Industrias del Chaco S.A.”</w:t></w:r></w:p><w:p><w:pPr><w:numPr><w:ilvl w:val="0"/><w:numId w:val="6"/></w:numPr></w:pPr><w:r><w:rPr><w:b w:val="1"/><w:bCs w:val="1"/></w:rPr><w:t xml:space="preserve">Objetivo:</w:t></w:r><w:r><w:rPr/><w:t xml:space="preserve"> Analizar la estructura patrimonial, calidad del resultado, y diagnosticar capital de trabajo y ciclo operativo.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Divide a los estudiantes en grupos de 4.</w:t></w:r></w:p><w:p><w:pPr><w:numPr><w:ilvl w:val="1"/><w:numId w:val="6"/></w:numPr></w:pPr><w:r><w:rPr/><w:t xml:space="preserve">Entrega a cada grupo los estados financieros y notas del caso.</w:t></w:r></w:p><w:p><w:pPr><w:numPr><w:ilvl w:val="1"/><w:numId w:val="6"/></w:numPr></w:pPr><w:r><w:rPr/><w:t xml:space="preserve">Solicita que identifiquen y anoten la composición del patrimonio, activos y pasivos circulantes, y calculen capital de trabajo y ciclo operativo.</w:t></w:r></w:p><w:p><w:pPr><w:numPr><w:ilvl w:val="1"/><w:numId w:val="6"/></w:numPr></w:pPr><w:r><w:rPr/><w:t xml:space="preserve">Indica que identifiquen posibles señales de alerta contable presentes.</w:t></w:r></w:p><w:p><w:pPr><w:numPr><w:ilvl w:val="0"/><w:numId w:val="6"/></w:numPr></w:pPr><w:r><w:rPr><w:b w:val="1"/><w:bCs w:val="1"/></w:rPr><w:t xml:space="preserve">Organización:</w:t></w:r><w:r><w:rPr/><w:t xml:space="preserve"> Grupal (4 estudiantes).</w:t></w:r></w:p><w:p><w:pPr><w:numPr><w:ilvl w:val="0"/><w:numId w:val="6"/></w:numPr></w:pPr><w:r><w:rPr><w:b w:val="1"/><w:bCs w:val="1"/></w:rPr><w:t xml:space="preserve">Producto:</w:t></w:r><w:r><w:rPr/><w:t xml:space="preserve"> Informe corto escrito con diagnóstico preliminar y alerta detectada.</w:t></w:r></w:p><w:p><w:pPr><w:numPr><w:ilvl w:val="0"/><w:numId w:val="6"/></w:numPr></w:pPr><w:r><w:rPr><w:b w:val="1"/><w:bCs w:val="1"/></w:rPr><w:t xml:space="preserve">Tiempo:</w:t></w:r><w:r><w:rPr/><w:t xml:space="preserve"> 20 minutos.</w:t></w:r></w:p><w:p><w:pPr><w:numPr><w:ilvl w:val="0"/><w:numId w:val="6"/></w:numPr></w:pPr><w:r><w:rPr><w:b w:val="1"/><w:bCs w:val="1"/></w:rPr><w:t xml:space="preserve">Rol docente:</w:t></w:r><w:r><w:rPr/><w:t xml:space="preserve"> Circula entre grupos, formula preguntas guía como “¿Qué partidas podrían estar mal clasificadas?”, “¿Cómo afecta la inflación a estos valores?”, “¿Qué señales de alerta observan?”.</w:t></w:r></w:p><w:p><w:pPr/><w:r><w:rPr><w:b w:val="1"/><w:bCs w:val="1"/></w:rPr><w:t xml:space="preserve">Actividad 2: Aplicación de criterios de reclasificación y efecto inflacionario según NC 6</w:t></w:r></w:p><w:p><w:pPr><w:numPr><w:ilvl w:val="0"/><w:numId w:val="7"/></w:numPr></w:pPr><w:r><w:rPr><w:b w:val="1"/><w:bCs w:val="1"/></w:rPr><w:t xml:space="preserve">Objetivo:</w:t></w:r><w:r><w:rPr/><w:t xml:space="preserve"> Aplicar criterios normativos para reclasificación y ajuste inflacionario.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Con los mismos grupos, entrega material didáctico con resumen de NC 6.</w:t></w:r></w:p><w:p><w:pPr><w:numPr><w:ilvl w:val="1"/><w:numId w:val="7"/></w:numPr></w:pPr><w:r><w:rPr/><w:t xml:space="preserve">Solicita que ajusten los estados financieros del caso para reflejar reclasificaciones y efectos inflacionarios.</w:t></w:r></w:p><w:p><w:pPr><w:numPr><w:ilvl w:val="1"/><w:numId w:val="7"/></w:numPr></w:pPr><w:r><w:rPr/><w:t xml:space="preserve">Discutan y expliquen cómo estos ajustes impactan la estructura patrimonial y resultados.</w:t></w:r></w:p><w:p><w:pPr><w:numPr><w:ilvl w:val="0"/><w:numId w:val="7"/></w:numPr></w:pPr><w:r><w:rPr><w:b w:val="1"/><w:bCs w:val="1"/></w:rPr><w:t xml:space="preserve">Organización:</w:t></w:r><w:r><w:rPr/><w:t xml:space="preserve"> Grupal.</w:t></w:r></w:p><w:p><w:pPr><w:numPr><w:ilvl w:val="0"/><w:numId w:val="7"/></w:numPr></w:pPr><w:r><w:rPr><w:b w:val="1"/><w:bCs w:val="1"/></w:rPr><w:t xml:space="preserve">Producto:</w:t></w:r><w:r><w:rPr/><w:t xml:space="preserve"> Tabla ajustada y breve explicación escrita o verbal.</w:t></w:r></w:p><w:p><w:pPr><w:numPr><w:ilvl w:val="0"/><w:numId w:val="7"/></w:numPr></w:pPr><w:r><w:rPr><w:b w:val="1"/><w:bCs w:val="1"/></w:rPr><w:t xml:space="preserve">Tiempo:</w:t></w:r><w:r><w:rPr/><w:t xml:space="preserve"> 15 minutos.</w:t></w:r></w:p><w:p><w:pPr><w:numPr><w:ilvl w:val="0"/><w:numId w:val="7"/></w:numPr></w:pPr><w:r><w:rPr><w:b w:val="1"/><w:bCs w:val="1"/></w:rPr><w:t xml:space="preserve">Rol docente:</w:t></w:r><w:r><w:rPr/><w:t xml:space="preserve"> Facilita, responde dudas, estimula reflexión sobre la importancia de aplicar normas contables para mejorar la calidad de la información.</w:t></w:r></w:p><w:p><w:pPr/><w:r><w:rPr><w:b w:val="1"/><w:bCs w:val="1"/></w:rPr><w:t xml:space="preserve">Actividad 3: Presentación rápida y reflexión grupal</w:t></w:r></w:p><w:p><w:pPr><w:numPr><w:ilvl w:val="0"/><w:numId w:val="8"/></w:numPr></w:pPr><w:r><w:rPr><w:b w:val="1"/><w:bCs w:val="1"/></w:rPr><w:t xml:space="preserve">Objetivo:</w:t></w:r><w:r><w:rPr/><w:t xml:space="preserve"> Sintetizar aprendizajes y fomentar la comunicación efectiva.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presenta en 3 minutos su diagnóstico y los principales ajustes realizados.</w:t></w:r></w:p><w:p><w:pPr><w:numPr><w:ilvl w:val="1"/><w:numId w:val="8"/></w:numPr></w:pPr><w:r><w:rPr/><w:t xml:space="preserve">El resto escucha y aporta preguntas o comentarios constructivos.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Presentación oral y participación en discusión.</w:t></w:r></w:p><w:p><w:pPr><w:numPr><w:ilvl w:val="0"/><w:numId w:val="8"/></w:numPr></w:pPr><w:r><w:rPr><w:b w:val="1"/><w:bCs w:val="1"/></w:rPr><w:t xml:space="preserve">Tiempo:</w:t></w:r><w:r><w:rPr/><w:t xml:space="preserve"> 5 minutos.</w:t></w:r></w:p><w:p><w:pPr><w:numPr><w:ilvl w:val="0"/><w:numId w:val="8"/></w:numPr></w:pPr><w:r><w:rPr><w:b w:val="1"/><w:bCs w:val="1"/></w:rPr><w:t xml:space="preserve">Rol docente:</w:t></w:r><w:r><w:rPr/><w:t xml:space="preserve"> Modera, destaca puntos clave, conecta ideas y prepara para cierre.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Para estudiantes que terminan antes:</w:t></w:r><w:r><w:rPr/><w:t xml:space="preserve"> Proponer que elaboren ejemplos adicionales de alertas contables o casos donde la NC 6 puede aplicarse en otras industrias.</w:t></w:r></w:p><w:p><w:pPr><w:numPr><w:ilvl w:val="0"/><w:numId w:val="9"/></w:numPr></w:pPr><w:r><w:rPr><w:b w:val="1"/><w:bCs w:val="1"/></w:rPr><w:t xml:space="preserve">Para estudiantes que necesitan más apoyo:</w:t></w:r><w:r><w:rPr/><w:t xml:space="preserve"> Ofrecer guía adicional con ejemplos simplificados y acompañamiento individual o en parejas para realizar cálculos y comprensión normativa.</w:t></w:r></w:p><w:p><w:pPr/><w:r><w:rPr><w:b w:val="1"/><w:bCs w:val="1"/></w:rPr><w:t xml:space="preserve">Transiciones:</w:t></w:r></w:p><w:p><w:pPr/><w:r><w:rPr/><w:t xml:space="preserve">Después de cada actividad, el docente resume brevemente los aprendizajes para conectar con la siguiente tarea, enfatizando la progresión desde el diagnóstico hasta la aplicación normativa y la presentación final.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Invita a los estudiantes a construir un mapa mental colectivo en la pizarra con los elementos clave: estructura patrimonial, capital de trabajo, alertas contables, NC 6 y efecto inflacionario.</w:t></w:r></w:p><w:p><w:pPr><w:numPr><w:ilvl w:val="0"/><w:numId w:val="10"/></w:numPr></w:pPr><w:r><w:rPr><w:b w:val="1"/><w:bCs w:val="1"/></w:rPr><w:t xml:space="preserve">Estudiantes:</w:t></w:r><w:r><w:rPr/><w:t xml:space="preserve"> Contribuyen con ideas y resumen visualmente lo aprendido.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identificaste las señales de alerta contable en el caso?</w:t></w:r></w:p><w:p><w:pPr><w:numPr><w:ilvl w:val="0"/><w:numId w:val="11"/></w:numPr></w:pPr><w:r><w:rPr/><w:t xml:space="preserve">¿Qué importancia tiene el tratamiento inflacionario para reflejar la realidad financiera?</w:t></w:r></w:p><w:p><w:pPr><w:numPr><w:ilvl w:val="0"/><w:numId w:val="11"/></w:numPr></w:pPr><w:r><w:rPr/><w:t xml:space="preserve">¿De qué manera el análisis y aplicación de la NC 6 puede impactar tu futura labor profesional?</w:t></w:r></w:p><w:p><w:pPr/><w:r><w:rPr><w:b w:val="1"/><w:bCs w:val="1"/></w:rPr><w:t xml:space="preserve">Docente:</w:t></w:r><w:r><w:rPr/><w:t xml:space="preserve"> Solicita respuestas breves en voz alta o por escrito.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inmediata, destacando fortalezas y áreas de mejora en los diagnósticos y presentaciones, motivando la aplicación constante de normas y análisis crítico.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próximas sesiones se profundizará en análisis de notas y hechos posteriores, y se estudiarán otras alertas contables en diferentes normativas.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como tarea individual un breve análisis de un estado financiero real o hipotético, identificando capital de trabajo, ciclo operativo y posibles alertas contables, aplicando la NC 6.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al inicio con preguntas detonadoras; formativa durante el desarrollo mediante observación y retroalimentación; sumativa en cierre con el informe grupal y presentación.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analizar estructura patrimonial y resultados financieros acorde al caso (objetivo 1).</w:t></w:r></w:p><w:p><w:pPr><w:numPr><w:ilvl w:val="0"/><w:numId w:val="12"/></w:numPr></w:pPr><w:r><w:rPr/><w:t xml:space="preserve">Precisión en el diagnóstico del capital de trabajo y ciclo operativo (objetivo 2).</w:t></w:r></w:p><w:p><w:pPr><w:numPr><w:ilvl w:val="0"/><w:numId w:val="12"/></w:numPr></w:pPr><w:r><w:rPr/><w:t xml:space="preserve">Identificación correcta de alertas contables y aplicación de normas (objetivos 3 y 4).</w:t></w:r></w:p><w:p><w:pPr><w:numPr><w:ilvl w:val="0"/><w:numId w:val="12"/></w:numPr></w:pPr><w:r><w:rPr/><w:t xml:space="preserve">Participación y colaboración efectiva dentro del equipo (objetivo 5).</w:t></w:r></w:p><w:p><w:pPr/><w:r><w:rPr><w:b w:val="1"/><w:bCs w:val="1"/></w:rPr><w:t xml:space="preserve">Instrumentos sugeridos:</w:t></w:r></w:p><w:p><w:pPr><w:numPr><w:ilvl w:val="0"/><w:numId w:val="13"/></w:numPr></w:pPr><w:r><w:rPr/><w:t xml:space="preserve">Rúbrica para evaluar informe escrito grupal y presentación oral.</w:t></w:r></w:p><w:p><w:pPr><w:numPr><w:ilvl w:val="0"/><w:numId w:val="13"/></w:numPr></w:pPr><w:r><w:rPr/><w:t xml:space="preserve">Lista de cotejo para participación y aplicación de criterios normativos.</w:t></w:r></w:p><w:p><w:pPr><w:numPr><w:ilvl w:val="0"/><w:numId w:val="13"/></w:numPr></w:pPr><w:r><w:rPr/><w:t xml:space="preserve">Observación directa durante actividades grupales.</w:t></w:r></w:p><w:p><w:pPr><w:numPr><w:ilvl w:val="0"/><w:numId w:val="13"/></w:numPr></w:pPr><w:r><w:rPr/><w:t xml:space="preserve">Autoevaluación breve al final de la sesión.</w:t></w:r></w:p><w:p><w:pPr/><w:r><w:rPr><w:b w:val="1"/><w:bCs w:val="1"/></w:rPr><w:t xml:space="preserve">Evidencias de aprendizaje:</w:t></w:r></w:p><w:p><w:pPr><w:numPr><w:ilvl w:val="0"/><w:numId w:val="14"/></w:numPr></w:pPr><w:r><w:rPr/><w:t xml:space="preserve">Informe diagnóstico con cálculos y análisis.</w:t></w:r></w:p><w:p><w:pPr><w:numPr><w:ilvl w:val="0"/><w:numId w:val="14"/></w:numPr></w:pPr><w:r><w:rPr/><w:t xml:space="preserve">Tablas ajustadas según NC 6 con explicación.</w:t></w:r></w:p><w:p><w:pPr><w:numPr><w:ilvl w:val="0"/><w:numId w:val="14"/></w:numPr></w:pPr><w:r><w:rPr/><w:t xml:space="preserve">Presentación oral del grupo.</w:t></w:r></w:p><w:p><w:pPr><w:numPr><w:ilvl w:val="0"/><w:numId w:val="14"/></w:numPr></w:pPr><w:r><w:rPr/><w:t xml:space="preserve">Participación en mapa mental y reflexiones.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6A4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0A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E8F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991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6DC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C02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1BE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9F1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1A6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937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F4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32E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384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787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2026-09-25T22:21:22-05:00</dcterms:created>
  <dcterms:modified xsi:type="dcterms:W3CDTF">2026-09-25T22:21:22-05:00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