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Migraciones del campo a la ciudad en Colombia: causas y efectos en 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migraciones del campo a la ciudad en Colombia durante la primera mitad del siglo XX. A través de diversas actividades, los estudiantes indagarán las causas que motivaron estos movimientos poblacionales y analizarán sus efectos sociales, económicos y culturales tanto en las zonas rurales como urbanas.</w:t>
      </w:r>
    </w:p>
    <w:p>
      <w:pPr/>
      <w:r>
        <w:rPr/>
        <w:t xml:space="preserve">El tema es relevante porque muchas ciudades actuales en Colombia crecieron significativamente por estas migraciones, y entender este proceso ayuda a los estudiantes a comprender mejor la configuración social y cultural de su país. Además, conecta con experiencias personales o familiares, ya que muchas personas han vivido o conocen historias de migración rural-urbana.</w:t>
      </w:r>
    </w:p>
    <w:p>
      <w:pPr/>
      <w:r>
        <w:rPr/>
        <w:t xml:space="preserve">Utilizando la metodología del Diseño Universal para el Aprendizaje, el plan ofrece múltiples formas de representación, expresión y motivación para atender la diversidad del aula y promover un aprendizaje activo, crítico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las principales causas que impulsaron las migraciones del campo a la ciudad en Colombia durante la primera mitad del siglo XX.</w:t>
      </w:r>
    </w:p>
    <w:p>
      <w:pPr>
        <w:numPr>
          <w:ilvl w:val="0"/>
          <w:numId w:val="1"/>
        </w:numPr>
      </w:pPr>
      <w:r>
        <w:rPr/>
        <w:t xml:space="preserve">Analizar los efectos sociales y económicos que estas migraciones tuvieron en las zonas urbanas y rurales.</w:t>
      </w:r>
    </w:p>
    <w:p>
      <w:pPr>
        <w:numPr>
          <w:ilvl w:val="0"/>
          <w:numId w:val="1"/>
        </w:numPr>
      </w:pPr>
      <w:r>
        <w:rPr/>
        <w:t xml:space="preserve">Comparar las condiciones de vida en el campo y la ciudad durante este período histórico.</w:t>
      </w:r>
    </w:p>
    <w:p>
      <w:pPr>
        <w:numPr>
          <w:ilvl w:val="0"/>
          <w:numId w:val="1"/>
        </w:numPr>
      </w:pPr>
      <w:r>
        <w:rPr/>
        <w:t xml:space="preserve">Argumentar la importancia de comprender las migraciones para interpretar la historia y actualidad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Colombia con zonas rurales y urbanas del siglo XX (1 por grupo)</w:t>
      </w:r>
    </w:p>
    <w:p>
      <w:pPr>
        <w:numPr>
          <w:ilvl w:val="0"/>
          <w:numId w:val="2"/>
        </w:numPr>
      </w:pPr>
      <w:r>
        <w:rPr/>
        <w:t xml:space="preserve">Video corto de 5 minutos sobre migración rural-urbana en Colombia (proyector o pantalla)</w:t>
      </w:r>
    </w:p>
    <w:p>
      <w:pPr>
        <w:numPr>
          <w:ilvl w:val="0"/>
          <w:numId w:val="2"/>
        </w:numPr>
      </w:pPr>
      <w:r>
        <w:rPr/>
        <w:t xml:space="preserve">Texto breve impreso sobre causas y efectos de la migración (copias para cada estudiante)</w:t>
      </w:r>
    </w:p>
    <w:p>
      <w:pPr>
        <w:numPr>
          <w:ilvl w:val="0"/>
          <w:numId w:val="2"/>
        </w:numPr>
      </w:pPr>
      <w:r>
        <w:rPr/>
        <w:t xml:space="preserve">Cartulinas, marcadores, y hojas para crear organizadores gráficos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supervisada (opcional)</w:t>
      </w:r>
    </w:p>
    <w:p>
      <w:pPr>
        <w:numPr>
          <w:ilvl w:val="0"/>
          <w:numId w:val="2"/>
        </w:numPr>
      </w:pPr>
      <w:r>
        <w:rPr/>
        <w:t xml:space="preserve">Presentación digital con imágenes y datos relevantes (PowerPoint o PDF)</w:t>
      </w:r>
    </w:p>
    <w:p>
      <w:pPr>
        <w:numPr>
          <w:ilvl w:val="0"/>
          <w:numId w:val="2"/>
        </w:numPr>
      </w:pPr>
      <w:r>
        <w:rPr/>
        <w:t xml:space="preserve">Cuaderno o libreta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diferencia entre zonas rurales y urbanas.</w:t>
      </w:r>
    </w:p>
    <w:p>
      <w:pPr>
        <w:numPr>
          <w:ilvl w:val="0"/>
          <w:numId w:val="3"/>
        </w:numPr>
      </w:pPr>
      <w:r>
        <w:rPr/>
        <w:t xml:space="preserve">Habilidades para leer textos breves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mapas y la noción de región geográfica.</w:t>
      </w:r>
    </w:p>
    <w:p>
      <w:pPr>
        <w:numPr>
          <w:ilvl w:val="0"/>
          <w:numId w:val="3"/>
        </w:numPr>
      </w:pPr>
      <w:r>
        <w:rPr/>
        <w:t xml:space="preserve">Interés en temas sociales y capacidad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causas de las migraciones del campo a la ciudadFase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por qué muchas personas se mudaron del campo a las ciudades en Colombia durante la primera mitad del siglo XX y por qué es importante entender ese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"¿Conocen a alguien que haya vivido en el campo y se haya ido a vivir a una ciudad? ¿Por qué creen que lo hizo?"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en voz alta o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entre 1900 y 1950, muchas ciudades colombianas aumentaron su población porque miles de campesinos buscaron nuevas oportunidades en ellas? Esto cambió la forma de vivir en el país."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estudiantes: "Algunos de sus abuelos o familiares pueden haber vivido este cambio, y hoy vamos a descubrir por qué sucedió y qué consecuencias tuvo."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con imágenes y mapas la situación rural y urbana en Colombia a comienzos del siglo XX, mostrando zonas de cultivo, ciudades principales y cambios demográficos.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de video y mapa</w:t>
      </w:r>
      <w:br/>
      <w:r>
        <w:rPr>
          <w:b w:val="1"/>
          <w:bCs w:val="1"/>
        </w:rPr>
        <w:t xml:space="preserve">Objetivo:</w:t>
      </w:r>
      <w:r>
        <w:rPr/>
        <w:t xml:space="preserve"> Indagar las causas de la migración.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Lista de causas en cartulina y señalización en mapa.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 y pregunta: "¿Qué problemas enfrentaban los campesinos? ¿Por qué la ciudad parecía atractiva?" Orienta si algún grupo tiene dificultades.</w:t>
      </w:r>
    </w:p>
    <w:p>
      <w:pPr>
        <w:numPr>
          <w:ilvl w:val="1"/>
          <w:numId w:val="4"/>
        </w:numPr>
      </w:pPr>
      <w:r>
        <w:rPr/>
        <w:t xml:space="preserve">El docente proyecta un video corto (5 minutos) que muestra las condiciones del campo y la ciudad en ese período, destacando motivos para migrar.</w:t>
      </w:r>
    </w:p>
    <w:p>
      <w:pPr>
        <w:numPr>
          <w:ilvl w:val="1"/>
          <w:numId w:val="4"/>
        </w:numPr>
      </w:pPr>
      <w:r>
        <w:rPr/>
        <w:t xml:space="preserve">Después, los estudiantes, en grupos de 3-4, reciben un mapa histórico para localizar las zonas rurales y urbanas mencionadas.</w:t>
      </w:r>
    </w:p>
    <w:p>
      <w:pPr>
        <w:numPr>
          <w:ilvl w:val="1"/>
          <w:numId w:val="4"/>
        </w:numPr>
      </w:pPr>
      <w:r>
        <w:rPr/>
        <w:t xml:space="preserve">Discuten en grupo qué causas identificaron en el video y las ubican en el mapa.</w:t>
      </w:r>
    </w:p>
    <w:p>
      <w:pPr>
        <w:numPr>
          <w:ilvl w:val="1"/>
          <w:numId w:val="4"/>
        </w:numPr>
      </w:pPr>
      <w:r>
        <w:rPr/>
        <w:t xml:space="preserve">El grupo elabora una lista corta con las principales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Lectura guiada y subrayado</w:t>
      </w:r>
      <w:br/>
      <w:r>
        <w:rPr>
          <w:b w:val="1"/>
          <w:bCs w:val="1"/>
        </w:rPr>
        <w:t xml:space="preserve">Objetivo:</w:t>
      </w:r>
      <w:r>
        <w:rPr/>
        <w:t xml:space="preserve"> Analizar causas y efectos de la migración.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Texto con anotaciones y preguntas para discusión.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a estudiantes con dificultades lectoras, ofrece explicaciones adicionales y fomenta la participación en parejas.</w:t>
      </w:r>
    </w:p>
    <w:p>
      <w:pPr>
        <w:numPr>
          <w:ilvl w:val="1"/>
          <w:numId w:val="4"/>
        </w:numPr>
      </w:pPr>
      <w:r>
        <w:rPr/>
        <w:t xml:space="preserve">El docente entrega un texto breve impreso con causas y efectos de la migración.</w:t>
      </w:r>
    </w:p>
    <w:p>
      <w:pPr>
        <w:numPr>
          <w:ilvl w:val="1"/>
          <w:numId w:val="4"/>
        </w:numPr>
      </w:pPr>
      <w:r>
        <w:rPr/>
        <w:t xml:space="preserve">Individualmente, los estudiantes subrayan palabras clave y escriben al margen una pregunta o comentario.</w:t>
      </w:r>
    </w:p>
    <w:p>
      <w:pPr>
        <w:numPr>
          <w:ilvl w:val="1"/>
          <w:numId w:val="4"/>
        </w:numPr>
      </w:pPr>
      <w:r>
        <w:rPr/>
        <w:t xml:space="preserve">Luego, en parejas comentan sus notas y preparan dos preguntas para compartir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Puesta en común</w:t>
      </w:r>
      <w:br/>
      <w:r>
        <w:rPr>
          <w:b w:val="1"/>
          <w:bCs w:val="1"/>
        </w:rPr>
        <w:t xml:space="preserve">Objetivo:</w:t>
      </w:r>
      <w:r>
        <w:rPr/>
        <w:t xml:space="preserve"> Compartir y comparar ideas sobre causas de la migración.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colectiva en la pizarra.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clarifica conceptos y motiva a que todos participen.</w:t>
      </w:r>
    </w:p>
    <w:p>
      <w:pPr>
        <w:numPr>
          <w:ilvl w:val="1"/>
          <w:numId w:val="4"/>
        </w:numPr>
      </w:pPr>
      <w:r>
        <w:rPr/>
        <w:t xml:space="preserve">Cada grupo y pareja comparte sus principales causas y preguntas con el resto de la clase.</w:t>
      </w:r>
    </w:p>
    <w:p>
      <w:pPr>
        <w:numPr>
          <w:ilvl w:val="1"/>
          <w:numId w:val="4"/>
        </w:numPr>
      </w:pPr>
      <w:r>
        <w:rPr/>
        <w:t xml:space="preserve">El docente anota en la pizarra causas comunes y destaca las más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se les invita a investigar un dato adicional sobre migraciones actuales en Colombia y preparar una comparación breve.</w:t>
      </w:r>
    </w:p>
    <w:p>
      <w:pPr>
        <w:numPr>
          <w:ilvl w:val="0"/>
          <w:numId w:val="5"/>
        </w:numPr>
      </w:pPr>
      <w:r>
        <w:rPr/>
        <w:t xml:space="preserve">Para estudiantes que necesitan más apoyo: el docente ofrece resúmenes orales, ayuda en la lectura del texto y proporciona mapas con símbolos más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causas identificadas y anuncia que en la próxima sesión explorarán los efectos concretos de estas migraciones en la sociedad y las ciudades.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palabras o frases que recuerden sobre las causas de la migración y una pregunta que les haya quedado.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¿Por qué crees que muchas personas decidieron dejar el campo y mudarse a la ciudad en esa época?</w:t>
      </w:r>
    </w:p>
    <w:p>
      <w:pPr>
        <w:numPr>
          <w:ilvl w:val="0"/>
          <w:numId w:val="6"/>
        </w:numPr>
      </w:pPr>
      <w:r>
        <w:rPr/>
        <w:t xml:space="preserve">¿Qué diferencias importantes encontraste entre la vida en el campo y en la ciudad?</w:t>
      </w:r>
    </w:p>
    <w:p>
      <w:pPr>
        <w:numPr>
          <w:ilvl w:val="0"/>
          <w:numId w:val="6"/>
        </w:numPr>
      </w:pPr>
      <w:r>
        <w:rPr/>
        <w:t xml:space="preserve">¿Cómo crees que esto afectó a las familias y comunidades rurales?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correctas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esos cambios históricos se reflejan en las ciudades donde viven los estudiantes hoy.</w:t>
      </w:r>
    </w:p>
    <w:p>
      <w:pPr/>
      <w:r>
        <w:rPr/>
        <w:t xml:space="preserve">Sesión 2: Efectos sociales y económicos de las migracionesFase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analizarán los efectos que tuvieron estas migraciones en las ciudades y en las zonas rurales, para entender cómo cambiaron la vida de las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cambios creen que ocurrieron en las ciudades cuando llegaron muchas personas del campo? ¿Y qué pasó en los pueblos y fincas de donde salieron?"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fotografía histórica (real) de una ciudad colombiana con barrios populares que crecieron por la migración y pregunta qué observan en la imagen.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imagen con realidades urbanas actuales y la diversidad cultural que existe hoy en las ciudades.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los principales efectos sociales (como el crecimiento de barrios populares, cambios en la cultura y familia) y económicos (trabajo, empleo, servicios) de las migraciones.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mental grupal</w:t>
      </w:r>
      <w:br/>
      <w:r>
        <w:rPr>
          <w:b w:val="1"/>
          <w:bCs w:val="1"/>
        </w:rPr>
        <w:t xml:space="preserve">Objetivo:</w:t>
      </w:r>
      <w:r>
        <w:rPr/>
        <w:t xml:space="preserve"> Analizar y sintetizar efectos sociales y económicos.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Mapa mental grupal.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orienta y fomenta la participación equitativa en cada grupo.</w:t>
      </w:r>
    </w:p>
    <w:p>
      <w:pPr>
        <w:numPr>
          <w:ilvl w:val="1"/>
          <w:numId w:val="7"/>
        </w:numPr>
      </w:pPr>
      <w:r>
        <w:rPr/>
        <w:t xml:space="preserve">En grupos de 4, los estudiantes crean un mapa mental en cartulina que muestre los efectos principales de la migración en la ciudad y en el campo.</w:t>
      </w:r>
    </w:p>
    <w:p>
      <w:pPr>
        <w:numPr>
          <w:ilvl w:val="1"/>
          <w:numId w:val="7"/>
        </w:numPr>
      </w:pPr>
      <w:r>
        <w:rPr/>
        <w:t xml:space="preserve">Usan palabras clave, dibujos y frases cortas.</w:t>
      </w:r>
    </w:p>
    <w:p>
      <w:pPr>
        <w:numPr>
          <w:ilvl w:val="1"/>
          <w:numId w:val="7"/>
        </w:numPr>
      </w:pPr>
      <w:r>
        <w:rPr/>
        <w:t xml:space="preserve">El docente entrega preguntas guía: "¿Cómo cambió la vida en la ciudad? ¿Qué pasó con el campo? ¿Qué problemas y oportunidades aparecieron?"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corto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comprender las migraciones.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  <w:br/>
      <w:r>
        <w:rPr>
          <w:b w:val="1"/>
          <w:bCs w:val="1"/>
        </w:rPr>
        <w:t xml:space="preserve">Producto:</w:t>
      </w:r>
      <w:r>
        <w:rPr/>
        <w:t xml:space="preserve"> Argumentos orales.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asegura respeto y ayuda a clarificar ideas.</w:t>
      </w:r>
    </w:p>
    <w:p>
      <w:pPr>
        <w:numPr>
          <w:ilvl w:val="1"/>
          <w:numId w:val="7"/>
        </w:numPr>
      </w:pPr>
      <w:r>
        <w:rPr/>
        <w:t xml:space="preserve">En plenaria, el docente plantea: "¿Fue positivo o negativo para Colombia este proceso de migración?"</w:t>
      </w:r>
    </w:p>
    <w:p>
      <w:pPr>
        <w:numPr>
          <w:ilvl w:val="1"/>
          <w:numId w:val="7"/>
        </w:numPr>
      </w:pPr>
      <w:r>
        <w:rPr/>
        <w:t xml:space="preserve">Los estudiantes se dividen en dos grupos (a favor y en contra) y preparan dos argumentos breves cada uno.</w:t>
      </w:r>
    </w:p>
    <w:p>
      <w:pPr>
        <w:numPr>
          <w:ilvl w:val="1"/>
          <w:numId w:val="7"/>
        </w:numPr>
      </w:pPr>
      <w:r>
        <w:rPr/>
        <w:t xml:space="preserve">Se realiza un debate respetuoso con turnos para hablar.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con mayor rapidez: pueden elaborar un pequeño resumen escrito para entregar al docente.</w:t>
      </w:r>
    </w:p>
    <w:p>
      <w:pPr>
        <w:numPr>
          <w:ilvl w:val="0"/>
          <w:numId w:val="8"/>
        </w:numPr>
      </w:pPr>
      <w:r>
        <w:rPr/>
        <w:t xml:space="preserve">Para estudiantes con dificultades: pueden expresar sus ideas mediante dibujos o frases cortas y recibir apoyo para participar en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efectos discutidos y prepara a los estudiantes para la actividad final de reflexión y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efectos de las migraciones que considere más importantes y una conclusión personal sobre cómo este proceso influyó en Colombia.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¿Cuáles fueron los principales efectos de las migraciones en las ciudades y en el campo?</w:t>
      </w:r>
    </w:p>
    <w:p>
      <w:pPr>
        <w:numPr>
          <w:ilvl w:val="0"/>
          <w:numId w:val="9"/>
        </w:numPr>
      </w:pPr>
      <w:r>
        <w:rPr/>
        <w:t xml:space="preserve">¿Cómo crees que estas migraciones cambiaron la vida de las personas y las comunidades?</w:t>
      </w:r>
    </w:p>
    <w:p>
      <w:pPr>
        <w:numPr>
          <w:ilvl w:val="0"/>
          <w:numId w:val="9"/>
        </w:numPr>
      </w:pPr>
      <w:r>
        <w:rPr/>
        <w:t xml:space="preserve">¿Por qué es importante estudiar y entender este proceso histórico?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voluntarias, ofrece comentarios positivos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conversar con sus familias sobre historias de migración y a observar cómo la ciudad donde viven refleja ese pasado.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pequeña entrevista a un familiar o conocido que haya vivido o conozca sobre migraciones rurales a urbanas, y traigan un resumen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de la sesión 1 para conocer ideas previas sobre migración.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discusión y elaboración de mapas mentales en ambas sesiones.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reflexión final escrita y en la participación en el debate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explica al menos tres causas principales de las migraciones del campo a la ciudad (Objetivo 1).</w:t>
      </w:r>
    </w:p>
    <w:p>
      <w:pPr>
        <w:numPr>
          <w:ilvl w:val="0"/>
          <w:numId w:val="11"/>
        </w:numPr>
      </w:pPr>
      <w:r>
        <w:rPr/>
        <w:t xml:space="preserve">Analiza y describe dos efectos sociales o económicos relevantes de estas migraciones (Objetivo 2).</w:t>
      </w:r>
    </w:p>
    <w:p>
      <w:pPr>
        <w:numPr>
          <w:ilvl w:val="0"/>
          <w:numId w:val="11"/>
        </w:numPr>
      </w:pPr>
      <w:r>
        <w:rPr/>
        <w:t xml:space="preserve">Compara las condiciones de vida en campo y ciudad con argumentos claros (Objetivo 3).</w:t>
      </w:r>
    </w:p>
    <w:p>
      <w:pPr>
        <w:numPr>
          <w:ilvl w:val="0"/>
          <w:numId w:val="11"/>
        </w:numPr>
      </w:pPr>
      <w:r>
        <w:rPr/>
        <w:t xml:space="preserve">Argumenta con coherencia la importancia de estudiar estas migraciones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12"/>
        </w:numPr>
      </w:pPr>
      <w:r>
        <w:rPr/>
        <w:t xml:space="preserve">Rúbrica para evaluar mapas mentales y textos escritos.</w:t>
      </w:r>
    </w:p>
    <w:p>
      <w:pPr>
        <w:numPr>
          <w:ilvl w:val="0"/>
          <w:numId w:val="12"/>
        </w:numPr>
      </w:pPr>
      <w:r>
        <w:rPr/>
        <w:t xml:space="preserve">Observación directa en actividades grupales y plenarias.</w:t>
      </w:r>
    </w:p>
    <w:p>
      <w:pPr>
        <w:numPr>
          <w:ilvl w:val="0"/>
          <w:numId w:val="12"/>
        </w:numPr>
      </w:pPr>
      <w:r>
        <w:rPr/>
        <w:t xml:space="preserve">Portafolio con productos escritos y gráficos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causas elaboradas en grupo.</w:t>
      </w:r>
    </w:p>
    <w:p>
      <w:pPr>
        <w:numPr>
          <w:ilvl w:val="0"/>
          <w:numId w:val="13"/>
        </w:numPr>
      </w:pPr>
      <w:r>
        <w:rPr/>
        <w:t xml:space="preserve">Textos con anotaciones y preguntas individuales.</w:t>
      </w:r>
    </w:p>
    <w:p>
      <w:pPr>
        <w:numPr>
          <w:ilvl w:val="0"/>
          <w:numId w:val="13"/>
        </w:numPr>
      </w:pPr>
      <w:r>
        <w:rPr/>
        <w:t xml:space="preserve">Mapas mentales grupales sobre efectos.</w:t>
      </w:r>
    </w:p>
    <w:p>
      <w:pPr>
        <w:numPr>
          <w:ilvl w:val="0"/>
          <w:numId w:val="13"/>
        </w:numPr>
      </w:pPr>
      <w:r>
        <w:rPr/>
        <w:t xml:space="preserve">Participación oral en debate y puesta en común.</w:t>
      </w:r>
    </w:p>
    <w:p>
      <w:pPr>
        <w:numPr>
          <w:ilvl w:val="0"/>
          <w:numId w:val="13"/>
        </w:numPr>
      </w:pPr>
      <w:r>
        <w:rPr/>
        <w:t xml:space="preserve">Respuestas escritas en reflexiones finales de ambas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994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B78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B24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63E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1EF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099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F47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309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C60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6BC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76A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7FD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CB8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2026-09-25T18:49:23-05:00</dcterms:created>
  <dcterms:modified xsi:type="dcterms:W3CDTF">2026-09-25T18:49:23-05:00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