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Salud: Estrategias para el Control de Enfermedades Infecciosas Globales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tiene como propósito principal desarrollar competencias en la identificación, análisis y formulación de estrategias en salud enfocadas en enfermedades infecciosas desatendidas y de carácter internacional. A través de la metodología de Aprendizaje Basado en Investigación, los estudiantes explorarán fuentes científicas primarias y casos reales para comprender el impacto epidemiológico y social de estas enfermedades en contextos globales, latinoamericanos y nacionales.</w:t>
      </w:r>
    </w:p>
    <w:p>
      <w:pPr/>
      <w:r>
        <w:rPr/>
        <w:t xml:space="preserve">El aprendizaje activo permitirá a los estudiantes aplicar conceptos epidemiológicos y evaluar políticas y programas de salud pública, fomentando la toma de decisiones informadas para la prevención y control de estas patologías. La relevancia de este tema radica en la alta carga global que representan estas enfermedades, su impacto en poblaciones vulnerables y la necesidad de profesionales de la salud capaces de diseñar intervenciones efectivas. Además, el plan conecta con la realidad actual y futura de los estudiantes, quienes serán agentes de cambio en sistemas de salud nacionales e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marco conceptual de las enfermedades infecciosas desatendidas y de interés internacional mediante la revisión crítica de publicaciones científicas de organismos internacionales y locales.</w:t>
      </w:r>
    </w:p>
    <w:p>
      <w:pPr>
        <w:numPr>
          <w:ilvl w:val="0"/>
          <w:numId w:val="1"/>
        </w:numPr>
      </w:pPr>
      <w:r>
        <w:rPr/>
        <w:t xml:space="preserve">Diferenciar las principales estrategias, políticas, planes y programas nacionales e internacionales de fomento de la salud y su impacto en la salud poblacional.</w:t>
      </w:r>
    </w:p>
    <w:p>
      <w:pPr>
        <w:numPr>
          <w:ilvl w:val="0"/>
          <w:numId w:val="1"/>
        </w:numPr>
      </w:pPr>
      <w:r>
        <w:rPr/>
        <w:t xml:space="preserve">Evaluar los enfoques y escenarios de las intervenciones en salud pública para la prevención y control de enfermedades infecciosas desatendidas.</w:t>
      </w:r>
    </w:p>
    <w:p>
      <w:pPr>
        <w:numPr>
          <w:ilvl w:val="0"/>
          <w:numId w:val="1"/>
        </w:numPr>
      </w:pPr>
      <w:r>
        <w:rPr/>
        <w:t xml:space="preserve">Diseñar propuestas estratégicas fundamentadas en evidencia científica para la atención y prevención de enfermedades infecciosas en contextos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bases de datos científicas (PubMed, WHO, CDC).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resúmenes de artículos científicos seleccionados, hojas para notas y esquemas.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(ej. Coggle, MindMeister) o papelógrafos y marcadores para trabajo en equipo.</w:t>
      </w:r>
    </w:p>
    <w:p>
      <w:pPr>
        <w:numPr>
          <w:ilvl w:val="0"/>
          <w:numId w:val="2"/>
        </w:numPr>
      </w:pPr>
      <w:r>
        <w:rPr/>
        <w:t xml:space="preserve">Acceso a plataforma digital del curso para intercambio de materiales y foros de discusión.</w:t>
      </w:r>
    </w:p>
    <w:p>
      <w:pPr>
        <w:numPr>
          <w:ilvl w:val="0"/>
          <w:numId w:val="2"/>
        </w:numPr>
      </w:pPr>
      <w:r>
        <w:rPr/>
        <w:t xml:space="preserve">Material audiovisual: videos cortos sobre epidemiología y políticas de salud (preseleccionados).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epidemiología y microbiología.</w:t>
      </w:r>
    </w:p>
    <w:p>
      <w:pPr>
        <w:numPr>
          <w:ilvl w:val="0"/>
          <w:numId w:val="3"/>
        </w:numPr>
      </w:pPr>
      <w:r>
        <w:rPr/>
        <w:t xml:space="preserve">Habilidades para la lectura crítica de textos científicos en español e inglés.</w:t>
      </w:r>
    </w:p>
    <w:p>
      <w:pPr>
        <w:numPr>
          <w:ilvl w:val="0"/>
          <w:numId w:val="3"/>
        </w:numPr>
      </w:pPr>
      <w:r>
        <w:rPr/>
        <w:t xml:space="preserve">Competencias básicas en trabajo colaborativo y uso de tecnologías digitales para la investigación.</w:t>
      </w:r>
    </w:p>
    <w:p>
      <w:pPr>
        <w:numPr>
          <w:ilvl w:val="0"/>
          <w:numId w:val="3"/>
        </w:numPr>
      </w:pPr>
      <w:r>
        <w:rPr/>
        <w:t xml:space="preserve">Experiencia previa en metodologías activas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las Enfermedades Infecciosas Desatendidas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motivar a los estudiantes a explorar el concepto y la importancia de las enfermedades infecciosas desatendidas y su impacto global.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reciente de brote de una enfermedad infecciosa desatendida (ejemplo: Leishmaniasis en Latinoamérica).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a la pregunta: “¿Qué saben sobre esta enfermedad y su impacto en la salud pública?”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una estadística impactante sobre la carga mundial de estas enfermedades y plantea el reto: “¿Cómo podemos contribuir a diseñar soluciones efectivas?”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Discusión guiada sobre la relevancia para su formación y futuro profesional, relacionando con su rol en la salud comunitaria y global.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el marco conceptual y epidemiológico de las enfermedades infecciosas desatendidas mediante un esquema visual que los estudiantes complementan investigando en grupos.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Revisión guiada de literatura científica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marco conceptual y alcance de las enfermedades infecciosas desatendidas.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acceden a una selección de artículos científicos y reportes de la OMS y OPS. Deben identificar definiciones, características y distribución geográfica.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sintetice la información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formula preguntas de reflexión ("¿Qué patrones epidemiológicos identifican?"), supervisa y orienta la búsqueda.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Presentación y discusión en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hallazgos para construir un entendimiento colectivo.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mapa conceptual en 5 minutos, seguido de preguntas y comentarios del resto de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pizarrón o digital.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puntos clave, conecta con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terminen antes pueden profundizar en un artículo adicional sobre enfermedades emergentes; estudiantes con dificultades reciben apoyo en grupos pequeños y resumen de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vincula el análisis conceptual con la próxima sesión que abordará las políticas y estrategias de intervención.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una lluvia de ideas para listar en conjunto los principales conceptos aprendidos, registrándolos en un organizador gráfico visible.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¿Cómo entienden ahora las enfermedades infecciosas desatendidas?</w:t>
      </w:r>
    </w:p>
    <w:p>
      <w:pPr>
        <w:numPr>
          <w:ilvl w:val="1"/>
          <w:numId w:val="6"/>
        </w:numPr>
      </w:pPr>
      <w:r>
        <w:rPr/>
        <w:t xml:space="preserve">¿Qué información nueva les sorprendió y por qué?</w:t>
      </w:r>
    </w:p>
    <w:p>
      <w:pPr>
        <w:numPr>
          <w:ilvl w:val="1"/>
          <w:numId w:val="6"/>
        </w:numPr>
      </w:pPr>
      <w:r>
        <w:rPr/>
        <w:t xml:space="preserve">¿Cómo creen que esta información será útil en su formación?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reflexiones, destacando avances y aclarando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explorarán las políticas y programas nacionales e internacionales.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Leer un reporte breve sobre el plan nacional de control de una enfermedad infecciosa local y preparar preguntas para la siguiente sesión.</w:t>
      </w:r>
    </w:p>
    <w:p>
      <w:pPr/>
      <w:r>
        <w:rPr/>
        <w:t xml:space="preserve">  Sesión 2: Estrategias y Políticas Internacionales y Nacionales en Enfermedades Infecciosas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Revisión rápida de la tarea y preparación para discutir estrategias y políticas.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En plenaria, el docente pregunta: “¿Qué aspectos clave identificaron en el plan nacional leído? ¿Qué retos encontraron?”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comparativo de políticas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las estrategias y políticas nacionales e internacionales.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resúmenes de diferentes políticas (OMS, OPS, gobierno nacional). Deben identificar similitudes, diferencias y elementos innovadores.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plantea preguntas para profundizar ("¿Cómo se adaptan estas políticas a contextos locales?").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Mesa redonda simulada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impacto y desafíos en la implementación de estrategias.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un organismo (OMS, Ministerio de Salud, ONG) y debate propuestas para mejorar un plan nacional.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recomendaciones consensuadas.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argumentación basada en evidencia.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profundizar en la evaluación crítica de políticas; quienes requieran apoyo reciben guías para estructurar su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próxima sesión que abordará los enfoques y escenarios de intervención.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en pizarrón de los elementos clave de políticas y estrategias.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Reflexión:</w:t>
      </w:r>
      <w:r>
        <w:rPr/>
        <w:t xml:space="preserve"> Preguntas escritas: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¿Qué diferencias principales existen entre las políticas internacionales y nacionales?</w:t>
      </w:r>
    </w:p>
    <w:p>
      <w:pPr>
        <w:numPr>
          <w:ilvl w:val="1"/>
          <w:numId w:val="8"/>
        </w:numPr>
      </w:pPr>
      <w:r>
        <w:rPr/>
        <w:t xml:space="preserve">¿Qué aspectos consideran prioritarios para mejorar la implementación?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y aclaraciones.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Investigar un programa local de salud relacionado y preparar un breve informe para la sesión siguiente.</w:t>
      </w:r>
    </w:p>
    <w:p>
      <w:pPr/>
      <w:r>
        <w:rPr/>
        <w:t xml:space="preserve">  Sesión 3: Enfoques y Escenarios de Intervención en Salud Pública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avances y conectar con los enfoques de intervención.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Los estudiantes comparten en plenaria las características del programa local investigado.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Estudio de casos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diferentes enfoques y escenarios de intervención.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uno recibe un caso real documentado de intervención en enfermedad infecciosa (ej. malaria, Chagas, dengue).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que identifique enfoque, actores involucrados, resultados y lecciones aprendidas.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 para análisis crítico ("¿Qué estrategias fueron efectivas? ¿Qué desafíos enfrentaron?").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propuesta de intervención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una intervención contextualizada.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diseñan un plan básico para una intervención en un escenario hipotético pero basado en realidades locales.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objetivos, estrategias y actores clave.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creatividad y realismo, brinda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Alumnos avanzados pueden ampliar el diseño con indicadores de evaluación; quienes necesiten apoyo trabajan con ejemplos guiados.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Vincula con la siguiente sesión que abordará el análisis crítico de resultados y toma de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con mapa mental digital o físico que recoja enfoques y estrategias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Reflexión:</w:t>
      </w:r>
      <w:r>
        <w:rPr/>
        <w:t xml:space="preserve"> Preguntas: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¿Qué elementos consideran indispensables para el éxito de una intervención?</w:t>
      </w:r>
    </w:p>
    <w:p>
      <w:pPr>
        <w:numPr>
          <w:ilvl w:val="1"/>
          <w:numId w:val="10"/>
        </w:numPr>
      </w:pPr>
      <w:r>
        <w:rPr/>
        <w:t xml:space="preserve">¿Cómo adaptarían una estrategia a diferentes contextos?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Feedback compartido y recomendaciones para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crítico sobre un artículo científico relacionado con intervenciones en enfermedades infecciosas.</w:t>
      </w:r>
    </w:p>
    <w:p>
      <w:pPr/>
      <w:r>
        <w:rPr/>
        <w:t xml:space="preserve">  Sesión 4: Análisis de Impacto y Evaluación de Estrategias en Salud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la tarea y conectar con la importancia de evaluar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Breve discusión sobre los artículos leídos y su relevancia para la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métodos de evaluación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técnicas y métricas para evaluar impacto de estrategias en salud.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Exposición breve del docente con ejemplos, seguida de análisis en grupos de estudios de caso con datos reales o simulados.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con propuesta de indicadores y métodos para evaluar una estrategia específica.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Explica conceptos, supervisa análisis, responde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toma de decisiones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resultados de evaluación para decidir ajustes en estrategias.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les presenta un escenario con resultados preliminares y deben decidir acciones a tomar y justificar.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decisiones y fundamentos.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de profundización.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Recursos adicionales para quienes avanzan rápido; apoyo con ejemplos para quienes lo requieran.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diseñar un plan estratégico integral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Creación de un resumen visual con criterios clave para evaluación e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Reflexión:</w:t>
      </w:r>
      <w:r>
        <w:rPr/>
        <w:t xml:space="preserve"> Preguntas: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¿Qué indicadores consideran más relevantes y por qué?</w:t>
      </w:r>
    </w:p>
    <w:p>
      <w:pPr>
        <w:numPr>
          <w:ilvl w:val="1"/>
          <w:numId w:val="12"/>
        </w:numPr>
      </w:pPr>
      <w:r>
        <w:rPr/>
        <w:t xml:space="preserve">¿Cómo influye la evaluación en la mejora continua de estrategias?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discusión abierta.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de éxito en control de enfermedad infecciosa para exponer en la sesión siguiente.</w:t>
      </w:r>
    </w:p>
    <w:p>
      <w:pPr/>
      <w:r>
        <w:rPr/>
        <w:t xml:space="preserve">  Sesión 5: Presentación y Análisis de Casos de Éxito en Control de Enfermedades Infecciosas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Motivar la sesión a través de ejemplos reales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 inicial: “¿Qué factores creen que contribuyen al éxito de una estrategia en salud?”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Presentación de casos por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aprender de experiencias exitosas.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Estudiantes presentan en grupos el caso investigado, enfatizando estrategias, resultados y aprendizajes.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(diapositivas o póster).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conecta con conceptos previos, evalúa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crítico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aplicabilidad y limitaciones de los casos.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Debate en plenaria sobre qué aspectos podrían replicarse o mejorarse en otros contextos.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recomendaciones.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Actividades adicionales para ampliar análisis para estudiantes avanzados; apoyo para estructurar preguntas y argumentos para quienes lo requieran.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la sesión final de diseño y 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cuadro resumen con factores de éxito y retos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Reflexión:</w:t>
      </w:r>
      <w:r>
        <w:rPr/>
        <w:t xml:space="preserve"> Preguntas: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¿Qué aprendieron sobre la implementación efectiva de estrategias?</w:t>
      </w:r>
    </w:p>
    <w:p>
      <w:pPr>
        <w:numPr>
          <w:ilvl w:val="1"/>
          <w:numId w:val="14"/>
        </w:numPr>
      </w:pPr>
      <w:r>
        <w:rPr/>
        <w:t xml:space="preserve">¿Cómo podrían aplicar estos aprendizajes en su futura práctica clínica y comunitaria?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inmediata y motivación para la última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Empezar a preparar un plan estratégico integral para presentar en la sesión final.</w:t>
      </w:r>
    </w:p>
    <w:p>
      <w:pPr/>
      <w:r>
        <w:rPr/>
        <w:t xml:space="preserve">  Sesión 6: Diseño, Presentación y Evaluación de Propuestas Estratégicas en Salud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Recapitular y motivar la aplicación de aprendizajes en un proyecto integrador.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 abierta: “¿Qué elementos consideran indispensables para un plan estratégico exitoso basado en lo aprendido?”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colaborativo de plan estratégico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conceptos, estrategias y evaluaciones para diseñar una propuesta integral.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 plan estratégico para la prevención y control de una enfermedad infecciosa desatendida en un contexto definido. Deben incluir diagnóstico, estrategias, indicadores y plan de evaluación.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visual.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Asesora, revisa avances, plantea preguntas guía para profundizar y mejorar el plan.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evaluación crítica.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(7 minutos) y recibe comentarios constructivos de otros grupos y del docente.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feedback escrito.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aspectos positivos y señala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Recursos adicionales para enriquecer planes y apoyo para grupos que lo requieran en estructuración y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aprendizajes integrados y competencias desarrolladas.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por escrito: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¿Cómo aplicaron el método científico y la evidencia en su propuesta?</w:t>
      </w:r>
    </w:p>
    <w:p>
      <w:pPr>
        <w:numPr>
          <w:ilvl w:val="1"/>
          <w:numId w:val="16"/>
        </w:numPr>
      </w:pPr>
      <w:r>
        <w:rPr/>
        <w:t xml:space="preserve">¿Qué desafíos enfrentaron y cómo los superaron?</w:t>
      </w:r>
    </w:p>
    <w:p>
      <w:pPr>
        <w:numPr>
          <w:ilvl w:val="1"/>
          <w:numId w:val="16"/>
        </w:numPr>
      </w:pPr>
      <w:r>
        <w:rPr/>
        <w:t xml:space="preserve">¿Qué impacto esperan que tenga su propuesta en la salud poblacional?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del esfuerzo y recomendaciones para aplicación futura.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vincular este aprendizaje con prácticas clínicas, investigación y políticas públicas.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final:</w:t>
      </w:r>
      <w:r>
        <w:rPr/>
        <w:t xml:space="preserve"> Autoevaluación y coevaluación del desempeño grupal e individual mediante rúbrica en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enfermedades infecciosas desatendidas.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revisión de literatura, análisis comparativo, diseño y debate, con retroalimentación continua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plan estratégico integral mediante rúbrica que considera aplicación de conceptos, calidad del diseño, uso de evidencia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críticamente literatura científica y conceptos epidemiológicos (Objetivo 1).</w:t>
      </w:r>
    </w:p>
    <w:p>
      <w:pPr>
        <w:numPr>
          <w:ilvl w:val="0"/>
          <w:numId w:val="18"/>
        </w:numPr>
      </w:pPr>
      <w:r>
        <w:rPr/>
        <w:t xml:space="preserve">Habilidad para diferenciar y comparar estrategias y políticas internacionales y nacionales (Objetivo 2).</w:t>
      </w:r>
    </w:p>
    <w:p>
      <w:pPr>
        <w:numPr>
          <w:ilvl w:val="0"/>
          <w:numId w:val="18"/>
        </w:numPr>
      </w:pPr>
      <w:r>
        <w:rPr/>
        <w:t xml:space="preserve">Competencia para diseñar propuestas estratégicas fundamentadas en evidencia (Objetivo 4).</w:t>
      </w:r>
    </w:p>
    <w:p>
      <w:pPr>
        <w:numPr>
          <w:ilvl w:val="0"/>
          <w:numId w:val="18"/>
        </w:numPr>
      </w:pPr>
      <w:r>
        <w:rPr/>
        <w:t xml:space="preserve">Participación activa en debates y trabajo colaborativo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evaluación de planes estratégicos y presentaciones.</w:t>
      </w:r>
    </w:p>
    <w:p>
      <w:pPr>
        <w:numPr>
          <w:ilvl w:val="0"/>
          <w:numId w:val="19"/>
        </w:numPr>
      </w:pPr>
      <w:r>
        <w:rPr/>
        <w:t xml:space="preserve">Lista de cotejo para participación y entrega de productos parciales.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9"/>
        </w:numPr>
      </w:pPr>
      <w:r>
        <w:rPr/>
        <w:t xml:space="preserve">Autoevaluación y coevaluación mediante cuestionarios en plataforma digital.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conceptuales y cuadros comparativos de políticas.</w:t>
      </w:r>
    </w:p>
    <w:p>
      <w:pPr>
        <w:numPr>
          <w:ilvl w:val="0"/>
          <w:numId w:val="20"/>
        </w:numPr>
      </w:pPr>
      <w:r>
        <w:rPr/>
        <w:t xml:space="preserve">Informes escritos de análisis de casos y propuestas de intervención.</w:t>
      </w:r>
    </w:p>
    <w:p>
      <w:pPr>
        <w:numPr>
          <w:ilvl w:val="0"/>
          <w:numId w:val="20"/>
        </w:numPr>
      </w:pPr>
      <w:r>
        <w:rPr/>
        <w:t xml:space="preserve">Presentaciones orales y materiales visuales elaborados.</w:t>
      </w:r>
    </w:p>
    <w:p>
      <w:pPr>
        <w:numPr>
          <w:ilvl w:val="0"/>
          <w:numId w:val="20"/>
        </w:numPr>
      </w:pPr>
      <w:r>
        <w:rPr/>
        <w:t xml:space="preserve">Plan estratégico integral final con fundamentación científica.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837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FAE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52C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079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AFD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BBC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2AF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E44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C42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38A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C08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782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93A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45B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B5C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128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95D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8C6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6B0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E30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2026-09-25T19:23:16-05:00</dcterms:created>
  <dcterms:modified xsi:type="dcterms:W3CDTF">2026-09-25T19:23:16-05:00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