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Obligaciones en Derecho Civil III: Una Investigación Activa</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Derecho profundicen en el estudio de las obligaciones en el marco del Derecho Civil III, mediante la metodología de Aprendizaje Basado en Investigación. Los estudiantes investigarán conceptos fundamentales, analizarán fuentes primarias y resolverán preguntas jurídicas reales, integrando el método científico para construir conocimiento sólido y aplicado.</w:t>
      </w:r>
    </w:p>
    <w:p>
      <w:pPr/>
      <w:r>
        <w:rPr/>
        <w:t xml:space="preserve">El aprendizaje se centra en el desarrollo de competencias esenciales para futuros profesionales del Derecho, tales como la capacidad de análisis crítico, investigación jurídica y argumentación fundamentada. Además, se conecta directamente con situaciones cotidianas y profesionales, como la interpretación y aplicación de contratos y responsabilidades civiles, lo que hace que el aprendizaje sea relevante y significativo para su formación y desempeño futuro.</w:t>
      </w:r>
    </w:p>
    <w:p>
      <w:pPr/>
      <w:r>
        <w:rPr/>
        <w:t xml:space="preserve">Al integrar actividades colaborativas y reflexivas, este plan busca fomentar un aprendizaje activo, crítico y autónomo que prepare a los estudiantes para enfrentar desafíos legales reales y tomar decisiones informadas en el ámbito civil.</w:t>
      </w:r>
    </w:p>
    <w:p/>
    <w:p>
      <w:pPr/>
      <w:r>
        <w:rPr>
          <w:color w:val="2b6cb0"/>
          <w:sz w:val="28"/>
          <w:szCs w:val="28"/>
          <w:b w:val="1"/>
          <w:bCs w:val="1"/>
        </w:rPr>
        <w:t xml:space="preserve">Objetivos de Aprendizaje</w:t>
      </w:r>
    </w:p>
    <w:p>
      <w:pPr>
        <w:numPr>
          <w:ilvl w:val="0"/>
          <w:numId w:val="1"/>
        </w:numPr>
      </w:pPr>
      <w:r>
        <w:rPr/>
        <w:t xml:space="preserve">Analizar los elementos y características esenciales de las obligaciones civiles para comprender su naturaleza jurídica.</w:t>
      </w:r>
    </w:p>
    <w:p>
      <w:pPr>
        <w:numPr>
          <w:ilvl w:val="0"/>
          <w:numId w:val="1"/>
        </w:numPr>
      </w:pPr>
      <w:r>
        <w:rPr/>
        <w:t xml:space="preserve">Investigar y evaluar casos reales y fuentes primarias relacionadas con obligaciones para aplicar el método científico en la resolución de problemas jurídicos.</w:t>
      </w:r>
    </w:p>
    <w:p>
      <w:pPr>
        <w:numPr>
          <w:ilvl w:val="0"/>
          <w:numId w:val="1"/>
        </w:numPr>
      </w:pPr>
      <w:r>
        <w:rPr/>
        <w:t xml:space="preserve">Argumentar con fundamento jurídico la solución a controversias sobre obligaciones en contextos específicos.</w:t>
      </w:r>
    </w:p>
    <w:p>
      <w:pPr>
        <w:numPr>
          <w:ilvl w:val="0"/>
          <w:numId w:val="1"/>
        </w:numPr>
      </w:pPr>
      <w:r>
        <w:rPr/>
        <w:t xml:space="preserve">Comparar diferentes tipos de obligaciones y sus efectos legales en situaciones prácticas.</w:t>
      </w:r>
    </w:p>
    <w:p>
      <w:pPr>
        <w:numPr>
          <w:ilvl w:val="0"/>
          <w:numId w:val="1"/>
        </w:numPr>
      </w:pPr>
      <w:r>
        <w:rPr/>
        <w:t xml:space="preserve">Reflexionar críticamente sobre la importancia de las obligaciones civiles en la regulación de las relaciones sociales y contractuales.</w:t>
      </w:r>
    </w:p>
    <w:p/>
    <w:p>
      <w:pPr/>
      <w:r>
        <w:rPr>
          <w:color w:val="2b6cb0"/>
          <w:sz w:val="28"/>
          <w:szCs w:val="28"/>
          <w:b w:val="1"/>
          <w:bCs w:val="1"/>
        </w:rPr>
        <w:t xml:space="preserve">Recursos Necesarios</w:t>
      </w:r>
    </w:p>
    <w:p>
      <w:pPr>
        <w:numPr>
          <w:ilvl w:val="0"/>
          <w:numId w:val="2"/>
        </w:numPr>
      </w:pPr>
      <w:r>
        <w:rPr/>
        <w:t xml:space="preserve">Copias impresas del Código Civil vigente (extractos relevantes sobre obligaciones).</w:t>
      </w:r>
    </w:p>
    <w:p>
      <w:pPr>
        <w:numPr>
          <w:ilvl w:val="0"/>
          <w:numId w:val="2"/>
        </w:numPr>
      </w:pPr>
      <w:r>
        <w:rPr/>
        <w:t xml:space="preserve">Acceso a bases de datos jurídicas digitales (ejemplo: JSTOR, Scopus, o bases nacionales).</w:t>
      </w:r>
    </w:p>
    <w:p>
      <w:pPr>
        <w:numPr>
          <w:ilvl w:val="0"/>
          <w:numId w:val="2"/>
        </w:numPr>
      </w:pPr>
      <w:r>
        <w:rPr/>
        <w:t xml:space="preserve">Computadoras o tablets con conexión a internet para consulta de fuentes primarias y legales.</w:t>
      </w:r>
    </w:p>
    <w:p>
      <w:pPr>
        <w:numPr>
          <w:ilvl w:val="0"/>
          <w:numId w:val="2"/>
        </w:numPr>
      </w:pPr>
      <w:r>
        <w:rPr/>
        <w:t xml:space="preserve">Proyector y computadora para presentaciones y visualización de documentos.</w:t>
      </w:r>
    </w:p>
    <w:p>
      <w:pPr>
        <w:numPr>
          <w:ilvl w:val="0"/>
          <w:numId w:val="2"/>
        </w:numPr>
      </w:pPr>
      <w:r>
        <w:rPr/>
        <w:t xml:space="preserve">Hojas para toma de notas y esquemas.</w:t>
      </w:r>
    </w:p>
    <w:p>
      <w:pPr>
        <w:numPr>
          <w:ilvl w:val="0"/>
          <w:numId w:val="2"/>
        </w:numPr>
      </w:pPr>
      <w:r>
        <w:rPr/>
        <w:t xml:space="preserve">Material audiovisual: videos cortos explicativos sobre el Derecho de Obligaciones (5-7 minutos).</w:t>
      </w:r>
    </w:p>
    <w:p>
      <w:pPr>
        <w:numPr>
          <w:ilvl w:val="0"/>
          <w:numId w:val="2"/>
        </w:numPr>
      </w:pPr>
      <w:r>
        <w:rPr/>
        <w:t xml:space="preserve">Plantillas para organizar la investigación (fichas de análisis, mapas conceptuales).</w:t>
      </w:r>
    </w:p>
    <w:p>
      <w:pPr>
        <w:numPr>
          <w:ilvl w:val="0"/>
          <w:numId w:val="2"/>
        </w:numPr>
      </w:pPr>
      <w:r>
        <w:rPr/>
        <w:t xml:space="preserve">Rúbrica de evaluación para actividades de investigación y argumentación.</w:t>
      </w:r>
    </w:p>
    <w:p/>
    <w:p>
      <w:pPr/>
      <w:r>
        <w:rPr>
          <w:color w:val="2b6cb0"/>
          <w:sz w:val="28"/>
          <w:szCs w:val="28"/>
          <w:b w:val="1"/>
          <w:bCs w:val="1"/>
        </w:rPr>
        <w:t xml:space="preserve">Requisitos Previos</w:t>
      </w:r>
    </w:p>
    <w:p>
      <w:pPr>
        <w:numPr>
          <w:ilvl w:val="0"/>
          <w:numId w:val="3"/>
        </w:numPr>
      </w:pPr>
      <w:r>
        <w:rPr/>
        <w:t xml:space="preserve">Conocimiento básico de Derecho Civil I y II, especialmente conceptos generales del Derecho y contratos.</w:t>
      </w:r>
    </w:p>
    <w:p>
      <w:pPr>
        <w:numPr>
          <w:ilvl w:val="0"/>
          <w:numId w:val="3"/>
        </w:numPr>
      </w:pPr>
      <w:r>
        <w:rPr/>
        <w:t xml:space="preserve">Habilidades básicas en investigación jurídica y manejo de fuentes primarias y secundarias.</w:t>
      </w:r>
    </w:p>
    <w:p>
      <w:pPr>
        <w:numPr>
          <w:ilvl w:val="0"/>
          <w:numId w:val="3"/>
        </w:numPr>
      </w:pPr>
      <w:r>
        <w:rPr/>
        <w:t xml:space="preserve">Capacidad para lectura comprensiva de textos jurídicos y análisis crítico.</w:t>
      </w:r>
    </w:p>
    <w:p>
      <w:pPr>
        <w:numPr>
          <w:ilvl w:val="0"/>
          <w:numId w:val="3"/>
        </w:numPr>
      </w:pPr>
      <w:r>
        <w:rPr/>
        <w:t xml:space="preserve">Experiencia previa con metodologías activas o trabajo en equipo.</w:t>
      </w:r>
    </w:p>
    <w:p/>
    <w:p>
      <w:pPr/>
      <w:r>
        <w:rPr>
          <w:color w:val="2b6cb0"/>
          <w:sz w:val="28"/>
          <w:szCs w:val="28"/>
          <w:b w:val="1"/>
          <w:bCs w:val="1"/>
        </w:rPr>
        <w:t xml:space="preserve">Actividades</w:t>
      </w:r>
    </w:p>
    <w:p>
      <w:pPr/>
      <w:r>
        <w:rPr/>
        <w:t xml:space="preserve">Sesión 1: Introducción y Exploración Inicial de las Obligaciones CivilesFase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presenta los objetivos de la sesión y explica la importancia de comprender las obligaciones civiles para la práctica profesional jurídica y la vida cotidiana.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“¿Qué entienden por obligación civil y cómo creen que esta regula las relaciones entre personas en la sociedad?”</w:t>
      </w:r>
    </w:p>
    <w:p>
      <w:pPr>
        <w:numPr>
          <w:ilvl w:val="0"/>
          <w:numId w:val="4"/>
        </w:numPr>
      </w:pPr>
      <w:r>
        <w:rPr>
          <w:b w:val="1"/>
          <w:bCs w:val="1"/>
        </w:rPr>
        <w:t xml:space="preserve">Estudiantes:</w:t>
      </w:r>
      <w:r>
        <w:rPr/>
        <w:t xml:space="preserve"> Responden brevemente en plenaria sus ideas previas para activar conocimientos.</w:t>
      </w:r>
    </w:p>
    <w:p>
      <w:pPr/>
      <w:r>
        <w:rPr>
          <w:b w:val="1"/>
          <w:bCs w:val="1"/>
        </w:rPr>
        <w:t xml:space="preserve">Motivación y enganche:</w:t>
      </w:r>
    </w:p>
    <w:p>
      <w:pPr/>
      <w:r>
        <w:rPr>
          <w:b w:val="1"/>
          <w:bCs w:val="1"/>
        </w:rPr>
        <w:t xml:space="preserve">Docente:</w:t>
      </w:r>
      <w:r>
        <w:rPr/>
        <w:t xml:space="preserve"> Presenta un dato curioso: “¿Sabían que en algunos casos una obligación civil puede surgir sin un contrato escrito, solo por la conducta de las personas o la ley? Esto puede afectar derechos y deberes reales en la vida diaria.”</w:t>
      </w:r>
    </w:p>
    <w:p>
      <w:pPr/>
      <w:r>
        <w:rPr>
          <w:b w:val="1"/>
          <w:bCs w:val="1"/>
        </w:rPr>
        <w:t xml:space="preserve">Contextualización:</w:t>
      </w:r>
    </w:p>
    <w:p>
      <w:pPr/>
      <w:r>
        <w:rPr>
          <w:b w:val="1"/>
          <w:bCs w:val="1"/>
        </w:rPr>
        <w:t xml:space="preserve">Docente:</w:t>
      </w:r>
      <w:r>
        <w:rPr/>
        <w:t xml:space="preserve"> Relaciona el tema con ejemplos cotidianos como préstamos informales, contratos de compra-venta o responsabilidades derivadas de accidentes, invitando a reflexionar sobre la relevancia práctica de las obligaciones.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usa un video introductorio de 7 minutos que explica los conceptos básicos y clasificación de las obligaciones según el Código Civil, seguido de una breve explicación apoyada en ejemplos reales.</w:t>
      </w:r>
    </w:p>
    <w:p>
      <w:pPr/>
      <w:r>
        <w:rPr>
          <w:b w:val="1"/>
          <w:bCs w:val="1"/>
        </w:rPr>
        <w:t xml:space="preserve">Actividad 1: Investigación guiada sobre fuentes primarias</w:t>
      </w:r>
    </w:p>
    <w:p>
      <w:pPr>
        <w:numPr>
          <w:ilvl w:val="0"/>
          <w:numId w:val="5"/>
        </w:numPr>
      </w:pPr>
      <w:r>
        <w:rPr>
          <w:b w:val="1"/>
          <w:bCs w:val="1"/>
        </w:rPr>
        <w:t xml:space="preserve">Objetivo:</w:t>
      </w:r>
      <w:r>
        <w:rPr/>
        <w:t xml:space="preserve"> Analizar artículos específicos del Código Civil sobre obligaciones.</w:t>
      </w:r>
    </w:p>
    <w:p>
      <w:pPr>
        <w:numPr>
          <w:ilvl w:val="0"/>
          <w:numId w:val="5"/>
        </w:numPr>
      </w:pPr>
      <w:r>
        <w:rPr>
          <w:b w:val="1"/>
          <w:bCs w:val="1"/>
        </w:rPr>
        <w:t xml:space="preserve">Instrucciones:</w:t>
      </w:r>
    </w:p>
    <w:p>
      <w:pPr>
        <w:numPr>
          <w:ilvl w:val="1"/>
          <w:numId w:val="5"/>
        </w:numPr>
      </w:pPr>
      <w:r>
        <w:rPr/>
        <w:t xml:space="preserve">Dividir a los estudiantes en grupos de 3-4 personas.</w:t>
      </w:r>
    </w:p>
    <w:p>
      <w:pPr>
        <w:numPr>
          <w:ilvl w:val="1"/>
          <w:numId w:val="5"/>
        </w:numPr>
      </w:pPr>
      <w:r>
        <w:rPr/>
        <w:t xml:space="preserve">Cada grupo recibe un conjunto de artículos del Código Civil relacionados con obligaciones (ej: naturaleza, fuentes, tipos).</w:t>
      </w:r>
    </w:p>
    <w:p>
      <w:pPr>
        <w:numPr>
          <w:ilvl w:val="1"/>
          <w:numId w:val="5"/>
        </w:numPr>
      </w:pPr>
      <w:r>
        <w:rPr/>
        <w:t xml:space="preserve">Investigar y responder las preguntas: ¿Cuál es el contenido del artículo? ¿Qué casos aplican? ¿Qué consecuencias legales se desprenden?</w:t>
      </w:r>
    </w:p>
    <w:p>
      <w:pPr>
        <w:numPr>
          <w:ilvl w:val="1"/>
          <w:numId w:val="5"/>
        </w:numPr>
      </w:pPr>
      <w:r>
        <w:rPr/>
        <w:t xml:space="preserve">Preparar un breve resumen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escrito y presentación oral de 5 minutos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materiales, supervisa el avance, formula preguntas que profundicen el análisis (ej: ¿Cómo se diferencia esta obligación de otra?), y orienta la búsqueda en fuentes digitales.</w:t>
      </w:r>
    </w:p>
    <w:p>
      <w:pPr/>
      <w:r>
        <w:rPr>
          <w:b w:val="1"/>
          <w:bCs w:val="1"/>
        </w:rPr>
        <w:t xml:space="preserve">Actividad 2: Análisis de caso real</w:t>
      </w:r>
    </w:p>
    <w:p>
      <w:pPr>
        <w:numPr>
          <w:ilvl w:val="0"/>
          <w:numId w:val="6"/>
        </w:numPr>
      </w:pPr>
      <w:r>
        <w:rPr>
          <w:b w:val="1"/>
          <w:bCs w:val="1"/>
        </w:rPr>
        <w:t xml:space="preserve">Objetivo:</w:t>
      </w:r>
      <w:r>
        <w:rPr/>
        <w:t xml:space="preserve"> Argumentar soluciones jurídicas basadas en la interpretación de obligaciones.</w:t>
      </w:r>
    </w:p>
    <w:p>
      <w:pPr>
        <w:numPr>
          <w:ilvl w:val="0"/>
          <w:numId w:val="6"/>
        </w:numPr>
      </w:pPr>
      <w:r>
        <w:rPr>
          <w:b w:val="1"/>
          <w:bCs w:val="1"/>
        </w:rPr>
        <w:t xml:space="preserve">Instrucciones:</w:t>
      </w:r>
    </w:p>
    <w:p>
      <w:pPr>
        <w:numPr>
          <w:ilvl w:val="1"/>
          <w:numId w:val="6"/>
        </w:numPr>
      </w:pPr>
      <w:r>
        <w:rPr/>
        <w:t xml:space="preserve">Presentar un caso real corto (modificado para aula) que involucre un conflicto de obligaciones (ej: incumplimiento de contrato de arrendamiento).</w:t>
      </w:r>
    </w:p>
    <w:p>
      <w:pPr>
        <w:numPr>
          <w:ilvl w:val="1"/>
          <w:numId w:val="6"/>
        </w:numPr>
      </w:pPr>
      <w:r>
        <w:rPr/>
        <w:t xml:space="preserve">En grupos, analizar el caso con base en los artículos estudiados y preparar una propuesta de solución jurídica fundamentada.</w:t>
      </w:r>
    </w:p>
    <w:p>
      <w:pPr>
        <w:numPr>
          <w:ilvl w:val="1"/>
          <w:numId w:val="6"/>
        </w:numPr>
      </w:pPr>
      <w:r>
        <w:rPr/>
        <w:t xml:space="preserve">Compartir la solución en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breve y argumentación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la discusión, plantea preguntas para profundizar el razonamiento jurídico y corrige interpretaciones erróneas.</w:t>
      </w:r>
    </w:p>
    <w:p>
      <w:pPr/>
      <w:r>
        <w:rPr>
          <w:b w:val="1"/>
          <w:bCs w:val="1"/>
        </w:rPr>
        <w:t xml:space="preserve">Diferenciación:</w:t>
      </w:r>
    </w:p>
    <w:p>
      <w:pPr>
        <w:numPr>
          <w:ilvl w:val="0"/>
          <w:numId w:val="7"/>
        </w:numPr>
      </w:pPr>
      <w:r>
        <w:rPr/>
        <w:t xml:space="preserve">Para estudiantes que terminan antes: Elaborar mapas conceptuales digitales o físicos que relacionen tipos de obligaciones con ejemplos prácticos.</w:t>
      </w:r>
    </w:p>
    <w:p>
      <w:pPr>
        <w:numPr>
          <w:ilvl w:val="0"/>
          <w:numId w:val="7"/>
        </w:numPr>
      </w:pPr>
      <w:r>
        <w:rPr/>
        <w:t xml:space="preserve">Para estudiantes que necesitan apoyo: Proporcionar esquemas y preguntas guía más concretas para facilitar la comprensión y análisis.</w:t>
      </w:r>
    </w:p>
    <w:p>
      <w:pPr/>
      <w:r>
        <w:rPr>
          <w:b w:val="1"/>
          <w:bCs w:val="1"/>
        </w:rPr>
        <w:t xml:space="preserve">Transición:</w:t>
      </w:r>
    </w:p>
    <w:p>
      <w:pPr/>
      <w:r>
        <w:rPr/>
        <w:t xml:space="preserve">El docente invita a reflexionar sobre la importancia de fundamentar cada argumento en la ley y casos reales, preparando el terreno para la siguiente sesión donde se profundizará en la comparación y aplicación práctica de diferentes tipos de obligaciones.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En plenaria, cada grupo comparte las tres ideas más importantes que aprendieron sobre las obligaciones y cómo se aplican en la práctica jurídica.</w:t>
      </w:r>
    </w:p>
    <w:p>
      <w:pPr/>
      <w:r>
        <w:rPr>
          <w:b w:val="1"/>
          <w:bCs w:val="1"/>
        </w:rPr>
        <w:t xml:space="preserve">Reflexión metacognitiva:</w:t>
      </w:r>
    </w:p>
    <w:p>
      <w:pPr>
        <w:numPr>
          <w:ilvl w:val="0"/>
          <w:numId w:val="8"/>
        </w:numPr>
      </w:pPr>
      <w:r>
        <w:rPr/>
        <w:t xml:space="preserve">¿Cuál fue el aspecto más relevante que descubriste sobre las obligaciones civiles?</w:t>
      </w:r>
    </w:p>
    <w:p>
      <w:pPr>
        <w:numPr>
          <w:ilvl w:val="0"/>
          <w:numId w:val="8"/>
        </w:numPr>
      </w:pPr>
      <w:r>
        <w:rPr/>
        <w:t xml:space="preserve">¿Cómo aplicaste el método científico para analizar la información jurídica?</w:t>
      </w:r>
    </w:p>
    <w:p>
      <w:pPr>
        <w:numPr>
          <w:ilvl w:val="0"/>
          <w:numId w:val="8"/>
        </w:numPr>
      </w:pPr>
      <w:r>
        <w:rPr/>
        <w:t xml:space="preserve">¿Qué dificultades encontraste para fundamentar jurídicamente tus argumentos?</w:t>
      </w:r>
    </w:p>
    <w:p>
      <w:pPr/>
      <w:r>
        <w:rPr>
          <w:b w:val="1"/>
          <w:bCs w:val="1"/>
        </w:rPr>
        <w:t xml:space="preserve">Retroalimentación:</w:t>
      </w:r>
    </w:p>
    <w:p>
      <w:pPr/>
      <w:r>
        <w:rPr/>
        <w:t xml:space="preserve">El docente ofrece retroalimentación inmediata resaltando aciertos y áreas de mejora en la investigación y argumentación, enfatizando la importancia del uso riguroso de fuentes jurídicas.</w:t>
      </w:r>
    </w:p>
    <w:p>
      <w:pPr/>
      <w:r>
        <w:rPr>
          <w:b w:val="1"/>
          <w:bCs w:val="1"/>
        </w:rPr>
        <w:t xml:space="preserve">Transferencia:</w:t>
      </w:r>
    </w:p>
    <w:p>
      <w:pPr/>
      <w:r>
        <w:rPr/>
        <w:t xml:space="preserve">Se explica que en la próxima sesión se abordará la comparación entre tipos de obligaciones y su impacto en casos prácticos más complejos, fomentando la transferencia del conocimiento a escenarios profesionales.</w:t>
      </w:r>
    </w:p>
    <w:p>
      <w:pPr/>
      <w:r>
        <w:rPr>
          <w:b w:val="1"/>
          <w:bCs w:val="1"/>
        </w:rPr>
        <w:t xml:space="preserve">Tarea:</w:t>
      </w:r>
    </w:p>
    <w:p>
      <w:pPr/>
      <w:r>
        <w:rPr/>
        <w:t xml:space="preserve">Investigar y traer un ejemplo de una obligación civil que hayan identificado en noticias, contratos o experiencias personales para analizar en la siguiente sesión.</w:t>
      </w:r>
    </w:p>
    <w:p>
      <w:pPr>
        <w:spacing w:before="120" w:after="120" w:line="240" w:lineRule="auto"/>
        <w:pBdr>
          <w:bottom w:val="single" w:sz="1" w:color="000000"/>
        </w:pBdr>
      </w:pPr>
      <w:r>
        <w:rPr>
          <w:sz w:val="6"/>
          <w:szCs w:val="6"/>
        </w:rPr>
        <w:t xml:space="preserve"/>
      </w:r>
    </w:p>
    <w:p>
      <w:pPr/>
      <w:r>
        <w:rPr/>
        <w:t xml:space="preserve">Sesión 2: Profundización y Aplicación Práctica de las Obligaciones CivilesFase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mediante la revisión rápida de tareas y preparar el foco en la comparación y aplicación práctica de obligaciones civiles complejas.</w:t>
      </w:r>
    </w:p>
    <w:p>
      <w:pPr/>
      <w:r>
        <w:rPr>
          <w:b w:val="1"/>
          <w:bCs w:val="1"/>
        </w:rPr>
        <w:t xml:space="preserve">Activación de conocimientos previos:</w:t>
      </w:r>
    </w:p>
    <w:p>
      <w:pPr>
        <w:numPr>
          <w:ilvl w:val="0"/>
          <w:numId w:val="9"/>
        </w:numPr>
      </w:pPr>
      <w:r>
        <w:rPr>
          <w:b w:val="1"/>
          <w:bCs w:val="1"/>
        </w:rPr>
        <w:t xml:space="preserve">Docente:</w:t>
      </w:r>
      <w:r>
        <w:rPr/>
        <w:t xml:space="preserve"> Invita a compartir brevemente los ejemplos de obligaciones civiles encontrados fuera del aula y plantea la pregunta: “¿Qué tipo de obligación identifican y qué derechos y deberes implica?”</w:t>
      </w:r>
    </w:p>
    <w:p>
      <w:pPr>
        <w:numPr>
          <w:ilvl w:val="0"/>
          <w:numId w:val="9"/>
        </w:numPr>
      </w:pPr>
      <w:r>
        <w:rPr>
          <w:b w:val="1"/>
          <w:bCs w:val="1"/>
        </w:rPr>
        <w:t xml:space="preserve">Estudiantes:</w:t>
      </w:r>
      <w:r>
        <w:rPr/>
        <w:t xml:space="preserve"> Participan respondiendo y relacionando con lo aprendido.</w:t>
      </w:r>
    </w:p>
    <w:p>
      <w:pPr/>
      <w:r>
        <w:rPr>
          <w:b w:val="1"/>
          <w:bCs w:val="1"/>
        </w:rPr>
        <w:t xml:space="preserve">Motivación y enganche:</w:t>
      </w:r>
    </w:p>
    <w:p>
      <w:pPr/>
      <w:r>
        <w:rPr>
          <w:b w:val="1"/>
          <w:bCs w:val="1"/>
        </w:rPr>
        <w:t xml:space="preserve">Docente:</w:t>
      </w:r>
      <w:r>
        <w:rPr/>
        <w:t xml:space="preserve"> Presenta un breve dilema jurídico actual relacionado con obligaciones (ej: incumplimiento de contrato en comercio electrónico) para despertar interés en la relevancia práctica.</w:t>
      </w:r>
    </w:p>
    <w:p>
      <w:pPr/>
      <w:r>
        <w:rPr>
          <w:b w:val="1"/>
          <w:bCs w:val="1"/>
        </w:rPr>
        <w:t xml:space="preserve">Contextualización:</w:t>
      </w:r>
    </w:p>
    <w:p>
      <w:pPr/>
      <w:r>
        <w:rPr>
          <w:b w:val="1"/>
          <w:bCs w:val="1"/>
        </w:rPr>
        <w:t xml:space="preserve">Docente:</w:t>
      </w:r>
      <w:r>
        <w:rPr/>
        <w:t xml:space="preserve"> Resalta la importancia de dominar la interpretación y aplicación de obligaciones para resolver conflictos legales en escenarios profesionales y cotidiana.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un cuadro comparativo elaborado por el docente que distingue tipos de obligaciones (de dar, hacer, no hacer, mancomunadas, solidarias, etc.) con ejemplos y efectos legales, para guiar el análisis.</w:t>
      </w:r>
    </w:p>
    <w:p>
      <w:pPr/>
      <w:r>
        <w:rPr>
          <w:b w:val="1"/>
          <w:bCs w:val="1"/>
        </w:rPr>
        <w:t xml:space="preserve">Actividad 1: Comparación de tipos de obligaciones</w:t>
      </w:r>
    </w:p>
    <w:p>
      <w:pPr>
        <w:numPr>
          <w:ilvl w:val="0"/>
          <w:numId w:val="10"/>
        </w:numPr>
      </w:pPr>
      <w:r>
        <w:rPr>
          <w:b w:val="1"/>
          <w:bCs w:val="1"/>
        </w:rPr>
        <w:t xml:space="preserve">Objetivo:</w:t>
      </w:r>
      <w:r>
        <w:rPr/>
        <w:t xml:space="preserve"> Comparar y distinguir tipos de obligaciones y sus efectos legales.</w:t>
      </w:r>
    </w:p>
    <w:p>
      <w:pPr>
        <w:numPr>
          <w:ilvl w:val="0"/>
          <w:numId w:val="10"/>
        </w:numPr>
      </w:pPr>
      <w:r>
        <w:rPr>
          <w:b w:val="1"/>
          <w:bCs w:val="1"/>
        </w:rPr>
        <w:t xml:space="preserve">Instrucciones:</w:t>
      </w:r>
    </w:p>
    <w:p>
      <w:pPr>
        <w:numPr>
          <w:ilvl w:val="1"/>
          <w:numId w:val="10"/>
        </w:numPr>
      </w:pPr>
      <w:r>
        <w:rPr/>
        <w:t xml:space="preserve">En grupos, analizar el cuadro comparativo y discutir casos hipotéticos asignados que ejemplifiquen diferentes tipos de obligaciones.</w:t>
      </w:r>
    </w:p>
    <w:p>
      <w:pPr>
        <w:numPr>
          <w:ilvl w:val="1"/>
          <w:numId w:val="10"/>
        </w:numPr>
      </w:pPr>
      <w:r>
        <w:rPr/>
        <w:t xml:space="preserve">Responder: ¿Qué tipo de obligación es? ¿Cómo afecta a las partes involucradas? ¿Qué consecuencias jurídicas tiene el incumplimiento?</w:t>
      </w:r>
    </w:p>
    <w:p>
      <w:pPr>
        <w:numPr>
          <w:ilvl w:val="1"/>
          <w:numId w:val="10"/>
        </w:numPr>
      </w:pPr>
      <w:r>
        <w:rPr/>
        <w:t xml:space="preserve">Preparar una argumentación breve para explicar su análisis.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Argumentación escrita y exposición oral breve</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Facilita el material, formula preguntas para profundizar, supervisa el trabajo y ayuda a corregir conceptos confusos.</w:t>
      </w:r>
    </w:p>
    <w:p>
      <w:pPr/>
      <w:r>
        <w:rPr>
          <w:b w:val="1"/>
          <w:bCs w:val="1"/>
        </w:rPr>
        <w:t xml:space="preserve">Actividad 2: Simulación y resolución de conflicto jurídico</w:t>
      </w:r>
    </w:p>
    <w:p>
      <w:pPr>
        <w:numPr>
          <w:ilvl w:val="0"/>
          <w:numId w:val="11"/>
        </w:numPr>
      </w:pPr>
      <w:r>
        <w:rPr>
          <w:b w:val="1"/>
          <w:bCs w:val="1"/>
        </w:rPr>
        <w:t xml:space="preserve">Objetivo:</w:t>
      </w:r>
      <w:r>
        <w:rPr/>
        <w:t xml:space="preserve"> Aplicar conocimientos para resolver un conflicto jurídico relacionado con obligaciones.</w:t>
      </w:r>
    </w:p>
    <w:p>
      <w:pPr>
        <w:numPr>
          <w:ilvl w:val="0"/>
          <w:numId w:val="11"/>
        </w:numPr>
      </w:pPr>
      <w:r>
        <w:rPr>
          <w:b w:val="1"/>
          <w:bCs w:val="1"/>
        </w:rPr>
        <w:t xml:space="preserve">Instrucciones:</w:t>
      </w:r>
    </w:p>
    <w:p>
      <w:pPr>
        <w:numPr>
          <w:ilvl w:val="1"/>
          <w:numId w:val="11"/>
        </w:numPr>
      </w:pPr>
      <w:r>
        <w:rPr/>
        <w:t xml:space="preserve">Presentar un caso simulado complejo que involucre varios tipos de obligaciones y sus incumplimientos.</w:t>
      </w:r>
    </w:p>
    <w:p>
      <w:pPr>
        <w:numPr>
          <w:ilvl w:val="1"/>
          <w:numId w:val="11"/>
        </w:numPr>
      </w:pPr>
      <w:r>
        <w:rPr/>
        <w:t xml:space="preserve">Los grupos deben identificar las obligaciones, los derechos y deberes, y proponer una solución jurídica fundamentada.</w:t>
      </w:r>
    </w:p>
    <w:p>
      <w:pPr>
        <w:numPr>
          <w:ilvl w:val="1"/>
          <w:numId w:val="11"/>
        </w:numPr>
      </w:pPr>
      <w:r>
        <w:rPr/>
        <w:t xml:space="preserve">Discutir en plenaria cada propuesta y debatir argumentos.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Informe escrito y discusión en plenaria</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del docente:</w:t>
      </w:r>
      <w:r>
        <w:rPr/>
        <w:t xml:space="preserve"> Modera el debate, formula preguntas críticas y orienta a la correcta aplicación del Derecho.</w:t>
      </w:r>
    </w:p>
    <w:p>
      <w:pPr/>
      <w:r>
        <w:rPr>
          <w:b w:val="1"/>
          <w:bCs w:val="1"/>
        </w:rPr>
        <w:t xml:space="preserve">Diferenciación:</w:t>
      </w:r>
    </w:p>
    <w:p>
      <w:pPr>
        <w:numPr>
          <w:ilvl w:val="0"/>
          <w:numId w:val="12"/>
        </w:numPr>
      </w:pPr>
      <w:r>
        <w:rPr/>
        <w:t xml:space="preserve">Para estudiantes adelantados: Proponer que elaboren una breve propuesta normativa o recomendación para mejorar la regulación de un tipo de obligación estudiada.</w:t>
      </w:r>
    </w:p>
    <w:p>
      <w:pPr>
        <w:numPr>
          <w:ilvl w:val="0"/>
          <w:numId w:val="12"/>
        </w:numPr>
      </w:pPr>
      <w:r>
        <w:rPr/>
        <w:t xml:space="preserve">Para estudiantes con dificultades: Proveer esquemas simplificados y acompañamiento personalizado durante la simulación.</w:t>
      </w:r>
    </w:p>
    <w:p>
      <w:pPr/>
      <w:r>
        <w:rPr>
          <w:b w:val="1"/>
          <w:bCs w:val="1"/>
        </w:rPr>
        <w:t xml:space="preserve">Transición:</w:t>
      </w:r>
    </w:p>
    <w:p>
      <w:pPr/>
      <w:r>
        <w:rPr/>
        <w:t xml:space="preserve">El docente sintetiza las conclusiones del debate y prepara a los estudiantes para la fase final de reflexión y cierre, destacando la importancia de argumentar jurídicamente con rigor y ética.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 docente pide que cada estudiante escriba en una hoja personal tres aprendizajes clave sobre las obligaciones civiles y cómo los aplicaría en su futura profesión.</w:t>
      </w:r>
    </w:p>
    <w:p>
      <w:pPr/>
      <w:r>
        <w:rPr>
          <w:b w:val="1"/>
          <w:bCs w:val="1"/>
        </w:rPr>
        <w:t xml:space="preserve">Reflexión metacognitiva:</w:t>
      </w:r>
    </w:p>
    <w:p>
      <w:pPr>
        <w:numPr>
          <w:ilvl w:val="0"/>
          <w:numId w:val="13"/>
        </w:numPr>
      </w:pPr>
      <w:r>
        <w:rPr/>
        <w:t xml:space="preserve">¿Cómo cambió tu comprensión sobre las obligaciones civiles tras analizar casos y tipos diferentes?</w:t>
      </w:r>
    </w:p>
    <w:p>
      <w:pPr>
        <w:numPr>
          <w:ilvl w:val="0"/>
          <w:numId w:val="13"/>
        </w:numPr>
      </w:pPr>
      <w:r>
        <w:rPr/>
        <w:t xml:space="preserve">¿De qué manera aplicarás este conocimiento en futuros casos o situaciones profesionales?</w:t>
      </w:r>
    </w:p>
    <w:p>
      <w:pPr>
        <w:numPr>
          <w:ilvl w:val="0"/>
          <w:numId w:val="13"/>
        </w:numPr>
      </w:pPr>
      <w:r>
        <w:rPr/>
        <w:t xml:space="preserve">¿Qué habilidades de investigación y argumentación fortaleciste en estas sesiones?</w:t>
      </w:r>
    </w:p>
    <w:p>
      <w:pPr/>
      <w:r>
        <w:rPr>
          <w:b w:val="1"/>
          <w:bCs w:val="1"/>
        </w:rPr>
        <w:t xml:space="preserve">Retroalimentación:</w:t>
      </w:r>
    </w:p>
    <w:p>
      <w:pPr/>
      <w:r>
        <w:rPr/>
        <w:t xml:space="preserve">El docente ofrece comentarios generales sobre el desempeño grupal e individual, resaltando progreso y recomendaciones para el perfeccionamiento continuo.</w:t>
      </w:r>
    </w:p>
    <w:p>
      <w:pPr/>
      <w:r>
        <w:rPr>
          <w:b w:val="1"/>
          <w:bCs w:val="1"/>
        </w:rPr>
        <w:t xml:space="preserve">Transferencia:</w:t>
      </w:r>
    </w:p>
    <w:p>
      <w:pPr/>
      <w:r>
        <w:rPr/>
        <w:t xml:space="preserve">Se invita a los estudiantes a identificar en su entorno personal o profesional futuras situaciones donde puedan aplicar lo aprendido y a mantener una postura ética y crítica.</w:t>
      </w:r>
    </w:p>
    <w:p>
      <w:pPr/>
      <w:r>
        <w:rPr>
          <w:b w:val="1"/>
          <w:bCs w:val="1"/>
        </w:rPr>
        <w:t xml:space="preserve">Tarea final:</w:t>
      </w:r>
    </w:p>
    <w:p>
      <w:pPr/>
      <w:r>
        <w:rPr/>
        <w:t xml:space="preserve">Elaborar un breve ensayo personalizado (2 páginas) donde expliquen un conflicto personal o hipotético relacionado con obligaciones civiles, proponiendo una solución jurídica fundamentada.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con la activación de conocimientos previos para identificar ideas y conocimientos previos sobre obligaciones.</w:t>
      </w:r>
    </w:p>
    <w:p>
      <w:pPr>
        <w:numPr>
          <w:ilvl w:val="0"/>
          <w:numId w:val="14"/>
        </w:numPr>
      </w:pPr>
      <w:r>
        <w:rPr>
          <w:b w:val="1"/>
          <w:bCs w:val="1"/>
        </w:rPr>
        <w:t xml:space="preserve">Formativa:</w:t>
      </w:r>
      <w:r>
        <w:rPr/>
        <w:t xml:space="preserve"> Durante las actividades de investigación, análisis de casos y simulación en ambas sesiones, con retroalimentación continua.</w:t>
      </w:r>
    </w:p>
    <w:p>
      <w:pPr>
        <w:numPr>
          <w:ilvl w:val="0"/>
          <w:numId w:val="14"/>
        </w:numPr>
      </w:pPr>
      <w:r>
        <w:rPr>
          <w:b w:val="1"/>
          <w:bCs w:val="1"/>
        </w:rPr>
        <w:t xml:space="preserve">Sumativa:</w:t>
      </w:r>
      <w:r>
        <w:rPr/>
        <w:t xml:space="preserve"> Al final de la sesión 2 mediante la presentación grupal, la reflexión escrita y el ensayo final individual.</w:t>
      </w:r>
    </w:p>
    <w:p>
      <w:pPr/>
      <w:r>
        <w:rPr>
          <w:b w:val="1"/>
          <w:bCs w:val="1"/>
        </w:rPr>
        <w:t xml:space="preserve">Criterios de evaluación:</w:t>
      </w:r>
    </w:p>
    <w:p>
      <w:pPr>
        <w:numPr>
          <w:ilvl w:val="0"/>
          <w:numId w:val="15"/>
        </w:numPr>
      </w:pPr>
      <w:r>
        <w:rPr/>
        <w:t xml:space="preserve">Capacidad para identificar y analizar correctamente los elementos esenciales de las obligaciones civiles (Objetivo 1).</w:t>
      </w:r>
    </w:p>
    <w:p>
      <w:pPr>
        <w:numPr>
          <w:ilvl w:val="0"/>
          <w:numId w:val="15"/>
        </w:numPr>
      </w:pPr>
      <w:r>
        <w:rPr/>
        <w:t xml:space="preserve">Habilidad para investigar y fundamentar respuestas jurídicas a partir de fuentes primarias (Objetivo 2).</w:t>
      </w:r>
    </w:p>
    <w:p>
      <w:pPr>
        <w:numPr>
          <w:ilvl w:val="0"/>
          <w:numId w:val="15"/>
        </w:numPr>
      </w:pPr>
      <w:r>
        <w:rPr/>
        <w:t xml:space="preserve">Calidad de la argumentación jurídica y aplicación del conocimiento en casos prácticos (Objetivo 3).</w:t>
      </w:r>
    </w:p>
    <w:p>
      <w:pPr>
        <w:numPr>
          <w:ilvl w:val="0"/>
          <w:numId w:val="15"/>
        </w:numPr>
      </w:pPr>
      <w:r>
        <w:rPr/>
        <w:t xml:space="preserve">Diferenciación clara y pertinente entre tipos de obligaciones y sus efectos (Objetivo 4).</w:t>
      </w:r>
    </w:p>
    <w:p>
      <w:pPr>
        <w:numPr>
          <w:ilvl w:val="0"/>
          <w:numId w:val="15"/>
        </w:numPr>
      </w:pPr>
      <w:r>
        <w:rPr/>
        <w:t xml:space="preserve">Reflexión crítica sobre la importancia social y profesional de las obligaciones civiles (Objetivo 5).</w:t>
      </w:r>
    </w:p>
    <w:p>
      <w:pPr/>
      <w:r>
        <w:rPr>
          <w:b w:val="1"/>
          <w:bCs w:val="1"/>
        </w:rPr>
        <w:t xml:space="preserve">Instrumentos sugeridos:</w:t>
      </w:r>
    </w:p>
    <w:p>
      <w:pPr>
        <w:numPr>
          <w:ilvl w:val="0"/>
          <w:numId w:val="16"/>
        </w:numPr>
      </w:pPr>
      <w:r>
        <w:rPr/>
        <w:t xml:space="preserve">Rúbrica para evaluar presentaciones orales y escritas (claridad, fundamentación, uso de fuentes).</w:t>
      </w:r>
    </w:p>
    <w:p>
      <w:pPr>
        <w:numPr>
          <w:ilvl w:val="0"/>
          <w:numId w:val="16"/>
        </w:numPr>
      </w:pPr>
      <w:r>
        <w:rPr/>
        <w:t xml:space="preserve">Lista de cotejo para seguimiento de la participación y cumplimiento de actividades grupales.</w:t>
      </w:r>
    </w:p>
    <w:p>
      <w:pPr>
        <w:numPr>
          <w:ilvl w:val="0"/>
          <w:numId w:val="16"/>
        </w:numPr>
      </w:pPr>
      <w:r>
        <w:rPr/>
        <w:t xml:space="preserve">Observación directa durante discusiones y simulaciones.</w:t>
      </w:r>
    </w:p>
    <w:p>
      <w:pPr>
        <w:numPr>
          <w:ilvl w:val="0"/>
          <w:numId w:val="16"/>
        </w:numPr>
      </w:pPr>
      <w:r>
        <w:rPr/>
        <w:t xml:space="preserve">Autoevaluación y coevaluación entre pares para promover la reflexión sobre el aprendizaje.</w:t>
      </w:r>
    </w:p>
    <w:p>
      <w:pPr>
        <w:numPr>
          <w:ilvl w:val="0"/>
          <w:numId w:val="16"/>
        </w:numPr>
      </w:pPr>
      <w:r>
        <w:rPr/>
        <w:t xml:space="preserve">Portafolio donde se recopilen resúmenes, análisis y ensayos realizados.</w:t>
      </w:r>
    </w:p>
    <w:p>
      <w:pPr/>
      <w:r>
        <w:rPr>
          <w:b w:val="1"/>
          <w:bCs w:val="1"/>
        </w:rPr>
        <w:t xml:space="preserve">Evidencias de aprendizaje:</w:t>
      </w:r>
    </w:p>
    <w:p>
      <w:pPr>
        <w:numPr>
          <w:ilvl w:val="0"/>
          <w:numId w:val="17"/>
        </w:numPr>
      </w:pPr>
      <w:r>
        <w:rPr/>
        <w:t xml:space="preserve">Resúmenes escritos y presentaciones grupales de análisis de artículos del Código Civil.</w:t>
      </w:r>
    </w:p>
    <w:p>
      <w:pPr>
        <w:numPr>
          <w:ilvl w:val="0"/>
          <w:numId w:val="17"/>
        </w:numPr>
      </w:pPr>
      <w:r>
        <w:rPr/>
        <w:t xml:space="preserve">Informes y argumentaciones de casos reales y simulados.</w:t>
      </w:r>
    </w:p>
    <w:p>
      <w:pPr>
        <w:numPr>
          <w:ilvl w:val="0"/>
          <w:numId w:val="17"/>
        </w:numPr>
      </w:pPr>
      <w:r>
        <w:rPr/>
        <w:t xml:space="preserve">Mapas conceptuales y cuadros comparativos elaborados.</w:t>
      </w:r>
    </w:p>
    <w:p>
      <w:pPr>
        <w:numPr>
          <w:ilvl w:val="0"/>
          <w:numId w:val="17"/>
        </w:numPr>
      </w:pPr>
      <w:r>
        <w:rPr/>
        <w:t xml:space="preserve">Reflexiones escritas individuales y ensayo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92E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200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550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E22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7DD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EC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5EF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F7D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6DA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DD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83C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DEE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2B4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B1A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030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AA0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58D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2026-09-25T22:11:22-05:00</dcterms:created>
  <dcterms:modified xsi:type="dcterms:W3CDTF">2026-09-25T22:11:22-05:00</dcterms:modified>
</cp:coreProperties>
</file>

<file path=docProps/custom.xml><?xml version="1.0" encoding="utf-8"?>
<Properties xmlns="http://schemas.openxmlformats.org/officeDocument/2006/custom-properties" xmlns:vt="http://schemas.openxmlformats.org/officeDocument/2006/docPropsVTypes"/>
</file>