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razones trigonométricas de ángulos notables: ¡Descubre el mundo detrás de los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las razones trigonométricas de los ángulos notables (30°, 45° y 60°). A través de un enfoque colaborativo y la metodología de Aprendizaje Basado en Problemas, los alumnos desarrollarán habilidades de pensamiento crítico y aplicarán conceptos matemáticos a situaciones reales, como medir alturas o distancias, que pueden encontrar en su vida diaria. La relevancia de este tema radica en su utilidad para resolver problemas prácticos en ingeniería, arquitectura, navegación y otras áreas tecnológicas presentes en el mundo actual. Además, al comprender estas razones trigonométricas, los estudiantes podrán construir una base sólida para estudios matemáticos más avanzados y potenciar su capacidad para razonar y comunicar ideas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los triángulos rectángulos que contienen ángulos notables y sus razones trigonométricas.</w:t>
      </w:r>
    </w:p>
    <w:p>
      <w:pPr>
        <w:numPr>
          <w:ilvl w:val="0"/>
          <w:numId w:val="1"/>
        </w:numPr>
      </w:pPr>
      <w:r>
        <w:rPr/>
        <w:t xml:space="preserve">Construir y representar gráficamente las razones trigonométricas de 30°, 45° y 60° mediante actividades prácticas.</w:t>
      </w:r>
    </w:p>
    <w:p>
      <w:pPr>
        <w:numPr>
          <w:ilvl w:val="0"/>
          <w:numId w:val="1"/>
        </w:numPr>
      </w:pPr>
      <w:r>
        <w:rPr/>
        <w:t xml:space="preserve">Resolver problemas reales usando las razones trigonométricas de ángulos notables en equipos colaborativos.</w:t>
      </w:r>
    </w:p>
    <w:p>
      <w:pPr>
        <w:numPr>
          <w:ilvl w:val="0"/>
          <w:numId w:val="1"/>
        </w:numPr>
      </w:pPr>
      <w:r>
        <w:rPr/>
        <w:t xml:space="preserve">Argumentar y explicar el proceso de obtención de las razones trigonométricas y su aplicación en contextos cotidianos.</w:t>
      </w:r>
    </w:p>
    <w:p>
      <w:pPr>
        <w:numPr>
          <w:ilvl w:val="0"/>
          <w:numId w:val="1"/>
        </w:numPr>
      </w:pPr>
      <w:r>
        <w:rPr/>
        <w:t xml:space="preserve">Reflexionar críticamente sobre el aprendizaje y el uso de las razones trigonométricas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 y transportadores (1 por grupo)</w:t>
      </w:r>
    </w:p>
    <w:p>
      <w:pPr>
        <w:numPr>
          <w:ilvl w:val="0"/>
          <w:numId w:val="2"/>
        </w:numPr>
      </w:pPr>
      <w:r>
        <w:rPr/>
        <w:t xml:space="preserve">Cartulinas o papel bond tamaño carta (2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Calculadoras científicas básicas (1 por grupo)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sobre triángulos y ángulos notables</w:t>
      </w:r>
    </w:p>
    <w:p>
      <w:pPr>
        <w:numPr>
          <w:ilvl w:val="0"/>
          <w:numId w:val="2"/>
        </w:numPr>
      </w:pPr>
      <w:r>
        <w:rPr/>
        <w:t xml:space="preserve">Impresiones con tablas de razones trigonométricas y ejercicios de problemas</w:t>
      </w:r>
    </w:p>
    <w:p>
      <w:pPr>
        <w:numPr>
          <w:ilvl w:val="0"/>
          <w:numId w:val="2"/>
        </w:numPr>
      </w:pPr>
      <w:r>
        <w:rPr/>
        <w:t xml:space="preserve">Video corto introductorio (3-4 minutos) sobre aplicaciones prácticas de la trigonometría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</w:t>
      </w:r>
    </w:p>
    <w:p>
      <w:pPr>
        <w:numPr>
          <w:ilvl w:val="0"/>
          <w:numId w:val="2"/>
        </w:numPr>
      </w:pPr>
      <w:r>
        <w:rPr/>
        <w:t xml:space="preserve">Material para construir triángulos (palitos de madera o cartón, tijeras y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sus elementos (catetos, hipotenusa, ángulos).</w:t>
      </w:r>
    </w:p>
    <w:p>
      <w:pPr>
        <w:numPr>
          <w:ilvl w:val="0"/>
          <w:numId w:val="3"/>
        </w:numPr>
      </w:pPr>
      <w:r>
        <w:rPr/>
        <w:t xml:space="preserve">Familiaridad con la medición de ángulos usando transportador.</w:t>
      </w:r>
    </w:p>
    <w:p>
      <w:pPr>
        <w:numPr>
          <w:ilvl w:val="0"/>
          <w:numId w:val="3"/>
        </w:numPr>
      </w:pPr>
      <w:r>
        <w:rPr/>
        <w:t xml:space="preserve">Capacidad para realizar operaciones básicas con fracciones y números decimales.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los ángulos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las razones trigonométricas de los ángulos más importantes y utilizados en matemáticas y en la vida diaria, y que lograrán entender cómo se relacionan con triángulos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podemos calcular la altura de un árbol sin medirla directamente?”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ideas durante 5 minutos y luego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donde se muestra cómo ingenieros y arquitectos utilizan la trigonometría para medir estructuras altas y distancias inaccesibles.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utilidad de la trigonometría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pregunta inicial y el video con el tema de la clase: “Hoy vamos a entender las razones trigonométricas de ciertos ángulos especiales que nos ayudarán a resolver problemas como el de medir alturas y distancias.”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muestran interesados en aprender cómo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ángulos notables (30°, 45°, 60°) y explica que estos ángulos tienen razones trigonométricas que son constantes y útiles para resolver problemas. Presenta un triángulo equilátero y uno isósceles para visualizar estos 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para aclarar dudas iniciales.</w:t>
      </w:r>
    </w:p>
    <w:p>
      <w:pPr/>
      <w:r>
        <w:rPr>
          <w:b w:val="1"/>
          <w:bCs w:val="1"/>
        </w:rPr>
        <w:t xml:space="preserve">Actividad 1: Construcción y análisis de triángulos notables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de triángulos que contienen ángulos notables y construirlos.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materiales para construir triángulos (cartulina, reglas, tijeras). Indica que deben construir un triángulo equilátero y luego dividirlo para obtener triángulos con ángulos de 30°, 60° y 90°, y otro triángulo isósceles para obtener ángulos de 45° y 90°.</w:t>
      </w:r>
    </w:p>
    <w:p>
      <w:pPr>
        <w:numPr>
          <w:ilvl w:val="1"/>
          <w:numId w:val="4"/>
        </w:numPr>
      </w:pPr>
      <w:r>
        <w:rPr/>
        <w:t xml:space="preserve">Los estudiantes miden y marcan los ángulos con transportadores y discuten las relaciones entre lados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Triángulos construidos con las medidas correctas y anotaciones sobre sus ángulos y 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“¿Qué relación observan entre los lados opuestos a estos ángulos?”, “¿Cómo cambia la longitud de los lados al variar el ángulo?” y apoya con aclaraciones.</w:t>
      </w:r>
    </w:p>
    <w:p>
      <w:pPr/>
      <w:r>
        <w:rPr>
          <w:b w:val="1"/>
          <w:bCs w:val="1"/>
        </w:rPr>
        <w:t xml:space="preserve">Actividad 2: Descubriendo las razones trigonométricas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representar gráficamente las razones trigonométricas (seno, coseno y tangente) de los ángulos notables.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los triángulos construidos, ahora calcularán las razones trigonométricas usando medidas de lados. Cada grupo calcula seno, coseno y tangente para 30°, 45° y 60° usando las fórmulas básicas: seno = cateto opuesto/hipotenusa, etc.</w:t>
      </w:r>
    </w:p>
    <w:p>
      <w:pPr>
        <w:numPr>
          <w:ilvl w:val="1"/>
          <w:numId w:val="5"/>
        </w:numPr>
      </w:pPr>
      <w:r>
        <w:rPr/>
        <w:t xml:space="preserve">Los estudiantes registran sus cálculos en tablas y comparan con valores aproximados dados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valores calculados de seno, coseno y tangente para los ángulos notables.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“¿Por qué crees que estas razones son siempre las mismas para un mismo ángulo?”, “¿Cómo podemos verificar que nuestros cálculos son correctos?” y ofrece retroalimentación inmediata.</w:t>
      </w:r>
    </w:p>
    <w:p>
      <w:pPr/>
      <w:r>
        <w:rPr>
          <w:b w:val="1"/>
          <w:bCs w:val="1"/>
        </w:rPr>
        <w:t xml:space="preserve">Actividad 3: Problema aplicado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las razones trigonométricas de ángulos notables.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“Un árbol proyecta una sombra que forma un ángulo de 60° con el suelo. Si la sombra mide 5 metros, ¿cuál es la altura del árbol?”</w:t>
      </w:r>
    </w:p>
    <w:p>
      <w:pPr>
        <w:numPr>
          <w:ilvl w:val="1"/>
          <w:numId w:val="6"/>
        </w:numPr>
      </w:pPr>
      <w:r>
        <w:rPr/>
        <w:t xml:space="preserve">Los grupos deben usar las razones trigonométricas para resolver el problema, explicar el procedimiento y presentar la solución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solución del problema y explicación del método empleado.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razón trigonométrica usaron y por qué?”, “¿Cómo se relacionan los datos del problema con los lados del triángulo?” y guía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como calcular razones trigonométricas para otros ángulos o crear problemas propios relacionados con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paso a paso, uso de diagramas más simples y apoyo individual o en pareja para reforzar conceptos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logrado en actividades y explica que en la próxima sesión profundizarán en aplicaciones más complejas y reflexionarán sobre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escriba en un papel los tres puntos más importantes que aprendieron hoy sobre las razones trigonométricas de ángulos notables.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para compartirlas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en voz alta para que los estudiantes piensen y respondan: </w:t>
      </w:r>
    </w:p>
    <w:p>
      <w:pPr/>
      <w:r>
        <w:rPr/>
        <w:t xml:space="preserve">Sesión 1: Descubriendo los secretos de los ángulos notables
Fase de Inicio
Tiempo estimado: 15 minutos
Propósito de la sesión:
Docente: Explica que hoy comenzarán a descubrir las razones trigonométricas de los ángulos más importantes y utilizados en matemáticas y en la vida diaria, y que lograrán entender cómo se relacionan con triángulos reales.
Estudiantes: Escuchan con atención y se preparan para participar activamente.
Activación de conocimientos previos:
Docente: Plantea la pregunta detonadora: “¿Cómo creen que podemos calcular la altura de un árbol sin medirla directamente?”
Estudiantes: En parejas, discuten sus ideas durante 5 minutos y luego comparten sus respuestas en plenaria.
Motivación y enganche:
Docente: Presenta un video corto de 3 minutos donde se muestra cómo ingenieros y arquitectos utilizan la trigonometría para medir estructuras altas y distancias inaccesibles.
Estudiantes: Observan el video y reflexionan sobre la utilidad de la trigonometría en la vida real.
Contextualización:
Docente: Conecta la pregunta inicial y el video con el tema de la clase: “Hoy vamos a entender las razones trigonométricas de ciertos ángulos especiales que nos ayudarán a resolver problemas como el de medir alturas y distancias.”
Estudiantes: Escuchan y se muestran interesados en aprender cómo lograrlo.
Fase de Desarrollo
Tiempo estimado: 95 minutos
Presentación del contenido:
Docente: Introduce el concepto de ángulos notables (30°, 45°, 60°) y explica que estos ángulos tienen razones trigonométricas que son constantes y útiles para resolver problemas. Presenta un triángulo equilátero y uno isósceles para visualizar estos ángulos.
Estudiantes: Observan y participan haciendo preguntas para aclarar dudas iniciales.
Actividad 1: Construcción y análisis de triángulos notables
Objetivo: Analizar las propiedades de triángulos que contienen ángulos notables y construirlos.
Instrucciones:
Docente: Divide a los estudiantes en grupos de 3-4. Entrega materiales para construir triángulos (cartulina, reglas, tijeras). Indica que deben construir un triángulo equilátero y luego dividirlo para obtener triángulos con ángulos de 30°, 60° y 90°, y otro triángulo isósceles para obtener ángulos de 45° y 90°.
Los estudiantes miden y marcan los ángulos con transportadores y discuten las relaciones entre lados y ángulos.
Organización: Grupos de 3-4 estudiantes.
Producto: Triángulos construidos con las medidas correctas y anotaciones sobre sus ángulos y lados.
Tiempo: 40 minutos.
Rol docente: Observa, hace preguntas guía como “¿Qué relación observan entre los lados opuestos a estos ángulos?”, “¿Cómo cambia la longitud de los lados al variar el ángulo?” y apoya con aclaraciones.
Actividad 2: Descubriendo las razones trigonométricas
Objetivo: Construir y representar gráficamente las razones trigonométricas (seno, coseno y tangente) de los ángulos notables.
Instrucciones:
Docente: Explica que con los triángulos construidos, ahora calcularán las razones trigonométricas usando medidas de lados. Cada grupo calcula seno, coseno y tangente para 30°, 45° y 60° usando las fórmulas básicas: seno = cateto opuesto/hipotenusa, etc.
Los estudiantes registran sus cálculos en tablas y comparan con valores aproximados dados en la hoja de trabajo.
Organización: Grupos de 3-4 estudiantes.
Producto: Tabla con valores calculados de seno, coseno y tangente para los ángulos notables.
Tiempo: 35 minutos.
Rol docente: Apoya con preguntas como “¿Por qué crees que estas razones son siempre las mismas para un mismo ángulo?”, “¿Cómo podemos verificar que nuestros cálculos son correctos?” y ofrece retroalimentación inmediata.
Actividad 3: Problema aplicado en equipo
Objetivo: Resolver problemas reales usando las razones trigonométricas de ángulos notables.
Instrucciones:
Docente: Presenta un problema contextualizado: “Un árbol proyecta una sombra que forma un ángulo de 60° con el suelo. Si la sombra mide 5 metros, ¿cuál es la altura del árbol?”
Los grupos deben usar las razones trigonométricas para resolver el problema, explicar el procedimiento y presentar la solución en una cartulina.
Organización: Grupos de 3-4 estudiantes.
Producto: Cartulina con la solución del problema y explicación del método empleado.
Tiempo: 20 minutos.
Rol docente: Facilita la discusión, pregunta “¿Qué razón trigonométrica usaron y por qué?”, “¿Cómo se relacionan los datos del problema con los lados del triángulo?” y guía si es necesario.
Diferenciación:
Para estudiantes que terminan antes: Proponer retos adicionales como calcular razones trigonométricas para otros ángulos o crear problemas propios relacionados con el entorno.
Para estudiantes que necesitan apoyo: Ofrecer ejemplos guiados paso a paso, uso de diagramas más simples y apoyo individual o en pareja para reforzar conceptos básicos.
Transición:
Docente: Resume brevemente lo logrado en actividades y explica que en la próxima sesión profundizarán en aplicaciones más complejas y reflexionarán sobre el aprendizaje.
Estudiantes: Escuchan y se preparan para la siguiente sesión.
Fase de Cierre
Tiempo estimado: 10 minutos
Síntesis:
Docente: Pide a cada grupo que escriba en un papel los tres puntos más importantes que aprendieron hoy sobre las razones trigonométricas de ángulos notables.
Estudiantes: Reflexionan y escriben sus ideas para compartirlas con la clase.
Reflexión metacognitiva:
Docente: Formula las siguientes preguntas en voz alta para que los estudiantes piensen y respondan: 
¿Cómo te ayudaron los triángulos construidos a entender las razones trigonométricas?
¿En qué situaciones cotidianas crees que podrías usar lo aprendido hoy?
¿Qué parte te resultó más difícil y cómo la superaste?
Estudiantes: Responden oralmente o por escrito, compartiendo sus ideas y experiencias.
Retroalimentación:
Docente: Da retroalimentación positiva y constructiva, resaltando el trabajo en equipo y el esfuerzo, y aclarando dudas finales.
Transferencia:
Docente: Anuncia que en la siguiente sesión aplicarán las razones trigonométricas para resolver problemas más complejos y reflexionarán sobre su utilidad en el mundo real.
Tarea o reto:
Docente: Propone que los estudiantes busquen en casa o en su entorno un objeto o estructura que puedan medir indirectamente usando las razones trigonométricas y que traigan sus datos para resolverlo en clase.
Sesión 2: Aplicando y reflexionando sobre las razones trigonométricas
Fase de Inicio
Tiempo estimado: 10 minutos
Propósito de la sesión:
Docente: Recuerda brevemente lo trabajado en la sesión anterior y explica que hoy profundizarán en la aplicación práctica y reflexionarán sobre su aprendizaje.
Estudiantes: Escuchan y comparten brevemente la tarea o reto realizado.
Activación de conocimientos previos:
Docente: Inicia con una encuesta rápida: “¿Quién pudo realizar la tarea de medir indirectamente algún objeto? ¿Cómo lo hicieron?”
Estudiantes: Comparten experiencias en plenaria.
Motivación y enganche:
Docente: Presenta un nuevo problema real, por ejemplo: “Calcular la altura de un edificio usando la sombra y un ángulo de elevación de 30°.”
Estudiantes: Se muestran motivados para resolverlo en equipo.
Contextualización:
Docente: Relaciona la actividad con aplicaciones reales, como en construcciones, rescates o deportes.
Fase de Desarrollo
Tiempo estimado: 100 minutos
Presentación del contenido:
Docente: Explica que usarán las razones trigonométricas para resolver problemas con diferentes datos y condiciones, promoviendo la colaboración y el análisis crítico.
Actividad 1: Resolución colaborativa de problemas con ángulos notables
Objetivo: Resolver problemas variados aplicando las razones trigonométricas de 30°, 45° y 60° en contextos reales.
Instrucciones:
Docente: Divide a la clase en grupos y entrega diferentes problemas contextualizados (ej: medir alturas, distancias, ángulos de elevación y depresión).
Los estudiantes leen, analizan y resuelven el problema usando las razones trigonométricas y deben preparar una breve explicación para la clase.
Organización: Grupos de 3-4 estudiantes.
Producto: Soluciones escritas y explicación oral.
Tiempo: 60 minutos.
Rol docente: Observa el trabajo, realiza preguntas guía (“¿Por qué elegiste esta razón trigonométrica?”, “¿Cómo verificaron la solución?”), y ofrece apoyo cuando es necesario.
Actividad 2: Debate y argumentación matemática
Objetivo: Argumentar y explicar el proceso de obtención y aplicación de las razones trigonométricas.
Instrucciones:
Docente: Organiza un debate donde cada grupo exponga su solución y justifique el método usado mientras los demás hacen preguntas o aportan comentarios.
Se promueve escuchar con respeto y argumentar con base en la matemática.
Organización: Plenaria con participación de todos.
Producto: Exposiciones y argumentaciones orales.
Tiempo: 30 minutos.
Rol docente: Modera el debate, promueve la participación equitativa y resalta buenas prácticas argumentativas.
Diferenciación:
Para estudiantes que terminan antes: Proponer que creen un problema propio usando ángulos notables y lo compartan con otro grupo para resolverlo.
Para estudiantes que necesitan apoyo: Proporcionar ejemplos adicionales con pasos guiados y permitir el uso de calculadoras para facilitar cálculos.
Transición:
Docente: Resume las soluciones y explica que ahora realizarán una actividad para consolidar y reflexionar sobre lo aprendido.
Fase de Cierre
Tiempo estimado: 10 minutos
Síntesis:
Docente: Pide realizar un organizador gráfico colectivo en el pizarrón donde se integren las razones trigonométricas, sus valores para ángulos notables y aplicaciones prácticas vistas.
Estudiantes: Participan aportando ideas y completando el organizador.
Reflexión metacognitiva:
Docente: Formula estas preguntas para que los estudiantes respondan por escrito:
¿Cuál fue el problema más interesante que resolvimos y por qué?
¿Cómo te ayudó trabajar en equipo para entender mejor las razones trigonométricas?
¿Qué habilidades matemáticas y personales crees que mejoraste con estas actividades?
Estudiantes: Escriben sus respuestas y pueden compartir voluntariamente.
Retroalimentación:
Docente: Proporciona comentarios personalizados y generales, destacando logros y señalando aspectos a mejorar para futuras sesiones.
Transferencia:
Docente: Invita a los estudiantes a observar y aplicar lo aprendido en situaciones reales fuera de clase, como deportes, construcción o navegación, y a compartir sus experiencias en próximas sesiones.
Tarea o reto:
Docente: Propone diseñar un cartel o infografía que explique las razones trigonométricas de ángulos notables y sus aplicaciones, para compartir con estudiantes de otros grupos o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medir alturas.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cálculo y resolución de problemas en ambas sesiones mediante observación directa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grupal, argumentación en debate y respuestas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construir y analizar triángulos con ángulos notables (relacionado con el objetivo de analizar propiedades).</w:t>
      </w:r>
    </w:p>
    <w:p>
      <w:pPr>
        <w:numPr>
          <w:ilvl w:val="0"/>
          <w:numId w:val="10"/>
        </w:numPr>
      </w:pPr>
      <w:r>
        <w:rPr/>
        <w:t xml:space="preserve">Precisión en el cálculo y representación de razones trigonométricas de ángulos notables (relacionado con construir y representar).</w:t>
      </w:r>
    </w:p>
    <w:p>
      <w:pPr>
        <w:numPr>
          <w:ilvl w:val="0"/>
          <w:numId w:val="10"/>
        </w:numPr>
      </w:pPr>
      <w:r>
        <w:rPr/>
        <w:t xml:space="preserve">Habilidad para resolver problemas aplicando razones trigonométricas en contextos reales (relacionado con resolver problemas).</w:t>
      </w:r>
    </w:p>
    <w:p>
      <w:pPr>
        <w:numPr>
          <w:ilvl w:val="0"/>
          <w:numId w:val="10"/>
        </w:numPr>
      </w:pPr>
      <w:r>
        <w:rPr/>
        <w:t xml:space="preserve">Claridad y coherencia en la explicación y argumentación del proceso matemático (relacionado con argumentar y explicar).</w:t>
      </w:r>
    </w:p>
    <w:p>
      <w:pPr>
        <w:numPr>
          <w:ilvl w:val="0"/>
          <w:numId w:val="10"/>
        </w:numPr>
      </w:pPr>
      <w:r>
        <w:rPr/>
        <w:t xml:space="preserve">Reflexión crítica sobre el aprendizaje y aplicación de conceptos (relacionado con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el trabajo colaborativo y la participación.</w:t>
      </w:r>
    </w:p>
    <w:p>
      <w:pPr>
        <w:numPr>
          <w:ilvl w:val="0"/>
          <w:numId w:val="11"/>
        </w:numPr>
      </w:pPr>
      <w:r>
        <w:rPr/>
        <w:t xml:space="preserve">Rúbrica para evaluar las soluciones escritas y exposiciones orales.</w:t>
      </w:r>
    </w:p>
    <w:p>
      <w:pPr>
        <w:numPr>
          <w:ilvl w:val="0"/>
          <w:numId w:val="11"/>
        </w:numPr>
      </w:pPr>
      <w:r>
        <w:rPr/>
        <w:t xml:space="preserve">Portafolio con evidencias de construcción, cálculos y problemas resueltos.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Triángulos construidos y anotados correctamente.</w:t>
      </w:r>
    </w:p>
    <w:p>
      <w:pPr>
        <w:numPr>
          <w:ilvl w:val="0"/>
          <w:numId w:val="12"/>
        </w:numPr>
      </w:pPr>
      <w:r>
        <w:rPr/>
        <w:t xml:space="preserve">Tablas con cálculos precisos de razones trigonométricas.</w:t>
      </w:r>
    </w:p>
    <w:p>
      <w:pPr>
        <w:numPr>
          <w:ilvl w:val="0"/>
          <w:numId w:val="12"/>
        </w:numPr>
      </w:pPr>
      <w:r>
        <w:rPr/>
        <w:t xml:space="preserve">Cartulinas con soluciones a problemas aplicados y explicación clara.</w:t>
      </w:r>
    </w:p>
    <w:p>
      <w:pPr>
        <w:numPr>
          <w:ilvl w:val="0"/>
          <w:numId w:val="12"/>
        </w:numPr>
      </w:pPr>
      <w:r>
        <w:rPr/>
        <w:t xml:space="preserve">Participación en debate con argumentos fundamentados.</w:t>
      </w:r>
    </w:p>
    <w:p>
      <w:pPr>
        <w:numPr>
          <w:ilvl w:val="0"/>
          <w:numId w:val="12"/>
        </w:numPr>
      </w:pPr>
      <w:r>
        <w:rPr/>
        <w:t xml:space="preserve">Respuestas escritas en las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268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D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146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E7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86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9D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E88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B6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0F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3F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677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01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2026-09-25T18:50:45-05:00</dcterms:created>
  <dcterms:modified xsi:type="dcterms:W3CDTF">2026-09-25T18:50:45-05:00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