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Rol Transformador de la Neurociencia en la Formación Docente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interesados en comprender y reflexionar sobre la importancia de la neurociencia en la formación docente inicial. A través de la metodología de Aprendizaje Invertido, los estudiantes analizarán un video y un artículo clave, lo que les permitirá desarrollar una visión interdisciplinaria de la neurociencia educativa.</w:t>
      </w:r>
    </w:p>
    <w:p>
      <w:pPr/>
      <w:r>
        <w:rPr/>
        <w:t xml:space="preserve">La relevancia de este tema radica en que la neurociencia aporta conocimientos esenciales sobre cómo aprende el cerebro, facilitando que futuros docentes puedan aplicar estrategias de enseñanza más efectivas y fundamentadas científicamente. La conexión con la vida real es directa, pues el aprendizaje de estos conceptos influirá en su desempeño profesional y en la calidad educativa que ofrecerán.</w:t>
      </w:r>
    </w:p>
    <w:p>
      <w:pPr/>
      <w:r>
        <w:rPr/>
        <w:t xml:space="preserve">Los estudiantes participarán en actividades colaborativas y reflexivas en clase, fortaleciendo sus competencias críticas y analíticas, y aplicando lo aprendido para definir con claridad y profundidad el rol de la neurociencia en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contenido del video y el artículo sobre neurociencia educativa para identificar sus aportes a la formación docente inicial.</w:t>
      </w:r>
    </w:p>
    <w:p>
      <w:pPr>
        <w:numPr>
          <w:ilvl w:val="0"/>
          <w:numId w:val="1"/>
        </w:numPr>
      </w:pPr>
      <w:r>
        <w:rPr/>
        <w:t xml:space="preserve">Reflexionar sobre la importancia interdisciplinaria de la neurociencia en la educación y su impacto en la práctica pedagógica.</w:t>
      </w:r>
    </w:p>
    <w:p>
      <w:pPr>
        <w:numPr>
          <w:ilvl w:val="0"/>
          <w:numId w:val="1"/>
        </w:numPr>
      </w:pPr>
      <w:r>
        <w:rPr/>
        <w:t xml:space="preserve">Argumentar de manera fundamentada la necesidad de incluir la neurociencia como parte esencial en la formación inicial del profesorado.</w:t>
      </w:r>
    </w:p>
    <w:p>
      <w:pPr>
        <w:numPr>
          <w:ilvl w:val="0"/>
          <w:numId w:val="1"/>
        </w:numPr>
      </w:pPr>
      <w:r>
        <w:rPr/>
        <w:t xml:space="preserve">Definir con claridad y desde una perspectiva interdisciplinaria el concepto de neurociencia educativa en el contexto de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Video: “¿Por qué la Neurociencia debería ser parte de la formación docente?” (10 minutos)</w:t>
      </w:r>
    </w:p>
    <w:p>
      <w:pPr>
        <w:numPr>
          <w:ilvl w:val="0"/>
          <w:numId w:val="2"/>
        </w:numPr>
      </w:pPr>
      <w:r>
        <w:rPr/>
        <w:t xml:space="preserve">Artículo impreso o digital: “¿Por qué la Neurociencia debería ser parte de la formación docente?”</w:t>
      </w:r>
    </w:p>
    <w:p>
      <w:pPr>
        <w:numPr>
          <w:ilvl w:val="0"/>
          <w:numId w:val="2"/>
        </w:numPr>
      </w:pPr>
      <w:r>
        <w:rPr/>
        <w:t xml:space="preserve">Proyector o equipo para reproducción audiovisual</w:t>
      </w:r>
    </w:p>
    <w:p>
      <w:pPr>
        <w:numPr>
          <w:ilvl w:val="0"/>
          <w:numId w:val="2"/>
        </w:numPr>
      </w:pPr>
      <w:r>
        <w:rPr/>
        <w:t xml:space="preserve">Computadoras o tablets para consulta y elaboración de productos digitales</w:t>
      </w:r>
    </w:p>
    <w:p>
      <w:pPr>
        <w:numPr>
          <w:ilvl w:val="0"/>
          <w:numId w:val="2"/>
        </w:numPr>
      </w:pPr>
      <w:r>
        <w:rPr/>
        <w:t xml:space="preserve">Pizarras, marcadores y hojas para trabajo grupal</w:t>
      </w:r>
    </w:p>
    <w:p>
      <w:pPr>
        <w:numPr>
          <w:ilvl w:val="0"/>
          <w:numId w:val="2"/>
        </w:numPr>
      </w:pPr>
      <w:r>
        <w:rPr/>
        <w:t xml:space="preserve">Plataforma digital para compartir recursos y actividades (opcional)</w:t>
      </w:r>
    </w:p>
    <w:p>
      <w:pPr>
        <w:numPr>
          <w:ilvl w:val="0"/>
          <w:numId w:val="2"/>
        </w:numPr>
      </w:pPr>
      <w:r>
        <w:rPr/>
        <w:t xml:space="preserve">Cuadernos o dispositivos para toma de notas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aprendizaje y educación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efectiva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neurociencia (recomendable, no excluyente)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Rol de la NeurocienciaFase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preparar a los estudiantes para el análisis profundo del contenido del video y el artículo, mostrando la importancia actual de la neurociencia en la educación.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 en voz alta: “¿Cómo creen que el conocimiento sobre el cerebro puede transformar la manera en que enseñamos y aprendemos?”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y anotan ideas clave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cerebro humano puede procesar más de 50,000 pensamientos al día, pero ¿sabemos realmente cómo aprovechar ese potencial en el aula?”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sus impresiones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directa entre la neurociencia y la formación docente inicial, destacando cómo este conocimiento puede mejorar la práctica pedagógica y el aprendizaje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la explicación con sus experiencias previas en formación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indica que el contenido ya fue trabajado en casa mediante el video y la lectura del artículo. En clase se profundiza con análisis activo y discusión.</w:t>
      </w:r>
    </w:p>
    <w:p>
      <w:pPr/>
      <w:r>
        <w:rPr>
          <w:b w:val="1"/>
          <w:bCs w:val="1"/>
        </w:rPr>
        <w:t xml:space="preserve">Actividad 1: Análisis crítico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el contenido del video y artículo para identificar aportes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</w:t>
      </w:r>
    </w:p>
    <w:p>
      <w:pPr>
        <w:numPr>
          <w:ilvl w:val="1"/>
          <w:numId w:val="7"/>
        </w:numPr>
      </w:pPr>
      <w:r>
        <w:rPr/>
        <w:t xml:space="preserve">Solicita que identifiquen y anoten las 3 ideas principales que relacionan la neurociencia con la formación docente, basándose en el material estudiado.</w:t>
      </w:r>
    </w:p>
    <w:p>
      <w:pPr>
        <w:numPr>
          <w:ilvl w:val="1"/>
          <w:numId w:val="7"/>
        </w:numPr>
      </w:pPr>
      <w:r>
        <w:rPr/>
        <w:t xml:space="preserve">Indica que cada grupo prepare una breve exposición (5 minutos) para compartir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/ evidencia:</w:t>
      </w:r>
      <w:r>
        <w:rPr/>
        <w:t xml:space="preserve"> Listado de 3 ideas principales y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 (30 para análisis y preparación, 10 para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“¿Cómo este conocimiento puede cambiar una práctica docente tradicional?”, “¿Qué aportes interdisciplinarios identifican?”, y guía el enfoque crítico.</w:t>
      </w:r>
    </w:p>
    <w:p>
      <w:pPr/>
      <w:r>
        <w:rPr>
          <w:b w:val="1"/>
          <w:bCs w:val="1"/>
        </w:rPr>
        <w:t xml:space="preserve">Actividad 2: Debate guiado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necesidad de incluir la neurociencia en la formación docente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afirmación: “La neurociencia debería ser un componente obligatorio en la formación inicial de todos los docentes”.</w:t>
      </w:r>
    </w:p>
    <w:p>
      <w:pPr>
        <w:numPr>
          <w:ilvl w:val="1"/>
          <w:numId w:val="8"/>
        </w:numPr>
      </w:pPr>
      <w:r>
        <w:rPr/>
        <w:t xml:space="preserve">Divide la clase en dos grupos: uno defensor y otro opositor (modera que los opositores planteen dudas o retos en vez de rechazo absoluto).</w:t>
      </w:r>
    </w:p>
    <w:p>
      <w:pPr>
        <w:numPr>
          <w:ilvl w:val="1"/>
          <w:numId w:val="8"/>
        </w:numPr>
      </w:pPr>
      <w:r>
        <w:rPr/>
        <w:t xml:space="preserve">Cada grupo prepara argumentos durante 10 minutos y luego realiza el debate (20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/ evidencia:</w:t>
      </w:r>
      <w:r>
        <w:rPr/>
        <w:t xml:space="preserve"> Argumentos escritos y participación oral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respeto, formula preguntas para profundizar y sintetiza puntos clave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breve esquema conceptual que relacione neurociencia, pedagogía y otras disciplinas implicadas.</w:t>
      </w:r>
    </w:p>
    <w:p>
      <w:pPr>
        <w:numPr>
          <w:ilvl w:val="0"/>
          <w:numId w:val="9"/>
        </w:numPr>
      </w:pPr>
      <w:r>
        <w:rPr/>
        <w:t xml:space="preserve">Para quienes requieren apoyo: Proveer resúmenes simplificados del artículo y apoyo individual durante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siguiente sesión indicando que en la próxima jornada se profundizará la definición interdisciplinaria de la neurociencia educativa, a partir de las ideas y argumentos explorados.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la relación entre neurociencia y formación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neurociencia educativa desde una visión interdisciplinar?</w:t>
      </w:r>
    </w:p>
    <w:p>
      <w:pPr>
        <w:numPr>
          <w:ilvl w:val="0"/>
          <w:numId w:val="11"/>
        </w:numPr>
      </w:pPr>
      <w:r>
        <w:rPr/>
        <w:t xml:space="preserve">¿Qué importancia tiene para ti como futuro docente conocer sobre neurociencia?</w:t>
      </w:r>
    </w:p>
    <w:p>
      <w:pPr>
        <w:numPr>
          <w:ilvl w:val="0"/>
          <w:numId w:val="11"/>
        </w:numPr>
      </w:pPr>
      <w:r>
        <w:rPr/>
        <w:t xml:space="preserve">¿Qué desafíos ves para integrar la neurociencia en la formación inicial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en voz alta algunas ideas destacadas, y ofrece retroalimentación inmediata valorando la profundidad y claridad de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realizará un trabajo colaborativo para definir y elaborar un concepto interdisciplinar de neurociencia educativa, integrando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Revisar un ejemplo de programa de formación docente que incluya neurociencia y preparar una breve crítica para compartir en la siguiente sesión.</w:t>
      </w:r>
    </w:p>
    <w:p>
      <w:pPr/>
      <w:r>
        <w:rPr/>
        <w:t xml:space="preserve">Sesión 2: Construcción Interdisciplinaria y Reflexión ProfundaFase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y preparar a los estudiantes para la construcción colaborativa del concepto interdisciplinar de neurociencia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elementos interdisciplinarios identificamos ayer en la neurociencia educativa?”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puntos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experto en neuroeducación que destaque la importancia del enfoque interdisciplinario para mejorar la formación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concepto interdisciplinar que sintetice lo aprendido y que será una base para su futura práctica profesional.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cómo distintas disciplinas (neurociencia, psicología, pedagogía, sociología) aportan a la neurociencia educativa, usando un esquema visual proyectado.</w:t>
      </w:r>
    </w:p>
    <w:p>
      <w:pPr/>
      <w:r>
        <w:rPr>
          <w:b w:val="1"/>
          <w:bCs w:val="1"/>
        </w:rPr>
        <w:t xml:space="preserve">Actividad 1: Elaboración colaborativa del concepto interdisciplinar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la neurociencia educativa desde una visión interdisciplinar.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6"/>
        </w:numPr>
      </w:pPr>
      <w:r>
        <w:rPr/>
        <w:t xml:space="preserve">Indica que cada grupo debe integrar aportes de al menos tres disciplinas para redactar una definición clara y completa de neurociencia educativa.</w:t>
      </w:r>
    </w:p>
    <w:p>
      <w:pPr>
        <w:numPr>
          <w:ilvl w:val="1"/>
          <w:numId w:val="16"/>
        </w:numPr>
      </w:pPr>
      <w:r>
        <w:rPr/>
        <w:t xml:space="preserve">Proporciona hojas grandes o plataformas digitales para que redacten y diseñen un esquema visual que acompañe su definición.</w:t>
      </w:r>
    </w:p>
    <w:p>
      <w:pPr>
        <w:numPr>
          <w:ilvl w:val="1"/>
          <w:numId w:val="16"/>
        </w:numPr>
      </w:pPr>
      <w:r>
        <w:rPr/>
        <w:t xml:space="preserve">Solicita que preparen una presentación breve para compartir con el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/ evidencia:</w:t>
      </w:r>
      <w:r>
        <w:rPr/>
        <w:t xml:space="preserve"> Definición interdisciplinar escrita y esquema visual,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 (45 para elaboración, 15 para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preguntas como “¿Cómo se relacionan estos conceptos?”, “¿Qué aporta cada disciplina a la definición?”, “¿Cómo puede esta definición guiar su práctica docente?”.</w:t>
      </w:r>
    </w:p>
    <w:p>
      <w:pPr/>
      <w:r>
        <w:rPr>
          <w:b w:val="1"/>
          <w:bCs w:val="1"/>
        </w:rPr>
        <w:t xml:space="preserve">Actividad 2: Reflexión individual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aprendizaje y su aplicación futura en la formación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breve texto (máximo 150 palabras) respondiendo: “¿Cómo cambiará tu forma de enseñar a partir de lo que aprendiste sobre neurociencia educativa?”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con un compañero o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pares o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/ evidencia:</w:t>
      </w:r>
      <w:r>
        <w:rPr/>
        <w:t xml:space="preserve"> Texto de reflexión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escrita o verbal, y anima a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Se les invita a incluir en la definición interdisciplinar ejemplos concretos de aplicación práctica en el aula.</w:t>
      </w:r>
    </w:p>
    <w:p>
      <w:pPr>
        <w:numPr>
          <w:ilvl w:val="0"/>
          <w:numId w:val="18"/>
        </w:numPr>
      </w:pPr>
      <w:r>
        <w:rPr/>
        <w:t xml:space="preserve">Para estudiantes que necesitan apoyo: Se les brinda un esquema base con aportes de las disciplinas para facilitar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con el cierre, invitando a sintetizar y proyectar el aprendizaje hacia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construir un mapa mental colectivo en la pizarra con las ideas clave sobre neurociencia educativa que surgieron en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conceptos, relaciones y ejemplos, mientras el docente los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integraste diferentes disciplinas para definir la neurociencia educativa?</w:t>
      </w:r>
    </w:p>
    <w:p>
      <w:pPr>
        <w:numPr>
          <w:ilvl w:val="0"/>
          <w:numId w:val="20"/>
        </w:numPr>
      </w:pPr>
      <w:r>
        <w:rPr/>
        <w:t xml:space="preserve">¿Cuál es el aporte más importante que la neurociencia puede hacer a tu formación docente?</w:t>
      </w:r>
    </w:p>
    <w:p>
      <w:pPr>
        <w:numPr>
          <w:ilvl w:val="0"/>
          <w:numId w:val="20"/>
        </w:numPr>
      </w:pPr>
      <w:r>
        <w:rPr/>
        <w:t xml:space="preserve">¿De qué manera aplicarás este conocimiento en tu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aportes sobresalientes y comenta fortalezas y áreas de mejora en las definiciones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lo aprendido en sus prácticas o pasantías y a seguir explorando la neurociencia educativa como un recurso para innovar en la enseñanza.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informe escrito que resuma la definición interdisciplinar elaborada y proponga dos acciones concretas para aplicar la neurociencia en su futura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grupales, debate, elaboración del concepto interdisciplinar y reflexiones individuales, con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partir del mapa mental colectivo, la reflexión escrita y el informe final como evidencia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aportes clave de la neurociencia a la formación docente (Objetivo 1).</w:t>
      </w:r>
    </w:p>
    <w:p>
      <w:pPr>
        <w:numPr>
          <w:ilvl w:val="0"/>
          <w:numId w:val="23"/>
        </w:numPr>
      </w:pPr>
      <w:r>
        <w:rPr/>
        <w:t xml:space="preserve">Habilidad para argumentar de forma fundamentada la inclusión de la neurociencia en la formación inicial (Objetivo 3).</w:t>
      </w:r>
    </w:p>
    <w:p>
      <w:pPr>
        <w:numPr>
          <w:ilvl w:val="0"/>
          <w:numId w:val="23"/>
        </w:numPr>
      </w:pPr>
      <w:r>
        <w:rPr/>
        <w:t xml:space="preserve">Claridad y profundidad en la definición interdisciplinar de neurociencia educativa (Objetivo 4).</w:t>
      </w:r>
    </w:p>
    <w:p>
      <w:pPr>
        <w:numPr>
          <w:ilvl w:val="0"/>
          <w:numId w:val="23"/>
        </w:numPr>
      </w:pPr>
      <w:r>
        <w:rPr/>
        <w:t xml:space="preserve">Reflexión crítica sobre la aplicación práctica de la neurociencia en su futura labor docente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definiciones interdisciplinarias.</w:t>
      </w:r>
    </w:p>
    <w:p>
      <w:pPr>
        <w:numPr>
          <w:ilvl w:val="0"/>
          <w:numId w:val="24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Portafolio con reflexiones individuales y producto final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de ideas principales y presentaciones grupales (Actividad 1, Sesión 1).</w:t>
      </w:r>
    </w:p>
    <w:p>
      <w:pPr>
        <w:numPr>
          <w:ilvl w:val="0"/>
          <w:numId w:val="25"/>
        </w:numPr>
      </w:pPr>
      <w:r>
        <w:rPr/>
        <w:t xml:space="preserve">Argumentos en debate (Actividad 2, Sesión 1).</w:t>
      </w:r>
    </w:p>
    <w:p>
      <w:pPr>
        <w:numPr>
          <w:ilvl w:val="0"/>
          <w:numId w:val="25"/>
        </w:numPr>
      </w:pPr>
      <w:r>
        <w:rPr/>
        <w:t xml:space="preserve">Definición interdisciplinar y esquema visual (Actividad 1, Sesión 2).</w:t>
      </w:r>
    </w:p>
    <w:p>
      <w:pPr>
        <w:numPr>
          <w:ilvl w:val="0"/>
          <w:numId w:val="25"/>
        </w:numPr>
      </w:pPr>
      <w:r>
        <w:rPr/>
        <w:t xml:space="preserve">Reflexiones escritas individuales y mapa mental colectivo (Actividad 2 y cierre, Sesión 2).</w:t>
      </w:r>
    </w:p>
    <w:p>
      <w:pPr>
        <w:numPr>
          <w:ilvl w:val="0"/>
          <w:numId w:val="25"/>
        </w:numPr>
      </w:pPr>
      <w:r>
        <w:rPr/>
        <w:t xml:space="preserve">Informe final escrito propuesto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EE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6A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F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F1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7AC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1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D0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DE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43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3A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26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051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3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94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E9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D1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6A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D9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FB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1E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D2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7DC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8A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43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F90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2026-09-25T19:34:01-05:00</dcterms:created>
  <dcterms:modified xsi:type="dcterms:W3CDTF">2026-09-25T19:34:01-05:00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