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las Emociones: Creatividad y Expresión para Adultos con Niños</w:t>
      </w:r>
    </w:p>
    <w:p/>
    <w:p>
      <w:pPr/>
      <w:r>
        <w:rPr>
          <w:color w:val="666666"/>
          <w:sz w:val="20"/>
          <w:szCs w:val="20"/>
          <w:i w:val="1"/>
          <w:iCs w:val="1"/>
        </w:rPr>
        <w:t xml:space="preserve">Persona y sociedad | Creatividad | Aprendizaje Invertido</w:t>
      </w:r>
    </w:p>
    <w:p/>
    <w:p>
      <w:pPr/>
      <w:r>
        <w:rPr>
          <w:color w:val="2b6cb0"/>
          <w:sz w:val="28"/>
          <w:szCs w:val="28"/>
          <w:b w:val="1"/>
          <w:bCs w:val="1"/>
        </w:rPr>
        <w:t xml:space="preserve">Descripción</w:t>
      </w:r>
    </w:p>
    <w:p>
      <w:pPr/>
      <w:r>
        <w:rPr/>
        <w:t xml:space="preserve">Este plan de clase está diseñado para estudiantes de media (15-17 años) que se preparan para acompañar y educar a niños y niñas en el reconocimiento y gestión de sus emociones a través de la creatividad. Los estudiantes aprenderán a identificar distintas emociones, comprender su importancia en la vida cotidiana y utilizar herramientas creativas para expresar y manejar estas emociones de manera saludable. Este aprendizaje es fundamental para fortalecer vínculos afectivos, promover la empatía y mejorar la comunicación en el hogar y la comunidad.</w:t>
      </w:r>
    </w:p>
    <w:p>
      <w:pPr/>
      <w:r>
        <w:rPr/>
        <w:t xml:space="preserve">La relevancia de este tema radica en que los jóvenes adultos, al estar en proceso de asumir roles de cuidado, necesitan competencias socioemocionales que les permitan apoyar el desarrollo emocional de los niños y niñas. Además, el enfoque creativo abre caminos diversos para que tanto adultos como menores puedan explorar sus sentimientos, facilitando un ambiente de confianza y bienestar emocional. El aprendizaje invertido permitirá que los estudiantes lleguen a clase con conocimientos previos, para dedicar el tiempo a actividades prácticas, colaborativas y reflexivas que consolidan el aprendizaje.</w:t>
      </w:r>
    </w:p>
    <w:p/>
    <w:p>
      <w:pPr/>
      <w:r>
        <w:rPr>
          <w:color w:val="2b6cb0"/>
          <w:sz w:val="28"/>
          <w:szCs w:val="28"/>
          <w:b w:val="1"/>
          <w:bCs w:val="1"/>
        </w:rPr>
        <w:t xml:space="preserve">Objetivos de Aprendizaje</w:t>
      </w:r>
    </w:p>
    <w:p>
      <w:pPr>
        <w:numPr>
          <w:ilvl w:val="0"/>
          <w:numId w:val="1"/>
        </w:numPr>
      </w:pPr>
      <w:r>
        <w:rPr/>
        <w:t xml:space="preserve">Analizar las diferentes emociones básicas y su impacto en el comportamiento de niños y niñas.</w:t>
      </w:r>
    </w:p>
    <w:p>
      <w:pPr>
        <w:numPr>
          <w:ilvl w:val="0"/>
          <w:numId w:val="1"/>
        </w:numPr>
      </w:pPr>
      <w:r>
        <w:rPr/>
        <w:t xml:space="preserve">Crear representaciones creativas que expresen emociones, aplicando técnicas artísticas y narrativas.</w:t>
      </w:r>
    </w:p>
    <w:p>
      <w:pPr>
        <w:numPr>
          <w:ilvl w:val="0"/>
          <w:numId w:val="1"/>
        </w:numPr>
      </w:pPr>
      <w:r>
        <w:rPr/>
        <w:t xml:space="preserve">Evaluar estrategias para acompañar emocionalmente a niños y niñas desde una perspectiva empática y positiva.</w:t>
      </w:r>
    </w:p>
    <w:p>
      <w:pPr>
        <w:numPr>
          <w:ilvl w:val="0"/>
          <w:numId w:val="1"/>
        </w:numPr>
      </w:pPr>
      <w:r>
        <w:rPr/>
        <w:t xml:space="preserve">Argumentar la importancia del reconocimiento y la gestión emocional en el desarrollo integral infantil.</w:t>
      </w:r>
    </w:p>
    <w:p/>
    <w:p>
      <w:pPr/>
      <w:r>
        <w:rPr>
          <w:color w:val="2b6cb0"/>
          <w:sz w:val="28"/>
          <w:szCs w:val="28"/>
          <w:b w:val="1"/>
          <w:bCs w:val="1"/>
        </w:rPr>
        <w:t xml:space="preserve">Recursos Necesarios</w:t>
      </w:r>
    </w:p>
    <w:p>
      <w:pPr>
        <w:numPr>
          <w:ilvl w:val="0"/>
          <w:numId w:val="2"/>
        </w:numPr>
      </w:pPr>
      <w:r>
        <w:rPr/>
        <w:t xml:space="preserve">Videos educativos previos (2 videos cortos de 5 minutos cada uno sobre emociones y creatividad).</w:t>
      </w:r>
    </w:p>
    <w:p>
      <w:pPr>
        <w:numPr>
          <w:ilvl w:val="0"/>
          <w:numId w:val="2"/>
        </w:numPr>
      </w:pPr>
      <w:r>
        <w:rPr/>
        <w:t xml:space="preserve">Materiales artísticos: hojas blancas (1 por estudiante), crayones, marcadores, lápices de colores, tijeras y pegamento.</w:t>
      </w:r>
    </w:p>
    <w:p>
      <w:pPr>
        <w:numPr>
          <w:ilvl w:val="0"/>
          <w:numId w:val="2"/>
        </w:numPr>
      </w:pPr>
      <w:r>
        <w:rPr/>
        <w:t xml:space="preserve">Cartulinas y papel kraft para murales.</w:t>
      </w:r>
    </w:p>
    <w:p>
      <w:pPr>
        <w:numPr>
          <w:ilvl w:val="0"/>
          <w:numId w:val="2"/>
        </w:numPr>
      </w:pPr>
      <w:r>
        <w:rPr/>
        <w:t xml:space="preserve">Computadora o proyector para mostrar ejemplos creativos.</w:t>
      </w:r>
    </w:p>
    <w:p>
      <w:pPr>
        <w:numPr>
          <w:ilvl w:val="0"/>
          <w:numId w:val="2"/>
        </w:numPr>
      </w:pPr>
      <w:r>
        <w:rPr/>
        <w:t xml:space="preserve">Hojas impresas con preguntas guía para reflexionar (1 por estudiante).</w:t>
      </w:r>
    </w:p>
    <w:p>
      <w:pPr>
        <w:numPr>
          <w:ilvl w:val="0"/>
          <w:numId w:val="2"/>
        </w:numPr>
      </w:pPr>
      <w:r>
        <w:rPr/>
        <w:t xml:space="preserve">Cuadernos o carpetas para anotaciones.</w:t>
      </w:r>
    </w:p>
    <w:p/>
    <w:p>
      <w:pPr/>
      <w:r>
        <w:rPr>
          <w:color w:val="2b6cb0"/>
          <w:sz w:val="28"/>
          <w:szCs w:val="28"/>
          <w:b w:val="1"/>
          <w:bCs w:val="1"/>
        </w:rPr>
        <w:t xml:space="preserve">Requisitos Previos</w:t>
      </w:r>
    </w:p>
    <w:p>
      <w:pPr>
        <w:numPr>
          <w:ilvl w:val="0"/>
          <w:numId w:val="3"/>
        </w:numPr>
      </w:pPr>
      <w:r>
        <w:rPr/>
        <w:t xml:space="preserve">Conocimiento básico sobre qué son las emociones y ejemplos comunes (aprendido en cursos previos de Persona y Sociedad).</w:t>
      </w:r>
    </w:p>
    <w:p>
      <w:pPr>
        <w:numPr>
          <w:ilvl w:val="0"/>
          <w:numId w:val="3"/>
        </w:numPr>
      </w:pPr>
      <w:r>
        <w:rPr/>
        <w:t xml:space="preserve">Habilidad para trabajar en equipo y comunicarse con respeto.</w:t>
      </w:r>
    </w:p>
    <w:p>
      <w:pPr>
        <w:numPr>
          <w:ilvl w:val="0"/>
          <w:numId w:val="3"/>
        </w:numPr>
      </w:pPr>
      <w:r>
        <w:rPr/>
        <w:t xml:space="preserve">Experiencia mínima en la visualización de videos educativos y lectura de textos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explorarán cómo las emociones influyen en la creatividad y en la forma de acompañar a niños y niñas en su expresión emocional. Resalta la importancia de entender y expresar emociones para fortalecer vínculos y bienestar.</w:t>
      </w:r>
    </w:p>
    <w:p>
      <w:pPr/>
      <w:r>
        <w:rPr>
          <w:b w:val="1"/>
          <w:bCs w:val="1"/>
        </w:rPr>
        <w:t xml:space="preserve">Activación de conocimientos previos</w:t>
      </w:r>
    </w:p>
    <w:p>
      <w:pPr/>
      <w:r>
        <w:rPr>
          <w:b w:val="1"/>
          <w:bCs w:val="1"/>
        </w:rPr>
        <w:t xml:space="preserve">Docente:</w:t>
      </w:r>
      <w:r>
        <w:rPr/>
        <w:t xml:space="preserve"> Presenta una pregunta detonadora: "¿Recuerdan alguna vez en que una emoción fuerte los haya ayudado o dificultado crear algo, como un dibujo, una historia o una canción?"</w:t>
      </w:r>
    </w:p>
    <w:p>
      <w:pPr/>
      <w:r>
        <w:rPr>
          <w:b w:val="1"/>
          <w:bCs w:val="1"/>
        </w:rPr>
        <w:t xml:space="preserve">Estudiantes:</w:t>
      </w:r>
      <w:r>
        <w:rPr/>
        <w:t xml:space="preserve"> Reflexionan y comparten brevemente sus respuestas en pares durante 5 minutos.</w:t>
      </w:r>
    </w:p>
    <w:p>
      <w:pPr/>
      <w:r>
        <w:rPr>
          <w:b w:val="1"/>
          <w:bCs w:val="1"/>
        </w:rPr>
        <w:t xml:space="preserve">Motivación y enganche</w:t>
      </w:r>
    </w:p>
    <w:p>
      <w:pPr/>
      <w:r>
        <w:rPr>
          <w:b w:val="1"/>
          <w:bCs w:val="1"/>
        </w:rPr>
        <w:t xml:space="preserve">Docente:</w:t>
      </w:r>
      <w:r>
        <w:rPr/>
        <w:t xml:space="preserve"> Muestra un dato curioso: "¿Sabían que las emociones pueden influir hasta en un 80% en nuestra creatividad y en cómo enseñamos a niños y niñas a expresarse?" Luego, invita a imaginar cómo sería el mundo si nadie pudiera expresar sus emociones.</w:t>
      </w:r>
    </w:p>
    <w:p>
      <w:pPr/>
      <w:r>
        <w:rPr>
          <w:b w:val="1"/>
          <w:bCs w:val="1"/>
        </w:rPr>
        <w:t xml:space="preserve">Contextualización</w:t>
      </w:r>
    </w:p>
    <w:p>
      <w:pPr/>
      <w:r>
        <w:rPr>
          <w:b w:val="1"/>
          <w:bCs w:val="1"/>
        </w:rPr>
        <w:t xml:space="preserve">Docente:</w:t>
      </w:r>
      <w:r>
        <w:rPr/>
        <w:t xml:space="preserve"> Conecta el tema con la vida cotidiana: "Como futuros adultos responsables de niños y niñas, aprender a identificar y expresar emociones creativamente es una herramienta poderosa para apoyar su desarrollo." Explica que el trabajo en clase será práctico y creativo.</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Recuerda brevemente los conceptos clave de los videos vistos en casa sobre emociones básicas y creatividad. Invita a los estudiantes a compartir una idea o dato que les haya parecido relevante.</w:t>
      </w:r>
    </w:p>
    <w:p>
      <w:pPr/>
      <w:r>
        <w:rPr>
          <w:b w:val="1"/>
          <w:bCs w:val="1"/>
        </w:rPr>
        <w:t xml:space="preserve">Actividad 1: "Mapa emocional creativo"</w:t>
      </w:r>
    </w:p>
    <w:p>
      <w:pPr>
        <w:numPr>
          <w:ilvl w:val="0"/>
          <w:numId w:val="4"/>
        </w:numPr>
      </w:pPr>
      <w:r>
        <w:rPr>
          <w:b w:val="1"/>
          <w:bCs w:val="1"/>
        </w:rPr>
        <w:t xml:space="preserve">Objetivo:</w:t>
      </w:r>
      <w:r>
        <w:rPr/>
        <w:t xml:space="preserve"> Analizar las emociones básicas y su impacto en la conducta infantil.</w:t>
      </w:r>
    </w:p>
    <w:p>
      <w:pPr>
        <w:numPr>
          <w:ilvl w:val="0"/>
          <w:numId w:val="4"/>
        </w:numPr>
      </w:pPr>
      <w:r>
        <w:rPr>
          <w:b w:val="1"/>
          <w:bCs w:val="1"/>
        </w:rPr>
        <w:t xml:space="preserve">Instrucciones:</w:t>
      </w:r>
    </w:p>
    <w:p>
      <w:pPr>
        <w:numPr>
          <w:ilvl w:val="1"/>
          <w:numId w:val="4"/>
        </w:numPr>
      </w:pPr>
      <w:r>
        <w:rPr/>
        <w:t xml:space="preserve">Forma grupos de 4 estudiantes.</w:t>
      </w:r>
    </w:p>
    <w:p>
      <w:pPr>
        <w:numPr>
          <w:ilvl w:val="1"/>
          <w:numId w:val="4"/>
        </w:numPr>
      </w:pPr>
      <w:r>
        <w:rPr/>
        <w:t xml:space="preserve">En una cartulina, dibujen un mapa donde ubiquen 6 emociones básicas (alegría, tristeza, miedo, ira, sorpresa, asco).</w:t>
      </w:r>
    </w:p>
    <w:p>
      <w:pPr>
        <w:numPr>
          <w:ilvl w:val="1"/>
          <w:numId w:val="4"/>
        </w:numPr>
      </w:pPr>
      <w:r>
        <w:rPr/>
        <w:t xml:space="preserve">Al lado de cada emoción, escriban o dibujen ejemplos de cómo podrían manifestarse en niños y niñas.</w:t>
      </w:r>
    </w:p>
    <w:p>
      <w:pPr>
        <w:numPr>
          <w:ilvl w:val="1"/>
          <w:numId w:val="4"/>
        </w:numPr>
      </w:pPr>
      <w:r>
        <w:rPr/>
        <w:t xml:space="preserve">Agreguen símbolos o colores que representen la intensidad o efecto de esa emoción.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emocional grupal en cartulina.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Circular, hacer preguntas como "¿Cómo creen que un niño puede expresar esta emoción sin palabras?" o "¿Qué colores asocian con la tristeza y por qué?"</w:t>
      </w:r>
    </w:p>
    <w:p>
      <w:pPr/>
      <w:r>
        <w:rPr>
          <w:b w:val="1"/>
          <w:bCs w:val="1"/>
        </w:rPr>
        <w:t xml:space="preserve">Actividad 2: "Expresión creativa personal"</w:t>
      </w:r>
    </w:p>
    <w:p>
      <w:pPr>
        <w:numPr>
          <w:ilvl w:val="0"/>
          <w:numId w:val="5"/>
        </w:numPr>
      </w:pPr>
      <w:r>
        <w:rPr>
          <w:b w:val="1"/>
          <w:bCs w:val="1"/>
        </w:rPr>
        <w:t xml:space="preserve">Objetivo:</w:t>
      </w:r>
      <w:r>
        <w:rPr/>
        <w:t xml:space="preserve"> Crear representaciones artísticas que expresen emociones.</w:t>
      </w:r>
    </w:p>
    <w:p>
      <w:pPr>
        <w:numPr>
          <w:ilvl w:val="0"/>
          <w:numId w:val="5"/>
        </w:numPr>
      </w:pPr>
      <w:r>
        <w:rPr>
          <w:b w:val="1"/>
          <w:bCs w:val="1"/>
        </w:rPr>
        <w:t xml:space="preserve">Instrucciones:</w:t>
      </w:r>
    </w:p>
    <w:p>
      <w:pPr>
        <w:numPr>
          <w:ilvl w:val="1"/>
          <w:numId w:val="5"/>
        </w:numPr>
      </w:pPr>
      <w:r>
        <w:rPr/>
        <w:t xml:space="preserve">Cada estudiante elige una emoción que haya identificado como importante para acompañar en niños y niñas.</w:t>
      </w:r>
    </w:p>
    <w:p>
      <w:pPr>
        <w:numPr>
          <w:ilvl w:val="1"/>
          <w:numId w:val="5"/>
        </w:numPr>
      </w:pPr>
      <w:r>
        <w:rPr/>
        <w:t xml:space="preserve">Usando los materiales artísticos, crea un dibujo, collage o pequeño relato que represente esa emoción y cómo se puede expresar creativamente.</w:t>
      </w:r>
    </w:p>
    <w:p>
      <w:pPr>
        <w:numPr>
          <w:ilvl w:val="1"/>
          <w:numId w:val="5"/>
        </w:numPr>
      </w:pPr>
      <w:r>
        <w:rPr/>
        <w:t xml:space="preserve">Al terminar, preparan una breve explicación para compartir con sus compañeros.</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Obra creativa individual con explicación oral.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Proporcionar apoyo individual, preguntar "¿Qué quisiste expresar con tu obra?" y "¿Cómo crees que esto puede ayudar a un niño a entender su emoción?"</w:t>
      </w:r>
    </w:p>
    <w:p>
      <w:pPr/>
      <w:r>
        <w:rPr>
          <w:b w:val="1"/>
          <w:bCs w:val="1"/>
        </w:rPr>
        <w:t xml:space="preserve">Actividad 3: "Plan de acompañamiento emocional"</w:t>
      </w:r>
    </w:p>
    <w:p>
      <w:pPr>
        <w:numPr>
          <w:ilvl w:val="0"/>
          <w:numId w:val="6"/>
        </w:numPr>
      </w:pPr>
      <w:r>
        <w:rPr>
          <w:b w:val="1"/>
          <w:bCs w:val="1"/>
        </w:rPr>
        <w:t xml:space="preserve">Objetivo:</w:t>
      </w:r>
      <w:r>
        <w:rPr/>
        <w:t xml:space="preserve"> Evaluar y argumentar estrategias para apoyar emocionalmente a niños y niñas.</w:t>
      </w:r>
    </w:p>
    <w:p>
      <w:pPr>
        <w:numPr>
          <w:ilvl w:val="0"/>
          <w:numId w:val="6"/>
        </w:numPr>
      </w:pPr>
      <w:r>
        <w:rPr>
          <w:b w:val="1"/>
          <w:bCs w:val="1"/>
        </w:rPr>
        <w:t xml:space="preserve">Instrucciones:</w:t>
      </w:r>
    </w:p>
    <w:p>
      <w:pPr>
        <w:numPr>
          <w:ilvl w:val="1"/>
          <w:numId w:val="6"/>
        </w:numPr>
      </w:pPr>
      <w:r>
        <w:rPr/>
        <w:t xml:space="preserve">Formen parejas.</w:t>
      </w:r>
    </w:p>
    <w:p>
      <w:pPr>
        <w:numPr>
          <w:ilvl w:val="1"/>
          <w:numId w:val="6"/>
        </w:numPr>
      </w:pPr>
      <w:r>
        <w:rPr/>
        <w:t xml:space="preserve">Reciban una ficha con una situación emocional común en la infancia (ej. un niño que siente miedo al ir a la escuela).</w:t>
      </w:r>
    </w:p>
    <w:p>
      <w:pPr>
        <w:numPr>
          <w:ilvl w:val="1"/>
          <w:numId w:val="6"/>
        </w:numPr>
      </w:pPr>
      <w:r>
        <w:rPr/>
        <w:t xml:space="preserve">Diseñen un plan breve que incluya una estrategia creativa para acompañar al niño o niña en esa emoción (puede ser un juego, una historia, un dibujo guiado, etc.).</w:t>
      </w:r>
    </w:p>
    <w:p>
      <w:pPr>
        <w:numPr>
          <w:ilvl w:val="1"/>
          <w:numId w:val="6"/>
        </w:numPr>
      </w:pPr>
      <w:r>
        <w:rPr/>
        <w:t xml:space="preserve">Preparan un argumento que explique por qué esa estrategia es adecuada y cómo ayuda al niño.</w:t>
      </w:r>
    </w:p>
    <w:p>
      <w:pPr>
        <w:numPr>
          <w:ilvl w:val="1"/>
          <w:numId w:val="6"/>
        </w:numPr>
      </w:pPr>
      <w:r>
        <w:rPr/>
        <w:t xml:space="preserve">Comparten su plan y argumento con otra pareja para recibir retroalimentación.</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Plan de acompañamiento escrito y argumentado.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Facilitar, promover el diálogo, sugerir preguntas como "¿Qué beneficios trae esta estrategia para la emoción del niño?" y "¿Cómo involucra la creatividad?"</w:t>
      </w:r>
    </w:p>
    <w:p>
      <w:pPr/>
      <w:r>
        <w:rPr>
          <w:b w:val="1"/>
          <w:bCs w:val="1"/>
        </w:rPr>
        <w:t xml:space="preserve">Diferenciación</w:t>
      </w:r>
    </w:p>
    <w:p>
      <w:pPr>
        <w:numPr>
          <w:ilvl w:val="0"/>
          <w:numId w:val="7"/>
        </w:numPr>
      </w:pPr>
      <w:r>
        <w:rPr>
          <w:b w:val="1"/>
          <w:bCs w:val="1"/>
        </w:rPr>
        <w:t xml:space="preserve">Estudiantes que terminan antes:</w:t>
      </w:r>
      <w:r>
        <w:rPr/>
        <w:t xml:space="preserve"> Invitar a crear un pequeño poema o frase que inspire la gestión positiva de las emociones para compartir al grupo.</w:t>
      </w:r>
    </w:p>
    <w:p>
      <w:pPr>
        <w:numPr>
          <w:ilvl w:val="0"/>
          <w:numId w:val="7"/>
        </w:numPr>
      </w:pPr>
      <w:r>
        <w:rPr>
          <w:b w:val="1"/>
          <w:bCs w:val="1"/>
        </w:rPr>
        <w:t xml:space="preserve">Estudiantes que necesitan más apoyo:</w:t>
      </w:r>
      <w:r>
        <w:rPr/>
        <w:t xml:space="preserve"> Proveer ejemplos gráficos o guías paso a paso para las actividades artísticas; ofrecer acompañamiento más cercano y preguntas guía.</w:t>
      </w:r>
    </w:p>
    <w:p>
      <w:pPr/>
      <w:r>
        <w:rPr>
          <w:b w:val="1"/>
          <w:bCs w:val="1"/>
        </w:rPr>
        <w:t xml:space="preserve">Transiciones</w:t>
      </w:r>
    </w:p>
    <w:p>
      <w:pPr/>
      <w:r>
        <w:rPr/>
        <w:t xml:space="preserve">Al finalizar cada actividad, el docente hará una breve ronda de comentarios para conectar lo aprendido con la siguiente actividad, enfatizando cómo cada paso profundiza el entendimiento y aplicación creativa de las emociones.</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Propone realizar un "ticket de salida" donde cada estudiante responde por escrito tres preguntas:</w:t>
      </w:r>
    </w:p>
    <w:p>
      <w:pPr>
        <w:numPr>
          <w:ilvl w:val="0"/>
          <w:numId w:val="8"/>
        </w:numPr>
      </w:pPr>
      <w:r>
        <w:rPr/>
        <w:t xml:space="preserve">¿Cuál emoción te resultó más fácil o difícil de expresar creativamente y por qué?</w:t>
      </w:r>
    </w:p>
    <w:p>
      <w:pPr>
        <w:numPr>
          <w:ilvl w:val="0"/>
          <w:numId w:val="8"/>
        </w:numPr>
      </w:pPr>
      <w:r>
        <w:rPr/>
        <w:t xml:space="preserve">¿Cómo aplicarás lo aprendido para apoyar a niños y niñas en el manejo de sus emociones?</w:t>
      </w:r>
    </w:p>
    <w:p>
      <w:pPr>
        <w:numPr>
          <w:ilvl w:val="0"/>
          <w:numId w:val="8"/>
        </w:numPr>
      </w:pPr>
      <w:r>
        <w:rPr/>
        <w:t xml:space="preserve">¿Qué estrategia creativa crees que es más efectiva y por qué?</w:t>
      </w:r>
    </w:p>
    <w:p>
      <w:pPr/>
      <w:r>
        <w:rPr>
          <w:b w:val="1"/>
          <w:bCs w:val="1"/>
        </w:rPr>
        <w:t xml:space="preserve">Estudiantes:</w:t>
      </w:r>
      <w:r>
        <w:rPr/>
        <w:t xml:space="preserve"> Escriben sus respuestas en hojas individuales.</w:t>
      </w:r>
    </w:p>
    <w:p>
      <w:pPr/>
      <w:r>
        <w:rPr>
          <w:b w:val="1"/>
          <w:bCs w:val="1"/>
        </w:rPr>
        <w:t xml:space="preserve">Reflexión metacognitiva</w:t>
      </w:r>
    </w:p>
    <w:p>
      <w:pPr/>
      <w:r>
        <w:rPr/>
        <w:t xml:space="preserve">Las preguntas para evaluar su aprendizaje son:</w:t>
      </w:r>
    </w:p>
    <w:p>
      <w:pPr>
        <w:numPr>
          <w:ilvl w:val="0"/>
          <w:numId w:val="9"/>
        </w:numPr>
      </w:pPr>
      <w:r>
        <w:rPr/>
        <w:t xml:space="preserve">¿Puedo identificar y diferenciar las emociones básicas en situaciones cotidianas?</w:t>
      </w:r>
    </w:p>
    <w:p>
      <w:pPr>
        <w:numPr>
          <w:ilvl w:val="0"/>
          <w:numId w:val="9"/>
        </w:numPr>
      </w:pPr>
      <w:r>
        <w:rPr/>
        <w:t xml:space="preserve">¿Soy capaz de crear y explicar una representación artística que refleje una emoción?</w:t>
      </w:r>
    </w:p>
    <w:p>
      <w:pPr>
        <w:numPr>
          <w:ilvl w:val="0"/>
          <w:numId w:val="9"/>
        </w:numPr>
      </w:pPr>
      <w:r>
        <w:rPr/>
        <w:t xml:space="preserve">¿Sé diseñar una estrategia para acompañar emocionalmente a un niño o niña usando creatividad?</w:t>
      </w:r>
    </w:p>
    <w:p>
      <w:pPr/>
      <w:r>
        <w:rPr>
          <w:b w:val="1"/>
          <w:bCs w:val="1"/>
        </w:rPr>
        <w:t xml:space="preserve">Retroalimentación</w:t>
      </w:r>
    </w:p>
    <w:p>
      <w:pPr/>
      <w:r>
        <w:rPr>
          <w:b w:val="1"/>
          <w:bCs w:val="1"/>
        </w:rPr>
        <w:t xml:space="preserve">Docente:</w:t>
      </w:r>
      <w:r>
        <w:rPr/>
        <w:t xml:space="preserve"> Lee algunas respuestas en voz alta, resalta ideas valiosas, ofrece comentarios positivos y constructivos, y aclara dudas finales. Hace énfasis en el progreso y la importancia del acompañamiento emocional.</w:t>
      </w:r>
    </w:p>
    <w:p>
      <w:pPr/>
      <w:r>
        <w:rPr>
          <w:b w:val="1"/>
          <w:bCs w:val="1"/>
        </w:rPr>
        <w:t xml:space="preserve">Transferencia</w:t>
      </w:r>
    </w:p>
    <w:p>
      <w:pPr/>
      <w:r>
        <w:rPr>
          <w:b w:val="1"/>
          <w:bCs w:val="1"/>
        </w:rPr>
        <w:t xml:space="preserve">Docente:</w:t>
      </w:r>
      <w:r>
        <w:rPr/>
        <w:t xml:space="preserve"> Invita a los estudiantes a practicar las estrategias creativas en casa con sus hijos, hermanos o niños cercanos, y observar cómo las emociones se expresan y gestionan mejor con creatividad.</w:t>
      </w:r>
    </w:p>
    <w:p>
      <w:pPr/>
      <w:r>
        <w:rPr>
          <w:b w:val="1"/>
          <w:bCs w:val="1"/>
        </w:rPr>
        <w:t xml:space="preserve">Tarea o reto</w:t>
      </w:r>
    </w:p>
    <w:p>
      <w:pPr/>
      <w:r>
        <w:rPr/>
        <w:t xml:space="preserve">Como actividad de extensión, cada estudiante debe preparar una pequeña actividad creativa (dibujo, cuento, juego) para compartir con un niño o niña de su entorno, y documentar con fotos o notas cómo fue la experiencia emocional y creativa.</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En la fase de inicio, a través de la pregunta detonadora y la discusión inicial para conocer conocimientos previos.</w:t>
      </w:r>
    </w:p>
    <w:p>
      <w:pPr>
        <w:numPr>
          <w:ilvl w:val="0"/>
          <w:numId w:val="10"/>
        </w:numPr>
      </w:pPr>
      <w:r>
        <w:rPr>
          <w:b w:val="1"/>
          <w:bCs w:val="1"/>
        </w:rPr>
        <w:t xml:space="preserve">Formativa:</w:t>
      </w:r>
      <w:r>
        <w:rPr/>
        <w:t xml:space="preserve"> Durante las actividades de desarrollo, mediante observación directa, preguntas guía y revisión de productos (mapa emocional, obra creativa, plan de acompañamiento).</w:t>
      </w:r>
    </w:p>
    <w:p>
      <w:pPr>
        <w:numPr>
          <w:ilvl w:val="0"/>
          <w:numId w:val="10"/>
        </w:numPr>
      </w:pPr>
      <w:r>
        <w:rPr>
          <w:b w:val="1"/>
          <w:bCs w:val="1"/>
        </w:rPr>
        <w:t xml:space="preserve">Sumativa:</w:t>
      </w:r>
      <w:r>
        <w:rPr/>
        <w:t xml:space="preserve"> En la fase de cierre, con el análisis del ticket de salida y la reflexión escrita que sintetiza el aprendizaje y autoevaluación.</w:t>
      </w:r>
    </w:p>
    <w:p>
      <w:pPr/>
      <w:r>
        <w:rPr>
          <w:b w:val="1"/>
          <w:bCs w:val="1"/>
        </w:rPr>
        <w:t xml:space="preserve">Criterios de evaluación:</w:t>
      </w:r>
    </w:p>
    <w:p>
      <w:pPr>
        <w:numPr>
          <w:ilvl w:val="0"/>
          <w:numId w:val="11"/>
        </w:numPr>
      </w:pPr>
      <w:r>
        <w:rPr/>
        <w:t xml:space="preserve">Identifica correctamente las emociones básicas y sus manifestaciones en niños y niñas (Relacionado con objetivo 1).</w:t>
      </w:r>
    </w:p>
    <w:p>
      <w:pPr>
        <w:numPr>
          <w:ilvl w:val="0"/>
          <w:numId w:val="11"/>
        </w:numPr>
      </w:pPr>
      <w:r>
        <w:rPr/>
        <w:t xml:space="preserve">Demuestra creatividad y claridad en la expresión artística de emociones (Relacionado con objetivo 2).</w:t>
      </w:r>
    </w:p>
    <w:p>
      <w:pPr>
        <w:numPr>
          <w:ilvl w:val="0"/>
          <w:numId w:val="11"/>
        </w:numPr>
      </w:pPr>
      <w:r>
        <w:rPr/>
        <w:t xml:space="preserve">Diseña estrategias coherentes y argumentadas para acompañar emocionalmente a niños y niñas (Relacionado con objetivo 3).</w:t>
      </w:r>
    </w:p>
    <w:p>
      <w:pPr>
        <w:numPr>
          <w:ilvl w:val="0"/>
          <w:numId w:val="11"/>
        </w:numPr>
      </w:pPr>
      <w:r>
        <w:rPr/>
        <w:t xml:space="preserve">Argumenta con sentido crítico la importancia del reconocimiento y la gestión emocional (Relacionado con objetivo 4).</w:t>
      </w:r>
    </w:p>
    <w:p>
      <w:pPr/>
      <w:r>
        <w:rPr>
          <w:b w:val="1"/>
          <w:bCs w:val="1"/>
        </w:rPr>
        <w:t xml:space="preserve">Instrumentos sugeridos:</w:t>
      </w:r>
    </w:p>
    <w:p>
      <w:pPr>
        <w:numPr>
          <w:ilvl w:val="0"/>
          <w:numId w:val="12"/>
        </w:numPr>
      </w:pPr>
      <w:r>
        <w:rPr/>
        <w:t xml:space="preserve">Lista de cotejo para observar participación y producto en actividades grupales e individuales.</w:t>
      </w:r>
    </w:p>
    <w:p>
      <w:pPr>
        <w:numPr>
          <w:ilvl w:val="0"/>
          <w:numId w:val="12"/>
        </w:numPr>
      </w:pPr>
      <w:r>
        <w:rPr/>
        <w:t xml:space="preserve">Rúbrica para evaluar creatividad, claridad y argumentación en los productos artísticos y planes de acompañamiento.</w:t>
      </w:r>
    </w:p>
    <w:p>
      <w:pPr>
        <w:numPr>
          <w:ilvl w:val="0"/>
          <w:numId w:val="12"/>
        </w:numPr>
      </w:pPr>
      <w:r>
        <w:rPr/>
        <w:t xml:space="preserve">Autoevaluación escrita en el ticket de salida para promover reflexión metacognitiva.</w:t>
      </w:r>
    </w:p>
    <w:p>
      <w:pPr/>
      <w:r>
        <w:rPr>
          <w:b w:val="1"/>
          <w:bCs w:val="1"/>
        </w:rPr>
        <w:t xml:space="preserve">Evidencias de aprendizaje:</w:t>
      </w:r>
    </w:p>
    <w:p>
      <w:pPr>
        <w:numPr>
          <w:ilvl w:val="0"/>
          <w:numId w:val="13"/>
        </w:numPr>
      </w:pPr>
      <w:r>
        <w:rPr/>
        <w:t xml:space="preserve">Mapa emocional grupal que muestra análisis y comprensión de emociones.</w:t>
      </w:r>
    </w:p>
    <w:p>
      <w:pPr>
        <w:numPr>
          <w:ilvl w:val="0"/>
          <w:numId w:val="13"/>
        </w:numPr>
      </w:pPr>
      <w:r>
        <w:rPr/>
        <w:t xml:space="preserve">Obras creativas individuales que reflejan la expresión emocional.</w:t>
      </w:r>
    </w:p>
    <w:p>
      <w:pPr>
        <w:numPr>
          <w:ilvl w:val="0"/>
          <w:numId w:val="13"/>
        </w:numPr>
      </w:pPr>
      <w:r>
        <w:rPr/>
        <w:t xml:space="preserve">Planes de acompañamiento con argumentos claros y estrategias creativas.</w:t>
      </w:r>
    </w:p>
    <w:p>
      <w:pPr>
        <w:numPr>
          <w:ilvl w:val="0"/>
          <w:numId w:val="13"/>
        </w:numPr>
      </w:pPr>
      <w:r>
        <w:rPr/>
        <w:t xml:space="preserve">Respuestas en ticket de salida que evidencian la reflexión y síntesis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EE6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1B7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B5D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056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643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712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B78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EC9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CC8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A62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57E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3BE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CA3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2026-09-26T04:09:03-05:00</dcterms:created>
  <dcterms:modified xsi:type="dcterms:W3CDTF">2026-09-26T04:09:03-05:00</dcterms:modified>
</cp:coreProperties>
</file>

<file path=docProps/custom.xml><?xml version="1.0" encoding="utf-8"?>
<Properties xmlns="http://schemas.openxmlformats.org/officeDocument/2006/custom-properties" xmlns:vt="http://schemas.openxmlformats.org/officeDocument/2006/docPropsVTypes"/>
</file>