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Healthy Living Campaign: Design Your Wellness</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tiene como propósito involucrar a estudiantes de secundaria (12-15 años) en una campaña interactiva sobre hábitos saludables mediante la metodología Design Thinking. Los alumnos aprenderán a conocer, analizar y proponer soluciones creativas para promover un estilo de vida saludable que incluya alimentación balanceada, actividad física y bienestar emocional. La relevancia de este tema radica en la importancia de fomentar una cultura preventiva y consciente en su vida cotidiana, ayudándolos a tomar decisiones informadas que impacten positivamente su salud presente y futura. Además, el enfoque activo y centrado en el estudiante permitirá desarrollar habilidades de colaboración, pensamiento crítico y comunicación en inglés, fortaleciendo su dominio del idioma en un contexto real. La campaña será un espacio para que los estudiantes empatícen con sus compañeros, definan problemas reales, creen ideas innovadoras, prototipen y evalúen sus propuestas, todo en inglés, haciendo la clase significativa, dinámica y llena de aprendizajes prácticos.</w:t>
      </w:r>
    </w:p>
    <w:p/>
    <w:p>
      <w:pPr/>
      <w:r>
        <w:rPr>
          <w:color w:val="2b6cb0"/>
          <w:sz w:val="28"/>
          <w:szCs w:val="28"/>
          <w:b w:val="1"/>
          <w:bCs w:val="1"/>
        </w:rPr>
        <w:t xml:space="preserve">Objetivos de Aprendizaje</w:t>
      </w:r>
    </w:p>
    <w:p>
      <w:pPr>
        <w:numPr>
          <w:ilvl w:val="0"/>
          <w:numId w:val="1"/>
        </w:numPr>
      </w:pPr>
      <w:r>
        <w:rPr/>
        <w:t xml:space="preserve">Analizar en inglés los principales hábitos de vida saludable y sus beneficios.</w:t>
      </w:r>
    </w:p>
    <w:p>
      <w:pPr>
        <w:numPr>
          <w:ilvl w:val="0"/>
          <w:numId w:val="1"/>
        </w:numPr>
      </w:pPr>
      <w:r>
        <w:rPr/>
        <w:t xml:space="preserve">Diseñar en equipo propuestas creativas para promover un estilo de vida saludable.</w:t>
      </w:r>
    </w:p>
    <w:p>
      <w:pPr>
        <w:numPr>
          <w:ilvl w:val="0"/>
          <w:numId w:val="1"/>
        </w:numPr>
      </w:pPr>
      <w:r>
        <w:rPr/>
        <w:t xml:space="preserve">Comunicar oralmente y por escrito ideas y soluciones relacionadas con la salud en inglés.</w:t>
      </w:r>
    </w:p>
    <w:p>
      <w:pPr>
        <w:numPr>
          <w:ilvl w:val="0"/>
          <w:numId w:val="1"/>
        </w:numPr>
      </w:pPr>
      <w:r>
        <w:rPr/>
        <w:t xml:space="preserve">Evaluar críticamente las propuestas de campaña para mejorar su impacto y viabilidad.</w:t>
      </w:r>
    </w:p>
    <w:p/>
    <w:p>
      <w:pPr/>
      <w:r>
        <w:rPr>
          <w:color w:val="2b6cb0"/>
          <w:sz w:val="28"/>
          <w:szCs w:val="28"/>
          <w:b w:val="1"/>
          <w:bCs w:val="1"/>
        </w:rPr>
        <w:t xml:space="preserve">Recursos Necesarios</w:t>
      </w:r>
    </w:p>
    <w:p>
      <w:pPr>
        <w:numPr>
          <w:ilvl w:val="0"/>
          <w:numId w:val="2"/>
        </w:numPr>
      </w:pPr>
      <w:r>
        <w:rPr/>
        <w:t xml:space="preserve">Fichas de trabajo impresas con vocabulario, preguntas guía y plantillas para prototipos (1 por estudiante).</w:t>
      </w:r>
    </w:p>
    <w:p>
      <w:pPr>
        <w:numPr>
          <w:ilvl w:val="0"/>
          <w:numId w:val="2"/>
        </w:numPr>
      </w:pPr>
      <w:r>
        <w:rPr/>
        <w:t xml:space="preserve">Marcadores, hojas grandes para carteles, post-its de colores.</w:t>
      </w:r>
    </w:p>
    <w:p>
      <w:pPr>
        <w:numPr>
          <w:ilvl w:val="0"/>
          <w:numId w:val="2"/>
        </w:numPr>
      </w:pPr>
      <w:r>
        <w:rPr/>
        <w:t xml:space="preserve">Proyector y computadora para mostrar videos cortos (YouTube: videos sobre hábitos saludables en inglés).</w:t>
      </w:r>
    </w:p>
    <w:p>
      <w:pPr>
        <w:numPr>
          <w:ilvl w:val="0"/>
          <w:numId w:val="2"/>
        </w:numPr>
      </w:pPr>
      <w:r>
        <w:rPr/>
        <w:t xml:space="preserve">Tarjetas con roles para trabajo colaborativo (facilitador, escriba, presentador, diseñador).</w:t>
      </w:r>
    </w:p>
    <w:p>
      <w:pPr>
        <w:numPr>
          <w:ilvl w:val="0"/>
          <w:numId w:val="2"/>
        </w:numPr>
      </w:pPr>
      <w:r>
        <w:rPr/>
        <w:t xml:space="preserve">Acceso a diccionarios bilingües o aplicaciones de traducción en dispositivos móviles (opcionales).</w:t>
      </w:r>
    </w:p>
    <w:p/>
    <w:p>
      <w:pPr/>
      <w:r>
        <w:rPr>
          <w:color w:val="2b6cb0"/>
          <w:sz w:val="28"/>
          <w:szCs w:val="28"/>
          <w:b w:val="1"/>
          <w:bCs w:val="1"/>
        </w:rPr>
        <w:t xml:space="preserve">Requisitos Previos</w:t>
      </w:r>
    </w:p>
    <w:p>
      <w:pPr>
        <w:numPr>
          <w:ilvl w:val="0"/>
          <w:numId w:val="3"/>
        </w:numPr>
      </w:pPr>
      <w:r>
        <w:rPr/>
        <w:t xml:space="preserve">Conocimiento básico de vocabulario relacionado con salud, alimentación y actividades físicas en inglés.</w:t>
      </w:r>
    </w:p>
    <w:p>
      <w:pPr>
        <w:numPr>
          <w:ilvl w:val="0"/>
          <w:numId w:val="3"/>
        </w:numPr>
      </w:pPr>
      <w:r>
        <w:rPr/>
        <w:t xml:space="preserve">Habilidad para trabajar en equipo y comunicarse en inglés en frases simples.</w:t>
      </w:r>
    </w:p>
    <w:p>
      <w:pPr>
        <w:numPr>
          <w:ilvl w:val="0"/>
          <w:numId w:val="3"/>
        </w:numPr>
      </w:pPr>
      <w:r>
        <w:rPr/>
        <w:t xml:space="preserve">Experiencia previa con actividades de lluvia de ideas y trabajo colaborativo.</w:t>
      </w:r>
    </w:p>
    <w:p>
      <w:pPr>
        <w:numPr>
          <w:ilvl w:val="0"/>
          <w:numId w:val="3"/>
        </w:numPr>
      </w:pPr>
      <w:r>
        <w:rPr/>
        <w:t xml:space="preserve">Comprensión de instrucciones orales y escritas en inglés a nivel básico-intermedio.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van a comenzar una campaña para promover hábitos saludables, aprendiendo y usando inglés para comunicar ideas importantes. Destaca la importancia de cuidar su salud y cómo el inglés les ayuda a compartir estas ideas con más personas.</w:t>
      </w:r>
    </w:p>
    <w:p>
      <w:pPr/>
      <w:r>
        <w:rPr>
          <w:b w:val="1"/>
          <w:bCs w:val="1"/>
        </w:rPr>
        <w:t xml:space="preserve">Activación de conocimientos previos:</w:t>
      </w:r>
    </w:p>
    <w:p>
      <w:pPr/>
      <w:r>
        <w:rPr>
          <w:b w:val="1"/>
          <w:bCs w:val="1"/>
        </w:rPr>
        <w:t xml:space="preserve">Docente:</w:t>
      </w:r>
      <w:r>
        <w:rPr/>
        <w:t xml:space="preserve"> Muestra un video corto (2-3 minutos) en inglés con imágenes y frases simples sobre hábitos saludables (alimentación, ejercicio, descanso).</w:t>
      </w:r>
    </w:p>
    <w:p>
      <w:pPr/>
      <w:r>
        <w:rPr>
          <w:b w:val="1"/>
          <w:bCs w:val="1"/>
        </w:rPr>
        <w:t xml:space="preserve">Luego pregunta en inglés:</w:t>
      </w:r>
      <w:r>
        <w:rPr/>
        <w:t xml:space="preserve"> "What habits do you already know to live healthy?" "Can you name three healthy activities?"</w:t>
      </w:r>
    </w:p>
    <w:p>
      <w:pPr/>
      <w:r>
        <w:rPr>
          <w:b w:val="1"/>
          <w:bCs w:val="1"/>
        </w:rPr>
        <w:t xml:space="preserve">Estudiantes:</w:t>
      </w:r>
      <w:r>
        <w:rPr/>
        <w:t xml:space="preserve"> Responden oralmente en inglés, el docente escribe las respuestas en la pizarra para reforzar vocabulario.</w:t>
      </w:r>
    </w:p>
    <w:p>
      <w:pPr/>
      <w:r>
        <w:rPr>
          <w:b w:val="1"/>
          <w:bCs w:val="1"/>
        </w:rPr>
        <w:t xml:space="preserve">Motivación y enganche:</w:t>
      </w:r>
    </w:p>
    <w:p>
      <w:pPr/>
      <w:r>
        <w:rPr>
          <w:b w:val="1"/>
          <w:bCs w:val="1"/>
        </w:rPr>
        <w:t xml:space="preserve">Docente:</w:t>
      </w:r>
      <w:r>
        <w:rPr/>
        <w:t xml:space="preserve"> Comparte un dato curioso en inglés: "Did you know? People who exercise regularly feel happier and sleep better!" y reta a los estudiantes a pensar en cómo pueden ayudar a que más personas vivan así.</w:t>
      </w:r>
    </w:p>
    <w:p>
      <w:pPr/>
      <w:r>
        <w:rPr>
          <w:b w:val="1"/>
          <w:bCs w:val="1"/>
        </w:rPr>
        <w:t xml:space="preserve">Contextualización:</w:t>
      </w:r>
    </w:p>
    <w:p>
      <w:pPr/>
      <w:r>
        <w:rPr>
          <w:b w:val="1"/>
          <w:bCs w:val="1"/>
        </w:rPr>
        <w:t xml:space="preserve">Docente:</w:t>
      </w:r>
      <w:r>
        <w:rPr/>
        <w:t xml:space="preserve"> Conecta el tema con la vida diaria preguntando: "How do you take care of your health at school or at home? What challenges do you have?"</w:t>
      </w:r>
    </w:p>
    <w:p>
      <w:pPr/>
      <w:r>
        <w:rPr>
          <w:b w:val="1"/>
          <w:bCs w:val="1"/>
        </w:rPr>
        <w:t xml:space="preserve">Estudiantes:</w:t>
      </w:r>
      <w:r>
        <w:rPr/>
        <w:t xml:space="preserve"> Comparten experiencias en parejas usando frases en inglés con apoyo del docente si es necesario.</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las fases de Design Thinking explicando que van a trabajar en cinco pasos para crear una campaña: Empathize, Define, Ideate, Prototype, Evaluate. Explica cada fase con ejemplos sencillos y vocabulario clave en inglés, usando fichas de trabajo para que los estudiantes sigan.</w:t>
      </w:r>
    </w:p>
    <w:p>
      <w:pPr/>
      <w:r>
        <w:rPr>
          <w:b w:val="1"/>
          <w:bCs w:val="1"/>
        </w:rPr>
        <w:t xml:space="preserve">Actividad 1: Empatizar y Definir el problema</w:t>
      </w:r>
    </w:p>
    <w:p>
      <w:pPr>
        <w:numPr>
          <w:ilvl w:val="0"/>
          <w:numId w:val="4"/>
        </w:numPr>
      </w:pPr>
      <w:r>
        <w:rPr>
          <w:b w:val="1"/>
          <w:bCs w:val="1"/>
        </w:rPr>
        <w:t xml:space="preserve">Objetivo:</w:t>
      </w:r>
      <w:r>
        <w:rPr/>
        <w:t xml:space="preserve"> Analizar hábitos y necesidades para definir un problema real.</w:t>
      </w:r>
    </w:p>
    <w:p>
      <w:pPr>
        <w:numPr>
          <w:ilvl w:val="0"/>
          <w:numId w:val="4"/>
        </w:numPr>
      </w:pPr>
      <w:r>
        <w:rPr>
          <w:b w:val="1"/>
          <w:bCs w:val="1"/>
        </w:rPr>
        <w:t xml:space="preserve">Instrucciones:</w:t>
      </w:r>
      <w:r>
        <w:rPr/>
        <w:t xml:space="preserve"> En grupos de 3-4, los estudiantes discuten qué problemas o dificultades tienen ellos o sus compañeros para vivir saludablemente. Usan preguntas guía en la ficha: "What makes it hard to eat healthy?", "Why do some people avoid exercise?"</w:t>
      </w:r>
    </w:p>
    <w:p>
      <w:pPr>
        <w:numPr>
          <w:ilvl w:val="0"/>
          <w:numId w:val="4"/>
        </w:numPr>
      </w:pPr>
      <w:r>
        <w:rPr>
          <w:b w:val="1"/>
          <w:bCs w:val="1"/>
        </w:rPr>
        <w:t xml:space="preserve">Docente dice:</w:t>
      </w:r>
      <w:r>
        <w:rPr/>
        <w:t xml:space="preserve"> "Talk about your experiences and write down the main problems you find."</w:t>
      </w:r>
    </w:p>
    <w:p>
      <w:pPr>
        <w:numPr>
          <w:ilvl w:val="0"/>
          <w:numId w:val="4"/>
        </w:numPr>
      </w:pPr>
      <w:r>
        <w:rPr>
          <w:b w:val="1"/>
          <w:bCs w:val="1"/>
        </w:rPr>
        <w:t xml:space="preserve">Producto:</w:t>
      </w:r>
      <w:r>
        <w:rPr/>
        <w:t xml:space="preserve"> Lista corta con 2-3 problemas en inglés.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Escuchar grupos, hacer preguntas para profundizar: "Can you explain more about that? Why is it difficult?"</w:t>
      </w:r>
    </w:p>
    <w:p>
      <w:pPr/>
      <w:r>
        <w:rPr>
          <w:b w:val="1"/>
          <w:bCs w:val="1"/>
        </w:rPr>
        <w:t xml:space="preserve">Actividad 2: Idear soluciones creativas</w:t>
      </w:r>
    </w:p>
    <w:p>
      <w:pPr>
        <w:numPr>
          <w:ilvl w:val="0"/>
          <w:numId w:val="5"/>
        </w:numPr>
      </w:pPr>
      <w:r>
        <w:rPr>
          <w:b w:val="1"/>
          <w:bCs w:val="1"/>
        </w:rPr>
        <w:t xml:space="preserve">Objetivo:</w:t>
      </w:r>
      <w:r>
        <w:rPr/>
        <w:t xml:space="preserve"> Diseñar propuestas innovadoras para promover hábitos saludables.</w:t>
      </w:r>
    </w:p>
    <w:p>
      <w:pPr>
        <w:numPr>
          <w:ilvl w:val="0"/>
          <w:numId w:val="5"/>
        </w:numPr>
      </w:pPr>
      <w:r>
        <w:rPr>
          <w:b w:val="1"/>
          <w:bCs w:val="1"/>
        </w:rPr>
        <w:t xml:space="preserve">Instrucciones:</w:t>
      </w:r>
      <w:r>
        <w:rPr/>
        <w:t xml:space="preserve"> Cada grupo usa lluvia de ideas para pensar en campañas, eventos o mensajes que ayuden a resolver los problemas definidos. Deben usar vocabulario en inglés y apoyarse en la ficha con ejemplos de frases.</w:t>
      </w:r>
    </w:p>
    <w:p>
      <w:pPr>
        <w:numPr>
          <w:ilvl w:val="0"/>
          <w:numId w:val="5"/>
        </w:numPr>
      </w:pPr>
      <w:r>
        <w:rPr>
          <w:b w:val="1"/>
          <w:bCs w:val="1"/>
        </w:rPr>
        <w:t xml:space="preserve">Docente dice:</w:t>
      </w:r>
      <w:r>
        <w:rPr/>
        <w:t xml:space="preserve"> "Think big and creative! No idea is wrong. Write down as many ideas as possible."</w:t>
      </w:r>
    </w:p>
    <w:p>
      <w:pPr>
        <w:numPr>
          <w:ilvl w:val="0"/>
          <w:numId w:val="5"/>
        </w:numPr>
      </w:pPr>
      <w:r>
        <w:rPr>
          <w:b w:val="1"/>
          <w:bCs w:val="1"/>
        </w:rPr>
        <w:t xml:space="preserve">Producto:</w:t>
      </w:r>
      <w:r>
        <w:rPr/>
        <w:t xml:space="preserve"> Lista de mínimo 5 ideas en inglés.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Motivar la participación de todos, sugerir vocabulario, ayudar a corregir frases.</w:t>
      </w:r>
    </w:p>
    <w:p>
      <w:pPr/>
      <w:r>
        <w:rPr>
          <w:b w:val="1"/>
          <w:bCs w:val="1"/>
        </w:rPr>
        <w:t xml:space="preserve">Actividad 3: Prototipar y evaluar</w:t>
      </w:r>
    </w:p>
    <w:p>
      <w:pPr>
        <w:numPr>
          <w:ilvl w:val="0"/>
          <w:numId w:val="6"/>
        </w:numPr>
      </w:pPr>
      <w:r>
        <w:rPr>
          <w:b w:val="1"/>
          <w:bCs w:val="1"/>
        </w:rPr>
        <w:t xml:space="preserve">Objetivo:</w:t>
      </w:r>
      <w:r>
        <w:rPr/>
        <w:t xml:space="preserve"> Comunicar la propuesta mediante un prototipo sencillo y evaluar su viabilidad.</w:t>
      </w:r>
    </w:p>
    <w:p>
      <w:pPr>
        <w:numPr>
          <w:ilvl w:val="0"/>
          <w:numId w:val="6"/>
        </w:numPr>
      </w:pPr>
      <w:r>
        <w:rPr>
          <w:b w:val="1"/>
          <w:bCs w:val="1"/>
        </w:rPr>
        <w:t xml:space="preserve">Instrucciones:</w:t>
      </w:r>
      <w:r>
        <w:rPr/>
        <w:t xml:space="preserve"> En grupos, diseñan un cartel, folleto o guion corto para un video que explique su campaña. Usan hojas grandes, marcadores y fichas. Luego presentan su prototipo a otro grupo que dará retroalimentación usando preguntas guía en inglés: "Is the message clear?", "Would you join this campaign?"</w:t>
      </w:r>
    </w:p>
    <w:p>
      <w:pPr>
        <w:numPr>
          <w:ilvl w:val="0"/>
          <w:numId w:val="6"/>
        </w:numPr>
      </w:pPr>
      <w:r>
        <w:rPr>
          <w:b w:val="1"/>
          <w:bCs w:val="1"/>
        </w:rPr>
        <w:t xml:space="preserve">Docente dice:</w:t>
      </w:r>
      <w:r>
        <w:rPr/>
        <w:t xml:space="preserve"> "Create your prototype with drawings and words. Then, listen carefully and give kind feedback."</w:t>
      </w:r>
    </w:p>
    <w:p>
      <w:pPr>
        <w:numPr>
          <w:ilvl w:val="0"/>
          <w:numId w:val="6"/>
        </w:numPr>
      </w:pPr>
      <w:r>
        <w:rPr>
          <w:b w:val="1"/>
          <w:bCs w:val="1"/>
        </w:rPr>
        <w:t xml:space="preserve">Producto:</w:t>
      </w:r>
      <w:r>
        <w:rPr/>
        <w:t xml:space="preserve"> Prototipo visual y breve presentación oral en inglés.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Facilitar materiales, apoyar con vocabulario, observar presentaciones y guiar la retroalimentación.</w:t>
      </w:r>
    </w:p>
    <w:p>
      <w:pPr/>
      <w:r>
        <w:rPr>
          <w:b w:val="1"/>
          <w:bCs w:val="1"/>
        </w:rPr>
        <w:t xml:space="preserve">Diferenciación:</w:t>
      </w:r>
    </w:p>
    <w:p>
      <w:pPr>
        <w:numPr>
          <w:ilvl w:val="0"/>
          <w:numId w:val="7"/>
        </w:numPr>
      </w:pPr>
      <w:r>
        <w:rPr>
          <w:b w:val="1"/>
          <w:bCs w:val="1"/>
        </w:rPr>
        <w:t xml:space="preserve">Estudiantes avanzados:</w:t>
      </w:r>
      <w:r>
        <w:rPr/>
        <w:t xml:space="preserve"> Pueden redactar un breve texto promocional o eslogan en inglés para acompañar el prototipo.</w:t>
      </w:r>
    </w:p>
    <w:p>
      <w:pPr>
        <w:numPr>
          <w:ilvl w:val="0"/>
          <w:numId w:val="7"/>
        </w:numPr>
      </w:pPr>
      <w:r>
        <w:rPr>
          <w:b w:val="1"/>
          <w:bCs w:val="1"/>
        </w:rPr>
        <w:t xml:space="preserve">Estudiantes que necesitan apoyo:</w:t>
      </w:r>
      <w:r>
        <w:rPr/>
        <w:t xml:space="preserve"> Reciben ayudas visuales y vocabulario simplificado, trabajan con un compañero tutor y usan frases modelo de las fichas.</w:t>
      </w:r>
    </w:p>
    <w:p>
      <w:pPr/>
      <w:r>
        <w:rPr>
          <w:b w:val="1"/>
          <w:bCs w:val="1"/>
        </w:rPr>
        <w:t xml:space="preserve">Transiciones:</w:t>
      </w:r>
    </w:p>
    <w:p>
      <w:pPr/>
      <w:r>
        <w:rPr/>
        <w:t xml:space="preserve">Al finalizar cada actividad, el docente conecta con la siguiente recordando que cada paso es parte del proceso para crear una campaña real y efectiva, motivando a continuar con energía y colaboración.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"Ticket de salida" en inglés: cada estudiante escribe en una tarjeta tres cosas que aprendió sobre hábitos saludables y Design Thinking, y una pregunta que tenga para la próxima clase.</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pregunta en inglés:</w:t>
      </w:r>
    </w:p>
    <w:p>
      <w:pPr>
        <w:numPr>
          <w:ilvl w:val="0"/>
          <w:numId w:val="8"/>
        </w:numPr>
      </w:pPr>
      <w:r>
        <w:rPr/>
        <w:t xml:space="preserve">"What was the most interesting idea you learned today?"</w:t>
      </w:r>
    </w:p>
    <w:p>
      <w:pPr>
        <w:numPr>
          <w:ilvl w:val="0"/>
          <w:numId w:val="8"/>
        </w:numPr>
      </w:pPr>
      <w:r>
        <w:rPr/>
        <w:t xml:space="preserve">"How did working in a team help you improve your ideas?"</w:t>
      </w:r>
    </w:p>
    <w:p>
      <w:pPr>
        <w:numPr>
          <w:ilvl w:val="0"/>
          <w:numId w:val="8"/>
        </w:numPr>
      </w:pPr>
      <w:r>
        <w:rPr/>
        <w:t xml:space="preserve">"What would you do differently next time to make the campaign better?"</w:t>
      </w:r>
    </w:p>
    <w:p>
      <w:pPr/>
      <w:r>
        <w:rPr>
          <w:b w:val="1"/>
          <w:bCs w:val="1"/>
        </w:rPr>
        <w:t xml:space="preserve">Estudiantes:</w:t>
      </w:r>
      <w:r>
        <w:rPr/>
        <w:t xml:space="preserve"> Responden oralmente o por escrito con apoyo del docente si es necesario.</w:t>
      </w:r>
    </w:p>
    <w:p>
      <w:pPr/>
      <w:r>
        <w:rPr>
          <w:b w:val="1"/>
          <w:bCs w:val="1"/>
        </w:rPr>
        <w:t xml:space="preserve">Retroalimentación:</w:t>
      </w:r>
    </w:p>
    <w:p>
      <w:pPr/>
      <w:r>
        <w:rPr>
          <w:b w:val="1"/>
          <w:bCs w:val="1"/>
        </w:rPr>
        <w:t xml:space="preserve">Docente:</w:t>
      </w:r>
      <w:r>
        <w:rPr/>
        <w:t xml:space="preserve"> Lee algunas respuestas del ticket de salida en voz alta, ofrece comentarios positivos y sugerencias para mejorar la comunicación en inglés y las ideas de campaña. Elogia la creatividad y el esfuerzo colaborativo.</w:t>
      </w:r>
    </w:p>
    <w:p>
      <w:pPr/>
      <w:r>
        <w:rPr>
          <w:b w:val="1"/>
          <w:bCs w:val="1"/>
        </w:rPr>
        <w:t xml:space="preserve">Transferencia:</w:t>
      </w:r>
    </w:p>
    <w:p>
      <w:pPr/>
      <w:r>
        <w:rPr>
          <w:b w:val="1"/>
          <w:bCs w:val="1"/>
        </w:rPr>
        <w:t xml:space="preserve">Docente:</w:t>
      </w:r>
      <w:r>
        <w:rPr/>
        <w:t xml:space="preserve"> Explica que las ideas y habilidades de hoy pueden usarse para crear campañas en su comunidad o en redes sociales, y se invita a pensar en proyectos futuros relacionados con salud y bienestar.</w:t>
      </w:r>
    </w:p>
    <w:p>
      <w:pPr/>
      <w:r>
        <w:rPr>
          <w:b w:val="1"/>
          <w:bCs w:val="1"/>
        </w:rPr>
        <w:t xml:space="preserve">Tarea o reto:</w:t>
      </w:r>
    </w:p>
    <w:p>
      <w:pPr/>
      <w:r>
        <w:rPr>
          <w:b w:val="1"/>
          <w:bCs w:val="1"/>
        </w:rPr>
        <w:t xml:space="preserve">Docente:</w:t>
      </w:r>
      <w:r>
        <w:rPr/>
        <w:t xml:space="preserve"> Propone que cada estudiante prepare una breve presentación oral (1-2 minutos) en inglés sobre un hábito saludable que practica en casa o en la escuela,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 fase de Desarrollo (observación, retroalimentación y productos de actividades), y sumativa en la fase de Cierre (ticket de salida y reflexión).</w:t>
      </w:r>
    </w:p>
    <w:p>
      <w:pPr/>
      <w:r>
        <w:rPr>
          <w:b w:val="1"/>
          <w:bCs w:val="1"/>
        </w:rPr>
        <w:t xml:space="preserve">Criterios de evaluación:</w:t>
      </w:r>
    </w:p>
    <w:p>
      <w:pPr>
        <w:numPr>
          <w:ilvl w:val="0"/>
          <w:numId w:val="9"/>
        </w:numPr>
      </w:pPr>
      <w:r>
        <w:rPr/>
        <w:t xml:space="preserve">Identifica y explica en inglés hábitos saludables y problemas relacionados (Objetivo 1).</w:t>
      </w:r>
    </w:p>
    <w:p>
      <w:pPr>
        <w:numPr>
          <w:ilvl w:val="0"/>
          <w:numId w:val="9"/>
        </w:numPr>
      </w:pPr>
      <w:r>
        <w:rPr/>
        <w:t xml:space="preserve">Participa activamente en la creación de propuestas y utiliza vocabulario específico en inglés (Objetivo 2).</w:t>
      </w:r>
    </w:p>
    <w:p>
      <w:pPr>
        <w:numPr>
          <w:ilvl w:val="0"/>
          <w:numId w:val="9"/>
        </w:numPr>
      </w:pPr>
      <w:r>
        <w:rPr/>
        <w:t xml:space="preserve">Comunica ideas y soluciones de manera clara y coherente en inglés, tanto oral como escrita (Objetivo 3).</w:t>
      </w:r>
    </w:p>
    <w:p>
      <w:pPr>
        <w:numPr>
          <w:ilvl w:val="0"/>
          <w:numId w:val="9"/>
        </w:numPr>
      </w:pPr>
      <w:r>
        <w:rPr/>
        <w:t xml:space="preserve">Evalúa y mejora propuestas con base en retroalimentación (Objetivo 4).</w:t>
      </w:r>
    </w:p>
    <w:p>
      <w:pPr/>
      <w:r>
        <w:rPr>
          <w:b w:val="1"/>
          <w:bCs w:val="1"/>
        </w:rPr>
        <w:t xml:space="preserve">Instrumentos sugeridos:</w:t>
      </w:r>
    </w:p>
    <w:p>
      <w:pPr>
        <w:numPr>
          <w:ilvl w:val="0"/>
          <w:numId w:val="10"/>
        </w:numPr>
      </w:pPr>
      <w:r>
        <w:rPr/>
        <w:t xml:space="preserve">Lista de cotejo para participación y uso de vocabulario durante actividades grupales.</w:t>
      </w:r>
    </w:p>
    <w:p>
      <w:pPr>
        <w:numPr>
          <w:ilvl w:val="0"/>
          <w:numId w:val="10"/>
        </w:numPr>
      </w:pPr>
      <w:r>
        <w:rPr/>
        <w:t xml:space="preserve">Rúbrica para evaluar prototipos y presentaciones orales (claridad, creatividad, uso del inglés).</w:t>
      </w:r>
    </w:p>
    <w:p>
      <w:pPr>
        <w:numPr>
          <w:ilvl w:val="0"/>
          <w:numId w:val="10"/>
        </w:numPr>
      </w:pPr>
      <w:r>
        <w:rPr/>
        <w:t xml:space="preserve">Observación directa y notas anecdóticas del docente durante el trabajo en equipo.</w:t>
      </w:r>
    </w:p>
    <w:p>
      <w:pPr>
        <w:numPr>
          <w:ilvl w:val="0"/>
          <w:numId w:val="10"/>
        </w:numPr>
      </w:pPr>
      <w:r>
        <w:rPr/>
        <w:t xml:space="preserve">Autoevaluación y coevaluación breve al final de la sesión.</w:t>
      </w:r>
    </w:p>
    <w:p>
      <w:pPr/>
      <w:r>
        <w:rPr>
          <w:b w:val="1"/>
          <w:bCs w:val="1"/>
        </w:rPr>
        <w:t xml:space="preserve">Evidencias de aprendizaje:</w:t>
      </w:r>
    </w:p>
    <w:p>
      <w:pPr>
        <w:numPr>
          <w:ilvl w:val="0"/>
          <w:numId w:val="11"/>
        </w:numPr>
      </w:pPr>
      <w:r>
        <w:rPr/>
        <w:t xml:space="preserve">Listas de problemas y propuestas escritas en inglés.</w:t>
      </w:r>
    </w:p>
    <w:p>
      <w:pPr>
        <w:numPr>
          <w:ilvl w:val="0"/>
          <w:numId w:val="11"/>
        </w:numPr>
      </w:pPr>
      <w:r>
        <w:rPr/>
        <w:t xml:space="preserve">Prototipos visuales y presentaciones orales en inglés.</w:t>
      </w:r>
    </w:p>
    <w:p>
      <w:pPr>
        <w:numPr>
          <w:ilvl w:val="0"/>
          <w:numId w:val="11"/>
        </w:numPr>
      </w:pPr>
      <w:r>
        <w:rPr/>
        <w:t xml:space="preserve">Respuestas en el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50C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A03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A0D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22E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BE5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E02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BCB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F89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23D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1DC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CF3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2026-09-26T01:24:29-05:00</dcterms:created>
  <dcterms:modified xsi:type="dcterms:W3CDTF">2026-09-26T01:24:29-05:00</dcterms:modified>
</cp:coreProperties>
</file>

<file path=docProps/custom.xml><?xml version="1.0" encoding="utf-8"?>
<Properties xmlns="http://schemas.openxmlformats.org/officeDocument/2006/custom-properties" xmlns:vt="http://schemas.openxmlformats.org/officeDocument/2006/docPropsVTypes"/>
</file>