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Exploraciones Mineras: Descubriendo el Tesoro Subterráneo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Minas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Minas en el fascinante mundo de las exploraciones mineras, un proceso clave para descubrir y evaluar depósitos minerales. Los estudiantes aprenderán los principios fundamentales, técnicas y herramientas utilizadas en la exploración minera, comprendiendo su importancia estratégica para la industria minera, el desarrollo económico y la sostenibilidad ambiental.</w:t>
      </w:r>
    </w:p>
    <w:p>
      <w:pPr/>
      <w:r>
        <w:rPr/>
        <w:t xml:space="preserve">La relevancia de este tema radica en su conexión directa con la búsqueda y aprovechamiento responsable de los recursos naturales, impactando en la generación de empleo, producción de materiales esenciales y el equilibrio ecológico. A través de actividades activas y diversas, alineadas con el Diseño Universal para el Aprendizaje, los estudiantes desarrollarán competencias para analizar datos geológicos, interpretar mapas y planificar exploraciones, habilidades esenciales para su futuro profesional.</w:t>
      </w:r>
    </w:p>
    <w:p>
      <w:pPr/>
      <w:r>
        <w:rPr/>
        <w:t xml:space="preserve">Además, se enfatiza la relación entre la exploración minera y los desafíos actuales, como la gestión ambiental y la innovación tecnológica, conectando el aprendizaje con situaciones reales y contextos contemporáneos. De esta manera, los estudiantes no solo adquieren conocimientos teóricos, sino que también desarrollan una conciencia crítica y práctica que potenciará su desempeño en la ingeniería minera.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métodos y técnicas principales utilizados en las exploraciones mineras para identificar depósitos minerales.</w:t>
      </w:r>
    </w:p>
    <w:p>
      <w:pPr>
        <w:numPr>
          <w:ilvl w:val="0"/>
          <w:numId w:val="1"/>
        </w:numPr>
      </w:pPr>
      <w:r>
        <w:rPr/>
        <w:t xml:space="preserve">Interpretar mapas geológicos y datos de prospección para evaluar potenciales sitios de exploración.</w:t>
      </w:r>
    </w:p>
    <w:p>
      <w:pPr>
        <w:numPr>
          <w:ilvl w:val="0"/>
          <w:numId w:val="1"/>
        </w:numPr>
      </w:pPr>
      <w:r>
        <w:rPr/>
        <w:t xml:space="preserve">Aplicar conceptos de planificación de exploración minera considerando aspectos técnicos y ambientales.</w:t>
      </w:r>
    </w:p>
    <w:p>
      <w:pPr>
        <w:numPr>
          <w:ilvl w:val="0"/>
          <w:numId w:val="1"/>
        </w:numPr>
      </w:pPr>
      <w:r>
        <w:rPr/>
        <w:t xml:space="preserve">Argumentar la importancia de la exploración minera en el contexto socioeconómico y ambiental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Mapas geológicos impresos y digitales de áreas de exploración (al menos 3 tipos diferentes).</w:t>
      </w:r>
    </w:p>
    <w:p>
      <w:pPr>
        <w:numPr>
          <w:ilvl w:val="0"/>
          <w:numId w:val="2"/>
        </w:numPr>
      </w:pPr>
      <w:r>
        <w:rPr/>
        <w:t xml:space="preserve">Software básico de visualización geológica (por ejemplo, Google Earth o QGIS).</w:t>
      </w:r>
    </w:p>
    <w:p>
      <w:pPr>
        <w:numPr>
          <w:ilvl w:val="0"/>
          <w:numId w:val="2"/>
        </w:numPr>
      </w:pPr>
      <w:r>
        <w:rPr/>
        <w:t xml:space="preserve">Presentación digital con gráficos, imágenes y videos cortos relacionados con exploraciones mineras.</w:t>
      </w:r>
    </w:p>
    <w:p>
      <w:pPr>
        <w:numPr>
          <w:ilvl w:val="0"/>
          <w:numId w:val="2"/>
        </w:numPr>
      </w:pPr>
      <w:r>
        <w:rPr/>
        <w:t xml:space="preserve">Materiales para escritura: cuadernos, hojas, marcadores, y post-its.</w:t>
      </w:r>
    </w:p>
    <w:p>
      <w:pPr>
        <w:numPr>
          <w:ilvl w:val="0"/>
          <w:numId w:val="2"/>
        </w:numPr>
      </w:pPr>
      <w:r>
        <w:rPr/>
        <w:t xml:space="preserve">Videos breves (3-5 minutos) sobre técnicas de exploración minera (disponibles en plataformas educativas).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de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geología general y mineralogía.</w:t>
      </w:r>
    </w:p>
    <w:p>
      <w:pPr>
        <w:numPr>
          <w:ilvl w:val="0"/>
          <w:numId w:val="3"/>
        </w:numPr>
      </w:pPr>
      <w:r>
        <w:rPr/>
        <w:t xml:space="preserve">Comprensión previa de conceptos relacionados con la minería y sus etapas.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mapas geológicos.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visualización de datos geoespaciales.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cómo se localizan y evalúan los depósitos minerales mediante técnicas de exploración minera, destacando la importancia de esta etapa para la industria minera y el impacto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responder rápidamente a la pregunta: “¿Cuáles creen que son los pasos iniciales para descubrir un yacimiento mineral y qué herramientas o métodos podrían usarse?” Utiliza un formulario digital o papel para registrar respuestas individuales.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brevemente y las comparten en un foro rápido virtual o en voz alta, generando un primer debate.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exploración minera ha permitido descubrir depósitos que abastecen el 80% de los recursos minerales usados en tecnología actual, desde teléfonos hasta autos eléctricos?” Luego muestra un breve video de 3 minutos sobre exploraciones mineras modernas.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importancia de la exploración en la vida diaria y el desarrollo tecnológico.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contexto local o regional, mencionando ejemplos de minas cercanas o proyectos de exploración en el país, y cómo esto puede afectar la economía y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o comentarios breves sobre la conexión entre exploración y desarrollo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métodos de exploración minera (prospectiva geológica, geoquímica, geofísica), uso de mapas geológicos y software para análisis de datos. Utiliza una presentación multimedia con gráficos y ejemplos reales para facilitar la comprensión diversa.</w:t>
      </w:r>
    </w:p>
    <w:p>
      <w:pPr/>
      <w:r>
        <w:rPr>
          <w:b w:val="1"/>
          <w:bCs w:val="1"/>
        </w:rPr>
        <w:t xml:space="preserve">Actividad 1: Análisis de mapas geológicos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mapas geológicos para identificar posibles zonas de interés mineral.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mapa geológico impreso y digital de un área con indicios minerales. Los estudiantes deben identificar y anotar sobre el mapa las características geológicas que señalen potencial mineralización.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zonas identificadas y breve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señales geológicas están observando?”, “¿Por qué creen que esta zona puede ser interesante para exploración?” y guía la discusión.</w:t>
      </w:r>
    </w:p>
    <w:p>
      <w:pPr/>
      <w:r>
        <w:rPr>
          <w:b w:val="1"/>
          <w:bCs w:val="1"/>
        </w:rPr>
        <w:t xml:space="preserve">Actividad 2: Simulación de planificación de exploración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conceptos para diseñar un plan básico de exploración considerando aspectos técnicos y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información del mapa y el software mostrado, cada grupo elabora un plan con los pasos que seguirían para explorar la zona, incluyendo técnicas a usar, recursos necesarios y consideraciones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exploración esquematizado en formato digital o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como “¿Qué método sería más efectivo para esta área?”, “¿Cómo minimizarían el impacto ambiental?”, y ofrece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método de exploración adicional o innovador y preparar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Reciben guía adicional con ejemplos concretos, materiales visuales simplificados y apoyo para interpretar mapas y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actividades para conectar con la siguiente fase, señalando que ahora se consolidarán aprendizajes mediante una reflexión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o digitalmente tres ideas clave aprendidas sobre exploraciones mineras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preguntas, luego el docente recoge y organiza las respuestas para discutir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 exploración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aplicar lo aprendido sobre planificación de exploración en futuros proyectos?</w:t>
      </w:r>
    </w:p>
    <w:p>
      <w:pPr>
        <w:numPr>
          <w:ilvl w:val="0"/>
          <w:numId w:val="7"/>
        </w:numPr>
      </w:pPr>
      <w:r>
        <w:rPr/>
        <w:t xml:space="preserve">¿Qué aspectos ambientales debo considerar al diseñar una exploración minera?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destacando los aciertos, aclarando dudas y vinculando las preguntas de los estudiantes con el contenido visto.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de hoy será base para profundizar en evaluaciones de impacto ambiental y diseño de proyectos mineros en sesiones futuras, además de su aplicación en prácticas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exploración minera en su país o región y preparar un breve informe con los métodos utilizados y los impactos identificados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toda la sesión, con diagnóstica al inicio mediante la activación de conocimientos previos y sumativa parcial al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zonas potenciales en mapas geológicos (Objetivo 2).</w:t>
      </w:r>
    </w:p>
    <w:p>
      <w:pPr>
        <w:numPr>
          <w:ilvl w:val="0"/>
          <w:numId w:val="8"/>
        </w:numPr>
      </w:pPr>
      <w:r>
        <w:rPr/>
        <w:t xml:space="preserve">Habilidad para diseñar un plan básico de exploración con consideración técnica y ambiental (Objetivo 3).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sobre la importancia socioeconómica y ambiental de la exploración minera (Objetivo 4).</w:t>
      </w:r>
    </w:p>
    <w:p>
      <w:pPr>
        <w:numPr>
          <w:ilvl w:val="0"/>
          <w:numId w:val="8"/>
        </w:numPr>
      </w:pPr>
      <w:r>
        <w:rPr/>
        <w:t xml:space="preserve">Comprensión de los métodos y técnicas de exploración minera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los mapas anotados y planes de exploración.</w:t>
      </w:r>
    </w:p>
    <w:p>
      <w:pPr>
        <w:numPr>
          <w:ilvl w:val="0"/>
          <w:numId w:val="9"/>
        </w:numPr>
      </w:pPr>
      <w:r>
        <w:rPr/>
        <w:t xml:space="preserve">Observación directa durante las actividades y discusión de cierre.</w:t>
      </w:r>
    </w:p>
    <w:p>
      <w:pPr>
        <w:numPr>
          <w:ilvl w:val="0"/>
          <w:numId w:val="9"/>
        </w:numPr>
      </w:pPr>
      <w:r>
        <w:rPr/>
        <w:t xml:space="preserve">Autoevaluación mediante la reflexión metacognitiva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geológicos anotados y justificados.</w:t>
      </w:r>
    </w:p>
    <w:p>
      <w:pPr>
        <w:numPr>
          <w:ilvl w:val="0"/>
          <w:numId w:val="10"/>
        </w:numPr>
      </w:pPr>
      <w:r>
        <w:rPr/>
        <w:t xml:space="preserve">Planes de exploración desarrollados en grupo.</w:t>
      </w:r>
    </w:p>
    <w:p>
      <w:pPr>
        <w:numPr>
          <w:ilvl w:val="0"/>
          <w:numId w:val="10"/>
        </w:numPr>
      </w:pPr>
      <w:r>
        <w:rPr/>
        <w:t xml:space="preserve">Respuestas escritas en la reflexión final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15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623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BC9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24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CF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F54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449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8A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7D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A6C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2026-09-26T01:26:18-05:00</dcterms:created>
  <dcterms:modified xsi:type="dcterms:W3CDTF">2026-09-26T01:26:18-05:00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