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Identidades: Explorando la Socialización a través de Casos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el proceso de socialización como una construcción social compleja que influye directamente en la formación de identidad y valores personales. A través del análisis colaborativo de casos reales, los estudiantes explorarán cómo diferentes agentes de socialización —como la familia, la escuela, los grupos de pares y los medios de comunicación— afectan el desarrollo social y psicológico del individuo. Este enfoque no sólo permite una comprensión teórica, sino que conecta con las experiencias cotidianas y contextos sociales actuales de los estudiantes, fortaleciendo su capacidad crítica y reflexiva.</w:t>
      </w:r>
    </w:p>
    <w:p>
      <w:pPr/>
      <w:r>
        <w:rPr/>
        <w:t xml:space="preserve">Entender la socialización es vital para futuros profesionales en Psicología y Ciencias Sociales, ya que les permite interpretar comportamientos, procesos de adaptación social y conflictos de identidad, además de diseñar intervenciones informadas. Este plan se basa en la metodología de Aprendizaje Basado en Casos (ABC), promoviendo el trabajo colaborativo, el análisis crítico y la toma de decisiones fundamentadas, competencias esenciales para el ámbito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de socialización como construcción social mediante el estudio de casos concretos.</w:t>
      </w:r>
    </w:p>
    <w:p>
      <w:pPr>
        <w:numPr>
          <w:ilvl w:val="0"/>
          <w:numId w:val="1"/>
        </w:numPr>
      </w:pPr>
      <w:r>
        <w:rPr/>
        <w:t xml:space="preserve">Identificar y evaluar las influencias de los diferentes agentes de socialización en la formación de identidad y valores.</w:t>
      </w:r>
    </w:p>
    <w:p>
      <w:pPr>
        <w:numPr>
          <w:ilvl w:val="0"/>
          <w:numId w:val="1"/>
        </w:numPr>
      </w:pPr>
      <w:r>
        <w:rPr/>
        <w:t xml:space="preserve">Aplicar el aprendizaje colaborativo para discutir y resolver problemas relacionados con situaciones de socialización.</w:t>
      </w:r>
    </w:p>
    <w:p>
      <w:pPr>
        <w:numPr>
          <w:ilvl w:val="0"/>
          <w:numId w:val="1"/>
        </w:numPr>
      </w:pPr>
      <w:r>
        <w:rPr/>
        <w:t xml:space="preserve">Argumentar críticamente cómo las experiencias de socialización configuran comportamientos y percepciones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3 casos reales relacionados con procesos de socialización (1 por grupo).</w:t>
      </w:r>
    </w:p>
    <w:p>
      <w:pPr>
        <w:numPr>
          <w:ilvl w:val="0"/>
          <w:numId w:val="2"/>
        </w:numPr>
      </w:pPr>
      <w:r>
        <w:rPr/>
        <w:t xml:space="preserve">Pizarras blancas y marcadores para trabajo grupal.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Proyector multimedia para presentación inicial y visualización de videos cortos (1 video de 4 minutos).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Hojas para organizadores gráficos y plantillas de síntesis (una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Psicología social (introducción a la socialización).</w:t>
      </w:r>
    </w:p>
    <w:p>
      <w:pPr>
        <w:numPr>
          <w:ilvl w:val="0"/>
          <w:numId w:val="3"/>
        </w:numPr>
      </w:pPr>
      <w:r>
        <w:rPr/>
        <w:t xml:space="preserve">Habilidades para el trabajo en equipo y discusión colaborativa.</w:t>
      </w:r>
    </w:p>
    <w:p>
      <w:pPr>
        <w:numPr>
          <w:ilvl w:val="0"/>
          <w:numId w:val="3"/>
        </w:numPr>
      </w:pPr>
      <w:r>
        <w:rPr/>
        <w:t xml:space="preserve">Experiencia previa en análisis crítico y lectura de textos académicos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abordará el proceso de socialización desde una perspectiva constructivista, usando casos reales para entender cómo se forman las identidades y valores. Destaca la relevancia para su formación profesional y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(4 minutos) que muestra diversas escenas cotidianas donde se evidencian interacciones sociales en diferentes contextos: familia, escuela, medios de comunicación.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 para iniciar el debate: </w:t>
      </w:r>
      <w:r>
        <w:rPr>
          <w:i w:val="1"/>
          <w:iCs w:val="1"/>
        </w:rPr>
        <w:t xml:space="preserve">"¿Cómo creen que estos diferentes contextos influyen en la forma en que las personas desarrollan su identidad y valores?"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brevemente, compartiendo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más del 60% de nuestras creencias sobre nosotros mismos provienen de las interacciones sociales durante los primeros años de vida?"</w:t>
      </w:r>
      <w:r>
        <w:rPr/>
        <w:t xml:space="preserve"> Propone un reto: </w:t>
      </w:r>
      <w:r>
        <w:rPr>
          <w:i w:val="1"/>
          <w:iCs w:val="1"/>
        </w:rPr>
        <w:t xml:space="preserve">"Durante esta sesión, descubrirán cómo diferentes agentes sociales moldean esas creencias y cómo ustedes mismos participan en este proceso."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</w:t>
      </w:r>
      <w:r>
        <w:rPr>
          <w:i w:val="1"/>
          <w:iCs w:val="1"/>
        </w:rPr>
        <w:t xml:space="preserve">"Cada uno de ustedes ha vivido múltiples experiencias de socialización que han moldeado quiénes son hoy. Analizaremos casos para que puedan reconocer estas influencias en contextos concretos."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sus propias experiencias y se preparan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marco conceptual de la socialización y los principales agentes socializadores, sin usar exposición magistral extensa, sino como contexto para el análisis de los casos.</w:t>
      </w:r>
    </w:p>
    <w:p>
      <w:pPr/>
      <w:r>
        <w:rPr>
          <w:b w:val="1"/>
          <w:bCs w:val="1"/>
        </w:rPr>
        <w:t xml:space="preserve">Actividad 1: Análisis colaborativo de casos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proceso de socialización como construcción social.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personas.</w:t>
      </w:r>
    </w:p>
    <w:p>
      <w:pPr>
        <w:numPr>
          <w:ilvl w:val="1"/>
          <w:numId w:val="4"/>
        </w:numPr>
      </w:pPr>
      <w:r>
        <w:rPr/>
        <w:t xml:space="preserve">Entrega a cada grupo un caso real impreso que describe una situación de socialización con diferentes agentes involucrados (familia, escuela, medios, pares).</w:t>
      </w:r>
    </w:p>
    <w:p>
      <w:pPr>
        <w:numPr>
          <w:ilvl w:val="1"/>
          <w:numId w:val="4"/>
        </w:numPr>
      </w:pPr>
      <w:r>
        <w:rPr/>
        <w:t xml:space="preserve">Indica que deben leer el caso cuidadosamente y responder las siguientes preguntas en su grupo:</w:t>
      </w:r>
    </w:p>
    <w:p>
      <w:pPr>
        <w:numPr>
          <w:ilvl w:val="2"/>
          <w:numId w:val="4"/>
        </w:numPr>
      </w:pPr>
      <w:r>
        <w:rPr/>
        <w:t xml:space="preserve">¿Cuáles son los agentes de socialización presentes en el caso?</w:t>
      </w:r>
    </w:p>
    <w:p>
      <w:pPr>
        <w:numPr>
          <w:ilvl w:val="2"/>
          <w:numId w:val="4"/>
        </w:numPr>
      </w:pPr>
      <w:r>
        <w:rPr/>
        <w:t xml:space="preserve">¿Cómo influyen estos agentes en la identidad y los valores del protagonista?</w:t>
      </w:r>
    </w:p>
    <w:p>
      <w:pPr>
        <w:numPr>
          <w:ilvl w:val="2"/>
          <w:numId w:val="4"/>
        </w:numPr>
      </w:pPr>
      <w:r>
        <w:rPr/>
        <w:t xml:space="preserve">¿Qué conflictos o retos de socialización se evidencian?</w:t>
      </w:r>
    </w:p>
    <w:p>
      <w:pPr>
        <w:numPr>
          <w:ilvl w:val="2"/>
          <w:numId w:val="4"/>
        </w:numPr>
      </w:pPr>
      <w:r>
        <w:rPr/>
        <w:t xml:space="preserve">¿Qué estrategias se podrían implementar para mejorar el proceso de socialización en este caso?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elaboran respuestas conjuntas, anotándolas en hojas aportadas.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análisis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formula preguntas guía como: </w:t>
      </w:r>
      <w:r>
        <w:rPr>
          <w:i w:val="1"/>
          <w:iCs w:val="1"/>
        </w:rPr>
        <w:t xml:space="preserve">"¿Han considerado cómo la escuela y los pares pueden tener influencias distintas y complementarias?"</w:t>
      </w:r>
      <w:r>
        <w:rPr/>
        <w:t xml:space="preserve"> y ayuda a clarificar conceptos si hay dudas.</w:t>
      </w:r>
    </w:p>
    <w:p>
      <w:pPr/>
      <w:r>
        <w:rPr>
          <w:b w:val="1"/>
          <w:bCs w:val="1"/>
        </w:rPr>
        <w:t xml:space="preserve">Actividad 2: Puesta en común y discusión crítica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evaluar las influencias de los agentes de socialización.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 resumen de su análisis con el resto de la clase (máximo 5 minutos por grupo).</w:t>
      </w:r>
    </w:p>
    <w:p>
      <w:pPr>
        <w:numPr>
          <w:ilvl w:val="1"/>
          <w:numId w:val="5"/>
        </w:numPr>
      </w:pPr>
      <w:r>
        <w:rPr/>
        <w:t xml:space="preserve">Pide que los demás grupos formulen preguntas o comentarios críticos para fomentar el debate.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activamente en el diálogo, comparando los casos y generando conclusiones conjuntas.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Síntesis oral y notas de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enfatiza puntos clave y conecta las ideas con los objetivos de aprendizaje.</w:t>
      </w:r>
    </w:p>
    <w:p>
      <w:pPr/>
      <w:r>
        <w:rPr>
          <w:b w:val="1"/>
          <w:bCs w:val="1"/>
        </w:rPr>
        <w:t xml:space="preserve">Actividad 3: Creación de un organizador gráfico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cómo las experiencias de socialización configuran comportamientos y percepciones.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para crear un organizador gráfico donde deben representar:</w:t>
      </w:r>
    </w:p>
    <w:p>
      <w:pPr>
        <w:numPr>
          <w:ilvl w:val="2"/>
          <w:numId w:val="6"/>
        </w:numPr>
      </w:pPr>
      <w:r>
        <w:rPr/>
        <w:t xml:space="preserve">Los principales agentes de socialización.</w:t>
      </w:r>
    </w:p>
    <w:p>
      <w:pPr>
        <w:numPr>
          <w:ilvl w:val="2"/>
          <w:numId w:val="6"/>
        </w:numPr>
      </w:pPr>
      <w:r>
        <w:rPr/>
        <w:t xml:space="preserve">Su influencia en la identidad y valores.</w:t>
      </w:r>
    </w:p>
    <w:p>
      <w:pPr>
        <w:numPr>
          <w:ilvl w:val="2"/>
          <w:numId w:val="6"/>
        </w:numPr>
      </w:pPr>
      <w:r>
        <w:rPr/>
        <w:t xml:space="preserve">Ejemplos concretos del caso que analizaron o de su experiencia personal.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organizador de forma individual, usando símbolos, palabras clave y relaciones.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estudiantes, ofrece retroalimentación puntual y sugiere conexiones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Invitarlos a preparar una pregunta crítica para la discusión plenaria o a investigar brevemente un agente socializador adicional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Brindar guía personalizada durante el análisis del caso, ofrecer ejemplos concretos y apoyo para organizar ideas en el organizador gráfico.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el análisis grupal, el docente conecta la puesta en común con la actividad individual explicando: </w:t>
      </w:r>
      <w:r>
        <w:rPr>
          <w:i w:val="1"/>
          <w:iCs w:val="1"/>
        </w:rPr>
        <w:t xml:space="preserve">"Ahora que han debatido y escuchado distintas perspectivas, cada uno sintetizará lo aprendido en un organizador gráfico que les ayudará a consolidar su comprensión personal."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formen un círculo y realicen un “ticket de salida” oral donde cada uno mencione tres ideas clave aprendidas sobre la socialización y cómo la entienden ahora.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tres ideas, mientras el docente anota en la pizarra los conceptos recurrentes para visualizarlos colectivamente.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y respondan brevemente:</w:t>
      </w:r>
    </w:p>
    <w:p>
      <w:pPr>
        <w:numPr>
          <w:ilvl w:val="0"/>
          <w:numId w:val="8"/>
        </w:numPr>
      </w:pPr>
      <w:r>
        <w:rPr/>
        <w:t xml:space="preserve">¿De qué manera los casos analizados cambiaron o reforzaron tu comprensión sobre la socialización?</w:t>
      </w:r>
    </w:p>
    <w:p>
      <w:pPr>
        <w:numPr>
          <w:ilvl w:val="0"/>
          <w:numId w:val="8"/>
        </w:numPr>
      </w:pPr>
      <w:r>
        <w:rPr/>
        <w:t xml:space="preserve">¿Qué agente de socialización consideras que ha tenido mayor impacto en tu formación personal y por qué?</w:t>
      </w:r>
    </w:p>
    <w:p>
      <w:pPr>
        <w:numPr>
          <w:ilvl w:val="0"/>
          <w:numId w:val="8"/>
        </w:numPr>
      </w:pPr>
      <w:r>
        <w:rPr/>
        <w:t xml:space="preserve">¿Cómo aplicarás este conocimiento en tu futura práctica profesional o en tu vida cotidiana?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respuestas orales o escritas breves.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inmediata destacando la profundidad de los análisis, la calidad de las argumentaciones y la participación colaborativa, señalando fortalezas y áreas de mejora para futuras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aprendizaje con temas futuros: </w:t>
      </w:r>
      <w:r>
        <w:rPr>
          <w:i w:val="1"/>
          <w:iCs w:val="1"/>
        </w:rPr>
        <w:t xml:space="preserve">"En la próxima sesión, exploraremos cómo la socialización influye en la construcción de roles sociales y estereotipos, apoyándonos en lo que hoy aprendimos."</w:t>
      </w:r>
      <w:r>
        <w:rPr/>
        <w:t xml:space="preserve"> También invita a aplicar la reflexión sobre agentes socializadores en su entorno personal.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siguiente tarea opcional para profundizar: </w:t>
      </w:r>
      <w:r>
        <w:rPr>
          <w:i w:val="1"/>
          <w:iCs w:val="1"/>
        </w:rPr>
        <w:t xml:space="preserve">"Identifiquen un agente de socialización en su entorno que no hayamos analizado y escriban un breve relato o reflexión sobre su influencia en su identidad y valores."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para entregar en la próxima sesión si deciden realizarla.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mediante la pregunta detonadora y la observación de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del análisis grupal, participación en la discusión y elaboración del organizador gráfico.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síntesis oral y la reflexión metacognitiva que evidencian la comprensión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críticamente el proceso de socialización en casos concretos (Objetivo 1).</w:t>
      </w:r>
    </w:p>
    <w:p>
      <w:pPr>
        <w:numPr>
          <w:ilvl w:val="0"/>
          <w:numId w:val="10"/>
        </w:numPr>
      </w:pPr>
      <w:r>
        <w:rPr/>
        <w:t xml:space="preserve">Identificación precisa de agentes de socialización y su influencia en identidad y valores (Objetivo 2).</w:t>
      </w:r>
    </w:p>
    <w:p>
      <w:pPr>
        <w:numPr>
          <w:ilvl w:val="0"/>
          <w:numId w:val="10"/>
        </w:numPr>
      </w:pPr>
      <w:r>
        <w:rPr/>
        <w:t xml:space="preserve">Participación activa y efectiva en trabajo colaborativo para resolver problemas (Objetivo 3).</w:t>
      </w:r>
    </w:p>
    <w:p>
      <w:pPr>
        <w:numPr>
          <w:ilvl w:val="0"/>
          <w:numId w:val="10"/>
        </w:numPr>
      </w:pPr>
      <w:r>
        <w:rPr/>
        <w:t xml:space="preserve">Argumentación fundamentada sobre cómo las experiencias sociales configuran percepciones personales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participación, análisis y argumentación en actividades grupales y plenarias.</w:t>
      </w:r>
    </w:p>
    <w:p>
      <w:pPr>
        <w:numPr>
          <w:ilvl w:val="0"/>
          <w:numId w:val="11"/>
        </w:numPr>
      </w:pPr>
      <w:r>
        <w:rPr/>
        <w:t xml:space="preserve">Rúbrica para valorar la calidad del organizador gráfico individual.</w:t>
      </w:r>
    </w:p>
    <w:p>
      <w:pPr>
        <w:numPr>
          <w:ilvl w:val="0"/>
          <w:numId w:val="11"/>
        </w:numPr>
      </w:pPr>
      <w:r>
        <w:rPr/>
        <w:t xml:space="preserve">Observación directa y notas anecdóticas durante las intervenciones orales.</w:t>
      </w:r>
    </w:p>
    <w:p>
      <w:pPr>
        <w:numPr>
          <w:ilvl w:val="0"/>
          <w:numId w:val="11"/>
        </w:numPr>
      </w:pPr>
      <w:r>
        <w:rPr/>
        <w:t xml:space="preserve">Autoevaluación breve al final de la sesión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y análisis en la actividad de casos.</w:t>
      </w:r>
    </w:p>
    <w:p>
      <w:pPr>
        <w:numPr>
          <w:ilvl w:val="0"/>
          <w:numId w:val="12"/>
        </w:numPr>
      </w:pPr>
      <w:r>
        <w:rPr/>
        <w:t xml:space="preserve">Intervenciones y aportes en la puesta en común y debate.</w:t>
      </w:r>
    </w:p>
    <w:p>
      <w:pPr>
        <w:numPr>
          <w:ilvl w:val="0"/>
          <w:numId w:val="12"/>
        </w:numPr>
      </w:pPr>
      <w:r>
        <w:rPr/>
        <w:t xml:space="preserve">Organizador gráfico individual que sintetiza conceptos clave.</w:t>
      </w:r>
    </w:p>
    <w:p>
      <w:pPr>
        <w:numPr>
          <w:ilvl w:val="0"/>
          <w:numId w:val="12"/>
        </w:numPr>
      </w:pPr>
      <w:r>
        <w:rPr/>
        <w:t xml:space="preserve">Respuestas en la reflexión metacognitiva y síntesis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F13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525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886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389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46C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6C9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7F6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2BF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95A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4BB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B1D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FBF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2026-09-25T22:13:17-05:00</dcterms:created>
  <dcterms:modified xsi:type="dcterms:W3CDTF">2026-09-25T22:13:17-05:00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