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fracciones: sumando, restando, multiplicando y dividiendo mediante problemas reales</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las operaciones básicas con fracciones: suma, resta, multiplicación y división. A través de situaciones problemáticas reales, los alumnos desarrollarán habilidades para resolver problemas que involucran fracciones, entendiendo no solo los procedimientos sino también su utilidad práctica en contextos cotidianos, como calcular recetas, repartir recursos o analizar datos. Al trabajar de manera colaborativa y activa, promoveremos el pensamiento crítico y el aprendizaje significativo, fomentando que los estudiantes construyan su conocimiento mediante la resolución de problemas que reflejan su entorno y experiencias diarias. Esta sesión conecta las matemáticas con la vida real, facilitando la transferencia del aprendizaje fuera del aula y motivando a los jóvenes a valorar el uso de fracciones para tomar decisiones informadas y razonadas en diversos ámbitos.</w:t>
      </w:r>
    </w:p>
    <w:p/>
    <w:p>
      <w:pPr/>
      <w:r>
        <w:rPr>
          <w:color w:val="2b6cb0"/>
          <w:sz w:val="28"/>
          <w:szCs w:val="28"/>
          <w:b w:val="1"/>
          <w:bCs w:val="1"/>
        </w:rPr>
        <w:t xml:space="preserve">Objetivos de Aprendizaje</w:t>
      </w:r>
    </w:p>
    <w:p>
      <w:pPr>
        <w:numPr>
          <w:ilvl w:val="0"/>
          <w:numId w:val="1"/>
        </w:numPr>
      </w:pPr>
      <w:r>
        <w:rPr/>
        <w:t xml:space="preserve">Resolver problemas mediante la suma de fracciones con denominadores iguales y diferentes.</w:t>
      </w:r>
    </w:p>
    <w:p>
      <w:pPr>
        <w:numPr>
          <w:ilvl w:val="0"/>
          <w:numId w:val="1"/>
        </w:numPr>
      </w:pPr>
      <w:r>
        <w:rPr/>
        <w:t xml:space="preserve">Resolver problemas mediante la resta de fracciones aplicando la equivalencia de fracciones.</w:t>
      </w:r>
    </w:p>
    <w:p>
      <w:pPr>
        <w:numPr>
          <w:ilvl w:val="0"/>
          <w:numId w:val="1"/>
        </w:numPr>
      </w:pPr>
      <w:r>
        <w:rPr/>
        <w:t xml:space="preserve">Multiplicar fracciones mediante la aplicación de reglas en situaciones prácticas.</w:t>
      </w:r>
    </w:p>
    <w:p>
      <w:pPr>
        <w:numPr>
          <w:ilvl w:val="0"/>
          <w:numId w:val="1"/>
        </w:numPr>
      </w:pPr>
      <w:r>
        <w:rPr/>
        <w:t xml:space="preserve">Dividir fracciones resolviendo problemas contextualizados con sentido real.</w:t>
      </w:r>
    </w:p>
    <w:p/>
    <w:p>
      <w:pPr/>
      <w:r>
        <w:rPr>
          <w:color w:val="2b6cb0"/>
          <w:sz w:val="28"/>
          <w:szCs w:val="28"/>
          <w:b w:val="1"/>
          <w:bCs w:val="1"/>
        </w:rPr>
        <w:t xml:space="preserve">Recursos Necesarios</w:t>
      </w:r>
    </w:p>
    <w:p>
      <w:pPr>
        <w:numPr>
          <w:ilvl w:val="0"/>
          <w:numId w:val="2"/>
        </w:numPr>
      </w:pPr>
      <w:r>
        <w:rPr/>
        <w:t xml:space="preserve">Hojas impresas con problemas contextualizados (1 por estudiante).</w:t>
      </w:r>
    </w:p>
    <w:p>
      <w:pPr>
        <w:numPr>
          <w:ilvl w:val="0"/>
          <w:numId w:val="2"/>
        </w:numPr>
      </w:pPr>
      <w:r>
        <w:rPr/>
        <w:t xml:space="preserve">Calculadoras científicas básicas (1 por pareja).</w:t>
      </w:r>
    </w:p>
    <w:p>
      <w:pPr>
        <w:numPr>
          <w:ilvl w:val="0"/>
          <w:numId w:val="2"/>
        </w:numPr>
      </w:pPr>
      <w:r>
        <w:rPr/>
        <w:t xml:space="preserve">Pizarrón y marcadores de colores.</w:t>
      </w:r>
    </w:p>
    <w:p>
      <w:pPr>
        <w:numPr>
          <w:ilvl w:val="0"/>
          <w:numId w:val="2"/>
        </w:numPr>
      </w:pPr>
      <w:r>
        <w:rPr/>
        <w:t xml:space="preserve">Cuadernos y lápices para anotaciones.</w:t>
      </w:r>
    </w:p>
    <w:p>
      <w:pPr>
        <w:numPr>
          <w:ilvl w:val="0"/>
          <w:numId w:val="2"/>
        </w:numPr>
      </w:pPr>
      <w:r>
        <w:rPr/>
        <w:t xml:space="preserve">Proyector para mostrar ejemplos y problemas.</w:t>
      </w:r>
    </w:p>
    <w:p>
      <w:pPr>
        <w:numPr>
          <w:ilvl w:val="0"/>
          <w:numId w:val="2"/>
        </w:numPr>
      </w:pPr>
      <w:r>
        <w:rPr/>
        <w:t xml:space="preserve">Fichas con fracciones para manipulación (opcional).</w:t>
      </w:r>
    </w:p>
    <w:p/>
    <w:p>
      <w:pPr/>
      <w:r>
        <w:rPr>
          <w:color w:val="2b6cb0"/>
          <w:sz w:val="28"/>
          <w:szCs w:val="28"/>
          <w:b w:val="1"/>
          <w:bCs w:val="1"/>
        </w:rPr>
        <w:t xml:space="preserve">Requisitos Previos</w:t>
      </w:r>
    </w:p>
    <w:p>
      <w:pPr>
        <w:numPr>
          <w:ilvl w:val="0"/>
          <w:numId w:val="3"/>
        </w:numPr>
      </w:pPr>
      <w:r>
        <w:rPr/>
        <w:t xml:space="preserve">Conocimiento básico de fracciones (concepto y representación).</w:t>
      </w:r>
    </w:p>
    <w:p>
      <w:pPr>
        <w:numPr>
          <w:ilvl w:val="0"/>
          <w:numId w:val="3"/>
        </w:numPr>
      </w:pPr>
      <w:r>
        <w:rPr/>
        <w:t xml:space="preserve">Habilidad para identificar numerador y denominador.</w:t>
      </w:r>
    </w:p>
    <w:p>
      <w:pPr>
        <w:numPr>
          <w:ilvl w:val="0"/>
          <w:numId w:val="3"/>
        </w:numPr>
      </w:pPr>
      <w:r>
        <w:rPr/>
        <w:t xml:space="preserve">Familiaridad con el concepto de fracciones equivalentes.</w:t>
      </w:r>
    </w:p>
    <w:p>
      <w:pPr>
        <w:numPr>
          <w:ilvl w:val="0"/>
          <w:numId w:val="3"/>
        </w:numPr>
      </w:pPr>
      <w:r>
        <w:rPr/>
        <w:t xml:space="preserve">Experiencia previa en suma y resta de números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a resolver problemas que involucran suma, resta, multiplicación y división de fracciones mediante situaciones que podrían encontrar en su vida diaria, para que comprendan la importancia de estas operaciones.</w:t>
      </w:r>
    </w:p>
    <w:p>
      <w:pPr/>
      <w:r>
        <w:rPr>
          <w:b w:val="1"/>
          <w:bCs w:val="1"/>
        </w:rPr>
        <w:t xml:space="preserve">Activación de conocimientos previos:</w:t>
      </w:r>
    </w:p>
    <w:p>
      <w:pPr/>
      <w:r>
        <w:rPr>
          <w:b w:val="1"/>
          <w:bCs w:val="1"/>
        </w:rPr>
        <w:t xml:space="preserve">Docente:</w:t>
      </w:r>
      <w:r>
        <w:rPr/>
        <w:t xml:space="preserve"> Plantea esta pregunta a la clase: "Si en una receta necesito 1/2 taza de azúcar y 1/3 de taza de miel, ¿cómo puedo saber cuánta cantidad de ingredientes secos estoy usando en total?"</w:t>
      </w:r>
    </w:p>
    <w:p>
      <w:pPr/>
      <w:r>
        <w:rPr>
          <w:b w:val="1"/>
          <w:bCs w:val="1"/>
        </w:rPr>
        <w:t xml:space="preserve">Estudiantes:</w:t>
      </w:r>
      <w:r>
        <w:rPr/>
        <w:t xml:space="preserve"> Reflexionan y responden en voz alta o escriben ideas breves sobre cómo sumarían esas cantidades.</w:t>
      </w:r>
    </w:p>
    <w:p>
      <w:pPr/>
      <w:r>
        <w:rPr>
          <w:b w:val="1"/>
          <w:bCs w:val="1"/>
        </w:rPr>
        <w:t xml:space="preserve">Motivación y enganche:</w:t>
      </w:r>
    </w:p>
    <w:p>
      <w:pPr/>
      <w:r>
        <w:rPr>
          <w:b w:val="1"/>
          <w:bCs w:val="1"/>
        </w:rPr>
        <w:t xml:space="preserve">Docente:</w:t>
      </w:r>
      <w:r>
        <w:rPr/>
        <w:t xml:space="preserve"> Presenta un dato curioso: "¿Sabían que los chefs usan las fracciones todo el tiempo para ajustar recetas y preparar platillos para diferentes números de personas? Hoy ustedes serán chefs matemáticos." </w:t>
      </w:r>
    </w:p>
    <w:p>
      <w:pPr/>
      <w:r>
        <w:rPr>
          <w:b w:val="1"/>
          <w:bCs w:val="1"/>
        </w:rPr>
        <w:t xml:space="preserve">Contextualización:</w:t>
      </w:r>
    </w:p>
    <w:p>
      <w:pPr/>
      <w:r>
        <w:rPr>
          <w:b w:val="1"/>
          <w:bCs w:val="1"/>
        </w:rPr>
        <w:t xml:space="preserve">Docente:</w:t>
      </w:r>
      <w:r>
        <w:rPr/>
        <w:t xml:space="preserve"> Conecta el tema con la vida cotidiana diciendo: "En sus casas, en la cocina o repartiendo cosas con amigos, las fracciones nos ayudan a compartir y medir correctamente. Vamos a practicar cómo hacerlo bien."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problema contextualizado en la pizarra y lo lee en voz alta: "Un grupo de amigos comparte una pizza. Juan comió 3/8 y María 1/4 de la pizza. ¿Qué fracción de pizza comieron entre los dos?" </w:t>
      </w:r>
    </w:p>
    <w:p>
      <w:pPr/>
      <w:r>
        <w:rPr/>
        <w:t xml:space="preserve">Explica que para resolverlo deben sumar fracciones con denominadores diferentes y les recuerda el procedimiento para encontrar un denominador común.</w:t>
      </w:r>
    </w:p>
    <w:p>
      <w:pPr/>
      <w:r>
        <w:rPr>
          <w:b w:val="1"/>
          <w:bCs w:val="1"/>
        </w:rPr>
        <w:t xml:space="preserve">Actividad 1: Sumar y restar fracciones en problemas</w:t>
      </w:r>
    </w:p>
    <w:p>
      <w:pPr>
        <w:numPr>
          <w:ilvl w:val="0"/>
          <w:numId w:val="4"/>
        </w:numPr>
      </w:pPr>
      <w:r>
        <w:rPr>
          <w:b w:val="1"/>
          <w:bCs w:val="1"/>
        </w:rPr>
        <w:t xml:space="preserve">Objetivo:</w:t>
      </w:r>
      <w:r>
        <w:rPr/>
        <w:t xml:space="preserve"> Resolver problemas mediante suma y resta de fracciones.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una hoja con 3 problemas donde deban sumar o restar fracciones con denominadores iguales y diferentes. Ejemplo: "Si tienes 2/5 de un litro de jugo y bebes 1/10, ¿cuánto queda?"</w:t>
      </w:r>
    </w:p>
    <w:p>
      <w:pPr>
        <w:numPr>
          <w:ilvl w:val="1"/>
          <w:numId w:val="4"/>
        </w:numPr>
      </w:pPr>
      <w:r>
        <w:rPr>
          <w:b w:val="1"/>
          <w:bCs w:val="1"/>
        </w:rPr>
        <w:t xml:space="preserve">Estudiantes:</w:t>
      </w:r>
      <w:r>
        <w:rPr/>
        <w:t xml:space="preserve"> Resuelven los problemas en parejas, explicando sus procedimientos y anotando resultados.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y procedimiento escrito en hoja.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hace preguntas guía como "¿Cómo encontraste el denominador común?", "¿Por qué sumas los numeradores?"; apoya a quienes tienen dudas.</w:t>
      </w:r>
    </w:p>
    <w:p>
      <w:pPr/>
      <w:r>
        <w:rPr>
          <w:b w:val="1"/>
          <w:bCs w:val="1"/>
        </w:rPr>
        <w:t xml:space="preserve">Actividad 2: Multiplicación y división de fracciones con contexto</w:t>
      </w:r>
    </w:p>
    <w:p>
      <w:pPr>
        <w:numPr>
          <w:ilvl w:val="0"/>
          <w:numId w:val="5"/>
        </w:numPr>
      </w:pPr>
      <w:r>
        <w:rPr>
          <w:b w:val="1"/>
          <w:bCs w:val="1"/>
        </w:rPr>
        <w:t xml:space="preserve">Objetivo:</w:t>
      </w:r>
      <w:r>
        <w:rPr/>
        <w:t xml:space="preserve"> Multiplicar y dividir fracciones mediante problemas prácticos.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que la multiplicación de fracciones es diferente y que para dividir se multiplica por el recíproco. Presenta un problema: "Si un terreno tiene 2/3 de hectárea y se divide en 1/4 partes iguales, ¿cuánto mide cada parte?"</w:t>
      </w:r>
    </w:p>
    <w:p>
      <w:pPr>
        <w:numPr>
          <w:ilvl w:val="1"/>
          <w:numId w:val="5"/>
        </w:numPr>
      </w:pPr>
      <w:r>
        <w:rPr/>
        <w:t xml:space="preserve">Entrega a cada grupo de 3-4 estudiantes un conjunto de 2 problemas, uno de multiplicación y otro de división de fracciones.</w:t>
      </w:r>
    </w:p>
    <w:p>
      <w:pPr>
        <w:numPr>
          <w:ilvl w:val="1"/>
          <w:numId w:val="5"/>
        </w:numPr>
      </w:pPr>
      <w:r>
        <w:rPr>
          <w:b w:val="1"/>
          <w:bCs w:val="1"/>
        </w:rPr>
        <w:t xml:space="preserve">Estudiantes:</w:t>
      </w:r>
      <w:r>
        <w:rPr/>
        <w:t xml:space="preserve"> Trabajan en grupos para resolver los problemas, discutiendo y apoyándose para aplicar correctamente las operaciones.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Respuestas con procedimiento escrito y explicación oral breve al grupo.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pregunta "¿Por qué invertimos la segunda fracción al dividir?", "¿Cómo interpretan el resultado en la vida real?"; da retroalimentación inmediata.</w:t>
      </w:r>
    </w:p>
    <w:p>
      <w:pPr/>
      <w:r>
        <w:rPr>
          <w:b w:val="1"/>
          <w:bCs w:val="1"/>
        </w:rPr>
        <w:t xml:space="preserve">Diferenciación</w:t>
      </w:r>
    </w:p>
    <w:p>
      <w:pPr>
        <w:numPr>
          <w:ilvl w:val="0"/>
          <w:numId w:val="6"/>
        </w:numPr>
      </w:pPr>
      <w:r>
        <w:rPr>
          <w:b w:val="1"/>
          <w:bCs w:val="1"/>
        </w:rPr>
        <w:t xml:space="preserve">Estudiantes que terminan antes:</w:t>
      </w:r>
      <w:r>
        <w:rPr/>
        <w:t xml:space="preserve"> Reciben un reto extra para crear su propio problema con fracciones e intercambiarlo con otro grupo para resolver.</w:t>
      </w:r>
    </w:p>
    <w:p>
      <w:pPr>
        <w:numPr>
          <w:ilvl w:val="0"/>
          <w:numId w:val="6"/>
        </w:numPr>
      </w:pPr>
      <w:r>
        <w:rPr>
          <w:b w:val="1"/>
          <w:bCs w:val="1"/>
        </w:rPr>
        <w:t xml:space="preserve">Estudiantes que necesitan más apoyo:</w:t>
      </w:r>
      <w:r>
        <w:rPr/>
        <w:t xml:space="preserve"> Acceden a fichas manipulativas con fracciones para visualizar sumas y productos; docente realiza preguntas guía y explica paso a paso.</w:t>
      </w:r>
    </w:p>
    <w:p>
      <w:pPr/>
      <w:r>
        <w:rPr>
          <w:b w:val="1"/>
          <w:bCs w:val="1"/>
        </w:rPr>
        <w:t xml:space="preserve">Transición:</w:t>
      </w:r>
    </w:p>
    <w:p>
      <w:pPr/>
      <w:r>
        <w:rPr>
          <w:b w:val="1"/>
          <w:bCs w:val="1"/>
        </w:rPr>
        <w:t xml:space="preserve">Docente:</w:t>
      </w:r>
      <w:r>
        <w:rPr/>
        <w:t xml:space="preserve"> Recopila rápidamente los resultados de los grupos, conecta con la importancia de saber estas operaciones para resolver problemas cotidianos, y prepara a los estudiantes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que escriba en una tarjeta tres ideas clave que aprendió sobre las operaciones con fracciones y cómo pueden usarlo en su vida diaria.</w:t>
      </w:r>
    </w:p>
    <w:p>
      <w:pPr/>
      <w:r>
        <w:rPr>
          <w:b w:val="1"/>
          <w:bCs w:val="1"/>
        </w:rPr>
        <w:t xml:space="preserve">Reflexión metacognitiva:</w:t>
      </w:r>
    </w:p>
    <w:p>
      <w:pPr>
        <w:numPr>
          <w:ilvl w:val="0"/>
          <w:numId w:val="7"/>
        </w:numPr>
      </w:pPr>
      <w:r>
        <w:rPr/>
        <w:t xml:space="preserve">¿Cómo resolví los problemas con fracciones y qué pasos seguí?</w:t>
      </w:r>
    </w:p>
    <w:p>
      <w:pPr>
        <w:numPr>
          <w:ilvl w:val="0"/>
          <w:numId w:val="7"/>
        </w:numPr>
      </w:pPr>
      <w:r>
        <w:rPr/>
        <w:t xml:space="preserve">¿Qué operación con fracciones me resultó más fácil y cuál más difícil? ¿Por qué?</w:t>
      </w:r>
    </w:p>
    <w:p>
      <w:pPr>
        <w:numPr>
          <w:ilvl w:val="0"/>
          <w:numId w:val="7"/>
        </w:numPr>
      </w:pPr>
      <w:r>
        <w:rPr/>
        <w:t xml:space="preserve">¿En qué situaciones cotidianas puedo aplicar lo aprendido hoy?</w:t>
      </w:r>
    </w:p>
    <w:p>
      <w:pPr/>
      <w:r>
        <w:rPr>
          <w:b w:val="1"/>
          <w:bCs w:val="1"/>
        </w:rPr>
        <w:t xml:space="preserve">Estudiantes:</w:t>
      </w:r>
      <w:r>
        <w:rPr/>
        <w:t xml:space="preserve"> Escriben y comparten voluntariamente sus respuestas.</w:t>
      </w:r>
    </w:p>
    <w:p>
      <w:pPr/>
      <w:r>
        <w:rPr>
          <w:b w:val="1"/>
          <w:bCs w:val="1"/>
        </w:rPr>
        <w:t xml:space="preserve">Retroalimentación:</w:t>
      </w:r>
    </w:p>
    <w:p>
      <w:pPr/>
      <w:r>
        <w:rPr>
          <w:b w:val="1"/>
          <w:bCs w:val="1"/>
        </w:rPr>
        <w:t xml:space="preserve">Docente:</w:t>
      </w:r>
      <w:r>
        <w:rPr/>
        <w:t xml:space="preserve"> Da retroalimentación inmediata reconociento los logros y corrigiendo errores comunes observados, reforzando la comprensión.</w:t>
      </w:r>
    </w:p>
    <w:p>
      <w:pPr/>
      <w:r>
        <w:rPr>
          <w:b w:val="1"/>
          <w:bCs w:val="1"/>
        </w:rPr>
        <w:t xml:space="preserve">Transferencia:</w:t>
      </w:r>
    </w:p>
    <w:p>
      <w:pPr/>
      <w:r>
        <w:rPr>
          <w:b w:val="1"/>
          <w:bCs w:val="1"/>
        </w:rPr>
        <w:t xml:space="preserve">Docente:</w:t>
      </w:r>
      <w:r>
        <w:rPr/>
        <w:t xml:space="preserve"> Explica que este conocimiento les servirá para entender temas futuros como porcentajes, proporciones y ecuaciones, además de ayudarles en su vida diaria.</w:t>
      </w:r>
    </w:p>
    <w:p>
      <w:pPr/>
      <w:r>
        <w:rPr>
          <w:b w:val="1"/>
          <w:bCs w:val="1"/>
        </w:rPr>
        <w:t xml:space="preserve">Tarea o reto:</w:t>
      </w:r>
    </w:p>
    <w:p>
      <w:pPr/>
      <w:r>
        <w:rPr>
          <w:b w:val="1"/>
          <w:bCs w:val="1"/>
        </w:rPr>
        <w:t xml:space="preserve">Docente:</w:t>
      </w:r>
      <w:r>
        <w:rPr/>
        <w:t xml:space="preserve"> Propone que creen un problema con fracciones basado en una situación real que hayan vivido (en la cocina, deporte, o compras) y lo resuelvan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mediante observación directa y revisión de productos; sumativa en el cierre con la síntesis escrita y reflexión metacognitiva.</w:t>
      </w:r>
    </w:p>
    <w:p>
      <w:pPr/>
      <w:r>
        <w:rPr>
          <w:b w:val="1"/>
          <w:bCs w:val="1"/>
        </w:rPr>
        <w:t xml:space="preserve">Criterios de evaluación:</w:t>
      </w:r>
    </w:p>
    <w:p>
      <w:pPr>
        <w:numPr>
          <w:ilvl w:val="0"/>
          <w:numId w:val="8"/>
        </w:numPr>
      </w:pPr>
      <w:r>
        <w:rPr/>
        <w:t xml:space="preserve">Resuelve correctamente problemas de suma y resta de fracciones (Objetivo 1 y 2).</w:t>
      </w:r>
    </w:p>
    <w:p>
      <w:pPr>
        <w:numPr>
          <w:ilvl w:val="0"/>
          <w:numId w:val="8"/>
        </w:numPr>
      </w:pPr>
      <w:r>
        <w:rPr/>
        <w:t xml:space="preserve">Aplica adecuadamente la multiplicación y división de fracciones en problemas (Objetivo 3 y 4).</w:t>
      </w:r>
    </w:p>
    <w:p>
      <w:pPr>
        <w:numPr>
          <w:ilvl w:val="0"/>
          <w:numId w:val="8"/>
        </w:numPr>
      </w:pPr>
      <w:r>
        <w:rPr/>
        <w:t xml:space="preserve">Explica el procedimiento utilizado para resolver problemas con fracciones.</w:t>
      </w:r>
    </w:p>
    <w:p>
      <w:pPr>
        <w:numPr>
          <w:ilvl w:val="0"/>
          <w:numId w:val="8"/>
        </w:numPr>
      </w:pPr>
      <w:r>
        <w:rPr/>
        <w:t xml:space="preserve">Demuestra comprensión del significado de las operaciones con fracciones en contextos reales.</w:t>
      </w:r>
    </w:p>
    <w:p>
      <w:pPr/>
      <w:r>
        <w:rPr>
          <w:b w:val="1"/>
          <w:bCs w:val="1"/>
        </w:rPr>
        <w:t xml:space="preserve">Instrumentos sugeridos:</w:t>
      </w:r>
    </w:p>
    <w:p>
      <w:pPr>
        <w:numPr>
          <w:ilvl w:val="0"/>
          <w:numId w:val="9"/>
        </w:numPr>
      </w:pPr>
      <w:r>
        <w:rPr/>
        <w:t xml:space="preserve">Lista de cotejo para observar participación y aplicación de procedimientos en actividades grupales.</w:t>
      </w:r>
    </w:p>
    <w:p>
      <w:pPr>
        <w:numPr>
          <w:ilvl w:val="0"/>
          <w:numId w:val="9"/>
        </w:numPr>
      </w:pPr>
      <w:r>
        <w:rPr/>
        <w:t xml:space="preserve">Revisión de hojas de trabajo y problemas resueltos.</w:t>
      </w:r>
    </w:p>
    <w:p>
      <w:pPr>
        <w:numPr>
          <w:ilvl w:val="0"/>
          <w:numId w:val="9"/>
        </w:numPr>
      </w:pPr>
      <w:r>
        <w:rPr/>
        <w:t xml:space="preserve">Autoevaluación escrita en la fase de cierre (tarjeta con tres ideas clave y respuestas a preguntas metacognitivas).</w:t>
      </w:r>
    </w:p>
    <w:p>
      <w:pPr/>
      <w:r>
        <w:rPr>
          <w:b w:val="1"/>
          <w:bCs w:val="1"/>
        </w:rPr>
        <w:t xml:space="preserve">Evidencias de aprendizaje:</w:t>
      </w:r>
    </w:p>
    <w:p>
      <w:pPr>
        <w:numPr>
          <w:ilvl w:val="0"/>
          <w:numId w:val="10"/>
        </w:numPr>
      </w:pPr>
      <w:r>
        <w:rPr/>
        <w:t xml:space="preserve">Hojas con problemas resueltos en parejas y grupos.</w:t>
      </w:r>
    </w:p>
    <w:p>
      <w:pPr>
        <w:numPr>
          <w:ilvl w:val="0"/>
          <w:numId w:val="10"/>
        </w:numPr>
      </w:pPr>
      <w:r>
        <w:rPr/>
        <w:t xml:space="preserve">Tarjetas con síntesis personal de aprendizajes.</w:t>
      </w:r>
    </w:p>
    <w:p>
      <w:pPr>
        <w:numPr>
          <w:ilvl w:val="0"/>
          <w:numId w:val="10"/>
        </w:numPr>
      </w:pPr>
      <w:r>
        <w:rPr/>
        <w:t xml:space="preserve">Participación en discusión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B1B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456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5BC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0C0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A03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A2C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998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AFE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3EC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242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2026-09-25T20:08:57-05:00</dcterms:created>
  <dcterms:modified xsi:type="dcterms:W3CDTF">2026-09-25T20:08:57-05:00</dcterms:modified>
</cp:coreProperties>
</file>

<file path=docProps/custom.xml><?xml version="1.0" encoding="utf-8"?>
<Properties xmlns="http://schemas.openxmlformats.org/officeDocument/2006/custom-properties" xmlns:vt="http://schemas.openxmlformats.org/officeDocument/2006/docPropsVTypes"/>
</file>