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Conciliación Bancaria: Dominando la Precisión y la Autorregulación Emocional</w:t></w:r></w:p><w:p/><w:p><w:pPr/><w:r><w:rPr><w:color w:val="666666"/><w:sz w:val="20"/><w:szCs w:val="20"/><w:i w:val="1"/><w:iCs w:val="1"/></w:rPr><w:t xml:space="preserve">Economía, Administración & Contaduría | Banca y finanzas | Aprendizaje Basado en Casos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estudiantes universitarios de la asignatura de Banca y Finanzas aprendan a realizar conciliaciones bancarias a través de un caso realista que además integra la autorregulación emocional como competencia clave.</w:t></w:r></w:p><w:p><w:pPr/><w:r><w:rPr/><w:t xml:space="preserve">Los estudiantes explorarán cómo identificar y resolver discrepancias entre los registros contables y el extracto bancario, enfrentando situaciones que pueden generar frustración o ansiedad, y aprenderán estrategias para manejar estas emociones de manera efectiva.</w:t></w:r></w:p><w:p><w:pPr/><w:r><w:rPr/><w:t xml:space="preserve">La conciliación bancaria es una habilidad fundamental en la gestión financiera, imprescindible para asegurar la veracidad de la información contable y para la adecuada toma de decisiones financieras en cualquier organización.</w:t></w:r></w:p><w:p><w:pPr/><w:r><w:rPr/><w:t xml:space="preserve">Este aprendizaje conecta con la vida profesional y personal de los estudiantes, pues les permitirá mejorar no solo su precisión técnica sino también su capacidad para mantener la calma y la concentración ante problemas complejos, fortaleciendo su desarrollo integral como futuros profesionales.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un caso real de conciliación bancaria para identificar diferencias entre registros contables y extractos bancarios.</w:t></w:r></w:p><w:p><w:pPr><w:numPr><w:ilvl w:val="0"/><w:numId w:val="1"/></w:numPr></w:pPr><w:r><w:rPr/><w:t xml:space="preserve">Aplicar técnicas de conciliación bancaria para resolver discrepancias financieras en el caso presentado.</w:t></w:r></w:p><w:p><w:pPr><w:numPr><w:ilvl w:val="0"/><w:numId w:val="1"/></w:numPr></w:pPr><w:r><w:rPr/><w:t xml:space="preserve">Demostrar estrategias de autorregulación emocional durante la resolución del caso para manejar el estrés y la frustración.</w:t></w:r></w:p><w:p><w:pPr><w:numPr><w:ilvl w:val="0"/><w:numId w:val="1"/></w:numPr></w:pPr><w:r><w:rPr/><w:t xml:space="preserve">Evaluar la importancia de la conciliación bancaria en la gestión financiera y su impacto en la toma de decisiones.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Documento impreso o digital del caso práctico de conciliación bancaria (1 por estudiante o grupo).</w:t></w:r></w:p><w:p><w:pPr><w:numPr><w:ilvl w:val="0"/><w:numId w:val="2"/></w:numPr></w:pPr><w:r><w:rPr/><w:t xml:space="preserve">Calculadoras financieras o aplicaciones móviles para cálculos básicos.</w:t></w:r></w:p><w:p><w:pPr><w:numPr><w:ilvl w:val="0"/><w:numId w:val="2"/></w:numPr></w:pPr><w:r><w:rPr/><w:t xml:space="preserve">Pizarra blanca y marcadores o herramienta digital colaborativa (tipo Jamboard o Miro).</w:t></w:r></w:p><w:p><w:pPr><w:numPr><w:ilvl w:val="0"/><w:numId w:val="2"/></w:numPr></w:pPr><w:r><w:rPr/><w:t xml:space="preserve">Proyector o pantalla para presentación del caso y resultados.</w:t></w:r></w:p><w:p><w:pPr><w:numPr><w:ilvl w:val="0"/><w:numId w:val="2"/></w:numPr></w:pPr><w:r><w:rPr/><w:t xml:space="preserve">Material para anotaciones: cuadernos, bolígrafos o laptops/tablets.</w:t></w:r></w:p><w:p><w:pPr><w:numPr><w:ilvl w:val="0"/><w:numId w:val="2"/></w:numPr></w:pPr><w:r><w:rPr/><w:t xml:space="preserve">Guía de autorregulación emocional en contextos financieros (resumen impreso o digital).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sobre estados financieros y registros contables.</w:t></w:r></w:p><w:p><w:pPr><w:numPr><w:ilvl w:val="0"/><w:numId w:val="3"/></w:numPr></w:pPr><w:r><w:rPr/><w:t xml:space="preserve">Familiaridad previa con conceptos de bancos y operaciones financieras básicas.</w:t></w:r></w:p><w:p><w:pPr><w:numPr><w:ilvl w:val="0"/><w:numId w:val="3"/></w:numPr></w:pPr><w:r><w:rPr/><w:t xml:space="preserve">Habilidades básicas en matemáticas financieras.</w:t></w:r></w:p><w:p><w:pPr><w:numPr><w:ilvl w:val="0"/><w:numId w:val="3"/></w:numPr></w:pPr><w:r><w:rPr/><w:t xml:space="preserve">Experiencia previa en análisis de casos o resolución de problemas en equipo.</w:t></w:r></w:p><w:p/><w:p><w:pPr/><w:r><w:rPr><w:color w:val="2b6cb0"/><w:sz w:val="28"/><w:szCs w:val="28"/><w:b w:val="1"/><w:bCs w:val="1"/></w:rPr><w:t xml:space="preserve">Actividades</w:t></w:r></w:p><w:p><w:pPr/><w:r><w:rPr/><w:t xml:space="preserve">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><w:b w:val="1"/><w:bCs w:val="1"/></w:rPr><w:t xml:space="preserve">Docente:</w:t></w:r><w:r><w:rPr/><w:t xml:space="preserve"> Explica que el objetivo es aprender a realizar conciliaciones bancarias mediante un caso real, además de reconocer y manejar las emociones que pueden surgir durante procesos complejos.</w:t></w:r></w:p><w:p><w:pPr/><w:r><w:rPr><w:b w:val="1"/><w:bCs w:val="1"/></w:rPr><w:t xml:space="preserve">Estudiantes:</w:t></w:r><w:r><w:rPr/><w:t xml:space="preserve"> Escuchan atentamente y se preparan para participar activamente.</w:t></w:r></w:p><w:p><w:pPr/><w:r><w:rPr><w:b w:val="1"/><w:bCs w:val="1"/></w:rPr><w:t xml:space="preserve">Activación de conocimientos previos:</w:t></w:r></w:p><w:p><w:pPr/><w:r><w:rPr><w:b w:val="1"/><w:bCs w:val="1"/></w:rPr><w:t xml:space="preserve">Docente:</w:t></w:r><w:r><w:rPr/><w:t xml:space="preserve"> Plantea la pregunta detonadora: “¿Alguna vez han tenido que comparar dos documentos o cuentas y encontraron diferencias? ¿Qué sentimientos les generó esa situación y cómo reaccionaron?”</w:t></w:r></w:p><w:p><w:pPr/><w:r><w:rPr><w:b w:val="1"/><w:bCs w:val="1"/></w:rPr><w:t xml:space="preserve">Estudiantes:</w:t></w:r><w:r><w:rPr/><w:t xml:space="preserve"> Responden en plenaria, compartiendo experiencias breves para conectar emociones con la tarea de conciliación.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Presenta un dato curioso: “Las empresas pierden millones anualmente por errores en conciliaciones bancarias, y el manejo emocional durante estas revisiones reduce errores y mejora la toma de decisiones.”</w:t></w:r></w:p><w:p><w:pPr/><w:r><w:rPr><w:b w:val="1"/><w:bCs w:val="1"/></w:rPr><w:t xml:space="preserve">Estudiantes:</w:t></w:r><w:r><w:rPr/><w:t xml:space="preserve"> Reflexionan brevemente sobre la importancia de la precisión y el control emocional.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Conecta el tema con la futura vida profesional de los estudiantes, señalando que serán responsables de gestionar recursos financieros y que la conciliación no es solo técnica, sino un ejercicio que requiere control emocional para evitar errores.</w:t></w:r></w:p><w:p><w:pPr/><w:r><w:rPr><w:b w:val="1"/><w:bCs w:val="1"/></w:rPr><w:t xml:space="preserve">Estudiantes:</w:t></w:r><w:r><w:rPr/><w:t xml:space="preserve"> Comprenden el valor práctico y personal de lo que van a aprender.</w:t></w:r></w:p><w:p><w:pPr><w:spacing w:before="120" w:after="120" w:line="240" w:lineRule="auto"/><w:pBdr><w:bottom w:val="single" w:sz="1" w:color="000000"/></w:pBdr></w:pPr><w:r><w:rPr><w:sz w:val="6"/><w:szCs w:val="6"/></w:rPr><w:t xml:space="preserve">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40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Presenta un caso concreto: La empresa XYZ detecta diferencias entre su libro contable y el extracto bancario del mes. El caso incluye datos reales, montos, fechas y notas con posibles causas de discrepancias.</w:t></w:r></w:p><w:p><w:pPr/><w:r><w:rPr/><w:t xml:space="preserve">Se explica brevemente el procedimiento general de conciliación antes de iniciar actividades prácticas.</w:t></w:r></w:p><w:p><w:pPr/><w:r><w:rPr><w:b w:val="1"/><w:bCs w:val="1"/></w:rPr><w:t xml:space="preserve">Actividad 1: Análisis inicial del caso</w:t></w:r></w:p><w:p><w:pPr><w:numPr><w:ilvl w:val="0"/><w:numId w:val="4"/></w:numPr></w:pPr><w:r><w:rPr><w:b w:val="1"/><w:bCs w:val="1"/></w:rPr><w:t xml:space="preserve">Objetivo:</w:t></w:r><w:r><w:rPr/><w:t xml:space="preserve"> Analizar el caso para identificar los principales errores y discrepancias.</w:t></w:r></w:p><w:p><w:pPr><w:numPr><w:ilvl w:val="0"/><w:numId w:val="4"/></w:numPr></w:pPr><w:r><w:rPr><w:b w:val="1"/><w:bCs w:val="1"/></w:rPr><w:t xml:space="preserve">Instrucciones:</w:t></w:r><w:r><w:rPr/><w:t xml:space="preserve"> En grupos de 3-4 estudiantes, leen el caso y enumeran todas las diferencias encontradas entre el libro contable y el extracto bancario.</w:t></w:r></w:p><w:p><w:pPr><w:numPr><w:ilvl w:val="0"/><w:numId w:val="4"/></w:numPr></w:pPr><w:r><w:rPr><w:b w:val="1"/><w:bCs w:val="1"/></w:rPr><w:t xml:space="preserve">Organización:</w:t></w:r><w:r><w:rPr/><w:t xml:space="preserve"> Grupos de 3-4 estudiantes.</w:t></w:r></w:p><w:p><w:pPr><w:numPr><w:ilvl w:val="0"/><w:numId w:val="4"/></w:numPr></w:pPr><w:r><w:rPr><w:b w:val="1"/><w:bCs w:val="1"/></w:rPr><w:t xml:space="preserve">Producto:</w:t></w:r><w:r><w:rPr/><w:t xml:space="preserve"> Lista escrita de discrepancias identificadas.</w:t></w:r></w:p><w:p><w:pPr><w:numPr><w:ilvl w:val="0"/><w:numId w:val="4"/></w:numPr></w:pPr><w:r><w:rPr><w:b w:val="1"/><w:bCs w:val="1"/></w:rPr><w:t xml:space="preserve">Tiempo:</w:t></w:r><w:r><w:rPr/><w:t xml:space="preserve"> 15 minutos.</w:t></w:r></w:p><w:p><w:pPr><w:numPr><w:ilvl w:val="0"/><w:numId w:val="4"/></w:numPr></w:pPr><w:r><w:rPr><w:b w:val="1"/><w:bCs w:val="1"/></w:rPr><w:t xml:space="preserve">Rol del docente:</w:t></w:r><w:r><w:rPr/><w:t xml:space="preserve"> Observa, responde preguntas, guía con preguntas como “¿Qué tipos de errores pueden causar estas diferencias?” o “¿Qué documentación adicional necesitarían?”</w:t></w:r></w:p><w:p><w:pPr/><w:r><w:rPr><w:b w:val="1"/><w:bCs w:val="1"/></w:rPr><w:t xml:space="preserve">Actividad 2: Resolución de la conciliación y manejo emocional</w:t></w:r></w:p><w:p><w:pPr><w:numPr><w:ilvl w:val="0"/><w:numId w:val="5"/></w:numPr></w:pPr><w:r><w:rPr><w:b w:val="1"/><w:bCs w:val="1"/></w:rPr><w:t xml:space="preserve">Objetivo:</w:t></w:r><w:r><w:rPr/><w:t xml:space="preserve"> Aplicar técnicas de conciliación y demostrar autorregulación emocional ante dificultades.</w:t></w:r></w:p><w:p><w:pPr><w:numPr><w:ilvl w:val="0"/><w:numId w:val="5"/></w:numPr></w:pPr><w:r><w:rPr><w:b w:val="1"/><w:bCs w:val="1"/></w:rPr><w:t xml:space="preserve">Instrucciones:</w:t></w:r></w:p><w:p><w:pPr><w:numPr><w:ilvl w:val="1"/><w:numId w:val="5"/></w:numPr></w:pPr><w:r><w:rPr/><w:t xml:space="preserve">Cada grupo realiza la conciliación bancaria con la información dada, calculando saldos correctos y justificando las diferencias.</w:t></w:r></w:p><w:p><w:pPr><w:numPr><w:ilvl w:val="1"/><w:numId w:val="5"/></w:numPr></w:pPr><w:r><w:rPr/><w:t xml:space="preserve">Durante la actividad, el docente introduce situaciones que pueden generar frustración (por ejemplo, un error difícil de encontrar o datos contradictorios).</w:t></w:r></w:p><w:p><w:pPr><w:numPr><w:ilvl w:val="1"/><w:numId w:val="5"/></w:numPr></w:pPr><w:r><w:rPr/><w:t xml:space="preserve">Los estudiantes deben identificar sus emociones y aplicar una técnica breve de autorregulación (respiración consciente, pausa reflexiva, reencuadre mental) que previamente se explica brevemente.</w:t></w:r></w:p><w:p><w:pPr><w:numPr><w:ilvl w:val="0"/><w:numId w:val="5"/></w:numPr></w:pPr><w:r><w:rPr><w:b w:val="1"/><w:bCs w:val="1"/></w:rPr><w:t xml:space="preserve">Organización:</w:t></w:r><w:r><w:rPr/><w:t xml:space="preserve"> Grupos de 3-4 estudiantes.</w:t></w:r></w:p><w:p><w:pPr><w:numPr><w:ilvl w:val="0"/><w:numId w:val="5"/></w:numPr></w:pPr><w:r><w:rPr><w:b w:val="1"/><w:bCs w:val="1"/></w:rPr><w:t xml:space="preserve">Producto:</w:t></w:r><w:r><w:rPr/><w:t xml:space="preserve"> Informe breve con conciliación final y comentario escrito sobre la experiencia emocional y cómo la manejaron.</w:t></w:r></w:p><w:p><w:pPr><w:numPr><w:ilvl w:val="0"/><w:numId w:val="5"/></w:numPr></w:pPr><w:r><w:rPr><w:b w:val="1"/><w:bCs w:val="1"/></w:rPr><w:t xml:space="preserve">Tiempo:</w:t></w:r><w:r><w:rPr/><w:t xml:space="preserve"> 20 minutos.</w:t></w:r></w:p><w:p><w:pPr><w:numPr><w:ilvl w:val="0"/><w:numId w:val="5"/></w:numPr></w:pPr><w:r><w:rPr><w:b w:val="1"/><w:bCs w:val="1"/></w:rPr><w:t xml:space="preserve">Rol del docente:</w:t></w:r><w:r><w:rPr/><w:t xml:space="preserve"> Facilita la técnica de autorregulación, observa comportamientos, hace preguntas guía como “¿Qué emociones identificaron?”, “¿Cómo afectaron su concentración?”, “¿Qué estrategias usaron para regularlas?”</w:t></w:r></w:p><w:p><w:pPr/><w:r><w:rPr><w:b w:val="1"/><w:bCs w:val="1"/></w:rPr><w:t xml:space="preserve">Actividad 3: Puesta en común y discusión</w:t></w:r></w:p><w:p><w:pPr><w:numPr><w:ilvl w:val="0"/><w:numId w:val="6"/></w:numPr></w:pPr><w:r><w:rPr><w:b w:val="1"/><w:bCs w:val="1"/></w:rPr><w:t xml:space="preserve">Objetivo:</w:t></w:r><w:r><w:rPr/><w:t xml:space="preserve"> Evaluar colectivamente los resultados técnicos y emocionales del proceso.</w:t></w:r></w:p><w:p><w:pPr><w:numPr><w:ilvl w:val="0"/><w:numId w:val="6"/></w:numPr></w:pPr><w:r><w:rPr><w:b w:val="1"/><w:bCs w:val="1"/></w:rPr><w:t xml:space="preserve">Instrucciones:</w:t></w:r><w:r><w:rPr/><w:t xml:space="preserve"> Cada grupo presenta su conciliación y comparte su experiencia emocional incluyendo las estrategias de autorregulación aplicadas.</w:t></w:r></w:p><w:p><w:pPr><w:numPr><w:ilvl w:val="0"/><w:numId w:val="6"/></w:numPr></w:pPr><w:r><w:rPr><w:b w:val="1"/><w:bCs w:val="1"/></w:rPr><w:t xml:space="preserve">Organización:</w:t></w:r><w:r><w:rPr/><w:t xml:space="preserve"> Plenaria.</w:t></w:r></w:p><w:p><w:pPr><w:numPr><w:ilvl w:val="0"/><w:numId w:val="6"/></w:numPr></w:pPr><w:r><w:rPr><w:b w:val="1"/><w:bCs w:val="1"/></w:rPr><w:t xml:space="preserve">Producto:</w:t></w:r><w:r><w:rPr/><w:t xml:space="preserve"> Debate y conclusiones compartidas en pizarra o herramienta digital.</w:t></w:r></w:p><w:p><w:pPr><w:numPr><w:ilvl w:val="0"/><w:numId w:val="6"/></w:numPr></w:pPr><w:r><w:rPr><w:b w:val="1"/><w:bCs w:val="1"/></w:rPr><w:t xml:space="preserve">Tiempo:</w:t></w:r><w:r><w:rPr/><w:t xml:space="preserve"> 5 minutos.</w:t></w:r></w:p><w:p><w:pPr><w:numPr><w:ilvl w:val="0"/><w:numId w:val="6"/></w:numPr></w:pPr><w:r><w:rPr><w:b w:val="1"/><w:bCs w:val="1"/></w:rPr><w:t xml:space="preserve">Rol del docente:</w:t></w:r><w:r><w:rPr/><w:t xml:space="preserve"> Modera, sintetiza puntos clave, refuerza aprendizajes técnicos y emocionales.</w:t></w:r></w:p><w:p><w:pPr/><w:r><w:rPr><w:b w:val="1"/><w:bCs w:val="1"/></w:rPr><w:t xml:space="preserve">Diferenciación:</w:t></w:r></w:p><w:p><w:pPr/><w:r><w:rPr><w:b w:val="1"/><w:bCs w:val="1"/></w:rPr><w:t xml:space="preserve">Para estudiantes que terminan antes:</w:t></w:r><w:r><w:rPr/><w:t xml:space="preserve"> Se les invita a investigar y compartir otros métodos o herramientas digitales para conciliación bancaria o técnicas adicionales de autorregulación emocional.</w:t></w:r></w:p><w:p><w:pPr/><w:r><w:rPr><w:b w:val="1"/><w:bCs w:val="1"/></w:rPr><w:t xml:space="preserve">Para estudiantes que necesitan más apoyo:</w:t></w:r><w:r><w:rPr/><w:t xml:space="preserve"> Se les asigna un acompañante del grupo, y el docente proporciona ejemplos paso a paso, además de guiar con preguntas específicas que faciliten la comprensión.</w:t></w:r></w:p><w:p><w:pPr/><w:r><w:rPr><w:b w:val="1"/><w:bCs w:val="1"/></w:rPr><w:t xml:space="preserve">Transiciones:</w:t></w:r></w:p><w:p><w:pPr/><w:r><w:rPr/><w:t xml:space="preserve">El docente conecta la finalización de la conciliación con la puesta en común, resaltando que compartir resultados y emociones fortalece el aprendizaje técnico y personal.</w:t></w:r></w:p><w:p><w:pPr><w:spacing w:before="120" w:after="120" w:line="240" w:lineRule="auto"/><w:pBdr><w:bottom w:val="single" w:sz="1" w:color="000000"/></w:pBdr></w:pPr><w:r><w:rPr><w:sz w:val="6"/><w:szCs w:val="6"/></w:rPr><w:t xml:space="preserve">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Síntesis:</w:t></w:r></w:p><w:p><w:pPr/><w:r><w:rPr><w:b w:val="1"/><w:bCs w:val="1"/></w:rPr><w:t xml:space="preserve">Docente:</w:t></w:r><w:r><w:rPr/><w:t xml:space="preserve"> Solicita un “ticket de salida” donde cada estudiante anota en una tarjeta o en chat digital tres ideas clave aprendidas sobre la conciliación y la autorregulación emocional.</w:t></w:r></w:p><w:p><w:pPr/><w:r><w:rPr><w:b w:val="1"/><w:bCs w:val="1"/></w:rPr><w:t xml:space="preserve">Estudiantes:</w:t></w:r><w:r><w:rPr/><w:t xml:space="preserve"> Escriben y entregan o envían sus respuestas.</w:t></w:r></w:p><w:p><w:pPr/><w:r><w:rPr><w:b w:val="1"/><w:bCs w:val="1"/></w:rPr><w:t xml:space="preserve">Reflexión metacognitiva:</w:t></w:r></w:p><w:p><w:pPr><w:numPr><w:ilvl w:val="0"/><w:numId w:val="7"/></w:numPr></w:pPr><w:r><w:rPr/><w:t xml:space="preserve">¿Cómo te ayudó aplicar una técnica de autorregulación emocional a resolver el caso con mayor eficacia?</w:t></w:r></w:p><w:p><w:pPr><w:numPr><w:ilvl w:val="0"/><w:numId w:val="7"/></w:numPr></w:pPr><w:r><w:rPr/><w:t xml:space="preserve">¿Qué parte del proceso de conciliación te resultó más desafiante y por qué?</w:t></w:r></w:p><w:p><w:pPr><w:numPr><w:ilvl w:val="0"/><w:numId w:val="7"/></w:numPr></w:pPr><w:r><w:rPr/><w:t xml:space="preserve">¿Cómo relacionarías lo aprendido hoy con situaciones futuras en tu vida profesional?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Lee y comenta algunos tickets de salida, resalta logros y ofrece recomendaciones personalizadas para mejorar tanto la técnica como la gestión emocional.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Anima a los estudiantes a aplicar estas habilidades en otras áreas financieras y en la vida diaria para mejorar su desempeño y bienestar.</w:t></w:r></w:p><w:p><w:pPr/><w:r><w:rPr><w:b w:val="1"/><w:bCs w:val="1"/></w:rPr><w:t xml:space="preserve">Tarea o reto:</w:t></w:r></w:p><w:p><w:pPr/><w:r><w:rPr/><w:t xml:space="preserve">El docente asigna un ejercicio individual para practicar conciliaciones bancarias con un nuevo caso y registrar una breve autoevaluación emocional sobre el proceso.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w:r><w:rPr/><w:t xml:space="preserve"> Diagnóstica en inicio (activación de conocimientos y emociones previas), formativa en desarrollo (observación de análisis y aplicación, autorregulación emocional), y sumativa en cierre (ticket de salida y tarea).</w:t></w:r></w:p><w:p><w:pPr/><w:r><w:rPr><w:b w:val="1"/><w:bCs w:val="1"/></w:rPr><w:t xml:space="preserve">Criterios de evaluación:</w:t></w:r></w:p><w:p><w:pPr><w:numPr><w:ilvl w:val="0"/><w:numId w:val="8"/></w:numPr></w:pPr><w:r><w:rPr/><w:t xml:space="preserve">Identificación precisa de discrepancias en conciliación (Objetivo 1).</w:t></w:r></w:p><w:p><w:pPr><w:numPr><w:ilvl w:val="0"/><w:numId w:val="8"/></w:numPr></w:pPr><w:r><w:rPr/><w:t xml:space="preserve">Aplicación correcta de técnicas de conciliación (Objetivo 2).</w:t></w:r></w:p><w:p><w:pPr><w:numPr><w:ilvl w:val="0"/><w:numId w:val="8"/></w:numPr></w:pPr><w:r><w:rPr/><w:t xml:space="preserve">Demostración efectiva de autorregulación emocional durante la actividad (Objetivo 3).</w:t></w:r></w:p><w:p><w:pPr><w:numPr><w:ilvl w:val="0"/><w:numId w:val="8"/></w:numPr></w:pPr><w:r><w:rPr/><w:t xml:space="preserve">Capacidad para evaluar la importancia del proceso en la gestión financiera (Objetivo 4).</w:t></w:r></w:p><w:p><w:pPr/><w:r><w:rPr><w:b w:val="1"/><w:bCs w:val="1"/></w:rPr><w:t xml:space="preserve">Instrumentos sugeridos:</w:t></w:r><w:r><w:rPr/><w:t xml:space="preserve"> Lista de cotejo para identificar discrepancias y conciliación, rúbrica para evaluar informe y manejo emocional, observación directa durante actividades grupales, autoevaluación escrita sobre autorregulación emocional, coevaluación entre pares en la puesta en común.</w:t></w:r></w:p><w:p><w:pPr/><w:r><w:rPr><w:b w:val="1"/><w:bCs w:val="1"/></w:rPr><w:t xml:space="preserve">Evidencias de aprendizaje:</w:t></w:r></w:p><w:p><w:pPr><w:numPr><w:ilvl w:val="0"/><w:numId w:val="9"/></w:numPr></w:pPr><w:r><w:rPr/><w:t xml:space="preserve">Listas de discrepancias y conciliación elaboradas por grupos.</w:t></w:r></w:p><w:p><w:pPr><w:numPr><w:ilvl w:val="0"/><w:numId w:val="9"/></w:numPr></w:pPr><w:r><w:rPr/><w:t xml:space="preserve">Informes escritos con conciliaciones y reflexiones emocionales.</w:t></w:r></w:p><w:p><w:pPr><w:numPr><w:ilvl w:val="0"/><w:numId w:val="9"/></w:numPr></w:pPr><w:r><w:rPr/><w:t xml:space="preserve">Participación en discusión y presentación de resultados.</w:t></w:r></w:p><w:p><w:pPr><w:numPr><w:ilvl w:val="0"/><w:numId w:val="9"/></w:numPr></w:pPr><w:r><w:rPr/><w:t xml:space="preserve">Ticket de salida que refleja síntesis y reflexión personal.</w:t></w:r></w:p><w:p><w:pPr><w:numPr><w:ilvl w:val="0"/><w:numId w:val="9"/></w:numPr></w:pPr><w:r><w:rPr/><w:t xml:space="preserve">Tarea individual con conciliación y autoevaluación emocional.</w:t></w:r></w:p><w:p/><w:p><w:pPr/><w:r><w:rPr><w:color w:val="2b6cb0"/><w:sz w:val="28"/><w:szCs w:val="28"/><w:b w:val="1"/><w:bCs w:val="1"/></w:rPr><w:t xml:space="preserve">Enriquecimientos</w:t></w:r></w:p><w:p><w:pPr/><w:r><w:rPr><w:sz w:val="22"/><w:szCs w:val="22"/><w:b w:val="1"/><w:bCs w:val="1"/></w:rPr><w:t xml:space="preserve">Desarrollo - Gamificar</w:t></w:r></w:p><w:p><w:pPr/><w:r><w:rPr><w:b w:val="1"/><w:bCs w:val="1"/></w:rPr><w:t xml:space="preserve">Elementos de Gamificación para la Fase de Desarrollo</w:t></w:r></w:p><w:p><w:pPr/><w:r><w:rPr/><w:t xml:space="preserve">Para la sesión de 1 hora sobre conciliación bancaria con enfoque en precisión y autorregulación emocional, se proponen las siguientes mecánicas de juego, diseñadas para motivar a estudiantes universitarios, reforzar los aprendizajes y mantener el foco en el contenido:</w:t></w:r></w:p><w:p><w:pPr><w:numPr><w:ilvl w:val="0"/><w:numId w:val="10"/></w:numPr></w:pPr><w:r><w:rPr><w:b w:val="1"/><w:bCs w:val="1"/></w:rPr><w:t xml:space="preserve">Desafío de Precisión en la Conciliación:</w:t></w:r><w:r><w:rPr/><w:t xml:space="preserve">Los estudiantes trabajan en equipos pequeños para resolver un caso práctico de conciliación bancaria con errores deliberados. Cada error detectado y corregido correctamente suma puntos al equipo. Esto fomenta la atención al detalle y la precisión.</w:t></w:r></w:p><w:p><w:pPr><w:numPr><w:ilvl w:val="0"/><w:numId w:val="10"/></w:numPr></w:pPr><w:r><w:rPr><w:b w:val="1"/><w:bCs w:val="1"/></w:rPr><w:t xml:space="preserve">Barómetro de Emociones:</w:t></w:r><w:r><w:rPr/><w:t xml:space="preserve">Durante la actividad, se introduce un “barómetro de emociones” donde los estudiantes deben identificar y registrar sus reacciones emocionales ante dificultades o errores encontrados. Cada vez que un estudiante aplica una estrategia de autorregulación (respiración, pausa, replanificación), el equipo recibe “puntos de autocontrol” adicionales.</w:t></w:r></w:p><w:p><w:pPr><w:numPr><w:ilvl w:val="0"/><w:numId w:val="10"/></w:numPr></w:pPr><w:r><w:rPr><w:b w:val="1"/><w:bCs w:val="1"/></w:rPr><w:t xml:space="preserve">Reto de Tiempo con Pausas Estratégicas:</w:t></w:r><w:r><w:rPr/><w:t xml:space="preserve">Se establece un tiempo límite para completar la conciliación, pero con la opción de solicitar “pausas estratégicas” para reflexionar o reorganizar el trabajo. Usar estas pausas con inteligencia suma puntos extra, incentivando la planificación y el manejo emocional bajo presión.</w:t></w:r></w:p><w:p><w:pPr><w:numPr><w:ilvl w:val="0"/><w:numId w:val="10"/></w:numPr></w:pPr><w:r><w:rPr><w:b w:val="1"/><w:bCs w:val="1"/></w:rPr><w:t xml:space="preserve">Tablero de Progreso Visual:</w:t></w:r><w:r><w:rPr/><w:t xml:space="preserve">Se utiliza un tablero visible para toda la clase que muestra el puntaje acumulado por cada equipo en precisión y autorregulación emocional. Esto genera competencia sana y visualización clara del desempeño en ambas dimensiones.</w:t></w:r></w:p><w:p><w:pPr><w:numPr><w:ilvl w:val="0"/><w:numId w:val="10"/></w:numPr></w:pPr><w:r><w:rPr><w:b w:val="1"/><w:bCs w:val="1"/></w:rPr><w:t xml:space="preserve">Reconocimiento de Habilidades Blandas:</w:t></w:r><w:r><w:rPr/><w:t xml:space="preserve">Al final, se otorgan insignias simbólicas para evidenciar habilidades específicas observadas, como “Maestro de la Precisión”, “Gestor del Estrés” y “Líder Emocional”, para reforzar la importancia de la autorregulación emocional junto con la competencia técnica.</w:t></w:r></w:p><w:p><w:pPr/><w:r><w:rPr/><w:t xml:space="preserve">Estas mecánicas están diseñadas para integrarse fluidamente en la resolución del caso, garantizando que el contenido de conciliación bancaria sea el foco principal mientras se fomenta la autorregulación emocional y la colaboración.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67F3F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94753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6D504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916A0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CD15D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5EAD7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393B2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3E061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2D4B1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3607A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2026-09-25T21:17:01-05:00</dcterms:created>
  <dcterms:modified xsi:type="dcterms:W3CDTF">2026-09-25T21:17:01-05:00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