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Termometría Clínica en el Adulto: Precisión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principal que los participantes comprendan la importancia, aplicación y técnica adecuada para la toma de la temperatura clínica en el adulto. A través de un enfoque activo basado en casos reales, los estudiantes aprenderán a identificar las diferentes vías de medición, interpretar valores normales y anormales, y desarrollar habilidades prácticas para realizar la toma de temperatura con precisión y seguridad.</w:t>
      </w:r>
    </w:p>
    <w:p>
      <w:pPr/>
      <w:r>
        <w:rPr/>
        <w:t xml:space="preserve">El conocimiento y la destreza en termometría clínica son fundamentales para la evaluación inicial y el seguimiento de pacientes en entornos clínicos, ya que la temperatura corporal es un indicador vital que puede reflejar estados de salud o enfermedad. Este aprendizaje conecta directamente con la práctica médica diaria y el manejo clínico de pacientes adultos, ofreciendo a los estudiantes herramientas concretas y aplicables desde su formación profesional.</w:t>
      </w:r>
    </w:p>
    <w:p>
      <w:pPr/>
      <w:r>
        <w:rPr/>
        <w:t xml:space="preserve">Mediante el análisis de casos clínicos reales y la discusión guiada, los estudiantes desarrollarán pensamiento crítico, toma de decisiones y competencias técnicas que reforzarán su formación integral en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fundamentos fisiológicos y clínicos de la termometría en el adulto.</w:t>
      </w:r>
    </w:p>
    <w:p>
      <w:pPr>
        <w:numPr>
          <w:ilvl w:val="0"/>
          <w:numId w:val="1"/>
        </w:numPr>
      </w:pPr>
      <w:r>
        <w:rPr/>
        <w:t xml:space="preserve">Analizar las diferentes técnicas y vías para la toma de temperatura clínica en pacientes adultos.</w:t>
      </w:r>
    </w:p>
    <w:p>
      <w:pPr>
        <w:numPr>
          <w:ilvl w:val="0"/>
          <w:numId w:val="1"/>
        </w:numPr>
      </w:pPr>
      <w:r>
        <w:rPr/>
        <w:t xml:space="preserve">Realizar correctamente la medición de la temperatura corporal utilizando distintos dispositivos clínicos.</w:t>
      </w:r>
    </w:p>
    <w:p>
      <w:pPr>
        <w:numPr>
          <w:ilvl w:val="0"/>
          <w:numId w:val="1"/>
        </w:numPr>
      </w:pPr>
      <w:r>
        <w:rPr/>
        <w:t xml:space="preserve">Interpretar los valores obtenidos para la toma de decisiones clínicas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digitales y de mercurio (al menos 2 de cada tipo para demostración y práctica).</w:t>
      </w:r>
    </w:p>
    <w:p>
      <w:pPr>
        <w:numPr>
          <w:ilvl w:val="0"/>
          <w:numId w:val="2"/>
        </w:numPr>
      </w:pPr>
      <w:r>
        <w:rPr/>
        <w:t xml:space="preserve">Material impreso con protocolos de toma de temperatura y tablas de valores normales.</w:t>
      </w:r>
    </w:p>
    <w:p>
      <w:pPr>
        <w:numPr>
          <w:ilvl w:val="0"/>
          <w:numId w:val="2"/>
        </w:numPr>
      </w:pPr>
      <w:r>
        <w:rPr/>
        <w:t xml:space="preserve">Presentación digital con imágenes y videos demostrativos (proyector y computadora).</w:t>
      </w:r>
    </w:p>
    <w:p>
      <w:pPr>
        <w:numPr>
          <w:ilvl w:val="0"/>
          <w:numId w:val="2"/>
        </w:numPr>
      </w:pPr>
      <w:r>
        <w:rPr/>
        <w:t xml:space="preserve">Casos clínicos impresos para análisis en grupo.</w:t>
      </w:r>
    </w:p>
    <w:p>
      <w:pPr>
        <w:numPr>
          <w:ilvl w:val="0"/>
          <w:numId w:val="2"/>
        </w:numPr>
      </w:pPr>
      <w:r>
        <w:rPr/>
        <w:t xml:space="preserve">Hojas de trabajo y formularios para registro de temperatura.</w:t>
      </w:r>
    </w:p>
    <w:p>
      <w:pPr>
        <w:numPr>
          <w:ilvl w:val="0"/>
          <w:numId w:val="2"/>
        </w:numPr>
      </w:pPr>
      <w:r>
        <w:rPr/>
        <w:t xml:space="preserve">Espacio habilitado para práctica con maniquíes o entre compañeros.</w:t>
      </w:r>
    </w:p>
    <w:p>
      <w:pPr>
        <w:numPr>
          <w:ilvl w:val="0"/>
          <w:numId w:val="2"/>
        </w:numPr>
      </w:pPr>
      <w:r>
        <w:rPr/>
        <w:t xml:space="preserve">Marcadores y pizarras para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del sistema termorregulador.</w:t>
      </w:r>
    </w:p>
    <w:p>
      <w:pPr>
        <w:numPr>
          <w:ilvl w:val="0"/>
          <w:numId w:val="3"/>
        </w:numPr>
      </w:pPr>
      <w:r>
        <w:rPr/>
        <w:t xml:space="preserve">Familiaridad con signos vitales y su importancia clínica.</w:t>
      </w:r>
    </w:p>
    <w:p>
      <w:pPr>
        <w:numPr>
          <w:ilvl w:val="0"/>
          <w:numId w:val="3"/>
        </w:numPr>
      </w:pPr>
      <w:r>
        <w:rPr/>
        <w:t xml:space="preserve">Habilidades básicas en el manejo de instrumentos médicos.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datos clínicos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comprender y aplicar correctamente la toma de temperatura clínica en adultos, explicando su relevancia para la evaluación médica y la toma de decisiones clínicas.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participar activamente en el análisis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clínico: “Un paciente adulto acude con fiebre y malestar general. ¿Por qué es importante medir su temperatura? ¿Qué consecuencias puede tener una medición incorrecta?”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(3-4) discuten y anotan sus respuestas,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temperatura corporal normal puede variar según la vía de medición y el momento del día? Una diferencia de 0.5°C puede modificar el diagnóstico clínico.”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precisión y se motivan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clínica real y la responsabilidad del médico en el manejo adecuado de signos vitales para el bienestar del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futura labor profesional y comprenden la utilidad inmediata del contenido.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bases fisiológicas de la temperatura corporal y los distintos métodos de medición, apoyándose en la presentación digital con imágenes y videos cortos que ejemplifican cada técnica.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fundamentos y analizar técnicas apropiadas.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clínico impreso donde el paciente presenta síntomas de fiebre y diferentes valores de temperatura según la vía usada.</w:t>
      </w:r>
    </w:p>
    <w:p>
      <w:pPr>
        <w:numPr>
          <w:ilvl w:val="1"/>
          <w:numId w:val="4"/>
        </w:numPr>
      </w:pPr>
      <w:r>
        <w:rPr/>
        <w:t xml:space="preserve">Solicita que en grupos de 3-4, los estudiantes discutan qué técnica es la más adecuada y por qué, considerando ventajas y limitaciones.</w:t>
      </w:r>
    </w:p>
    <w:p>
      <w:pPr>
        <w:numPr>
          <w:ilvl w:val="1"/>
          <w:numId w:val="4"/>
        </w:numPr>
      </w:pPr>
      <w:r>
        <w:rPr/>
        <w:t xml:space="preserve">Indica que deben preparar una breve exposición (3 minutos)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cuadro comparativo de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“¿Cómo influye la vía en la precisión? ¿Qué factores pueden alterar la medición?” y orienta el análisis.</w:t>
      </w:r>
    </w:p>
    <w:p>
      <w:pPr/>
      <w:r>
        <w:rPr>
          <w:b w:val="1"/>
          <w:bCs w:val="1"/>
        </w:rPr>
        <w:t xml:space="preserve">Actividad 2: Demostración y Práctica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correctamente la toma de temperatura con distintos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paso a paso el procedimiento correcto para tomar temperatura por vía oral, axilar y timpánica usando termómetros digitales y de mercurio.</w:t>
      </w:r>
    </w:p>
    <w:p>
      <w:pPr>
        <w:numPr>
          <w:ilvl w:val="1"/>
          <w:numId w:val="5"/>
        </w:numPr>
      </w:pPr>
      <w:r>
        <w:rPr/>
        <w:t xml:space="preserve">Divide a los estudiantes en parejas para que practiquen entre ellos bajo supervisión, rotando roles de paciente y operador.</w:t>
      </w:r>
    </w:p>
    <w:p>
      <w:pPr>
        <w:numPr>
          <w:ilvl w:val="1"/>
          <w:numId w:val="5"/>
        </w:numPr>
      </w:pPr>
      <w:r>
        <w:rPr/>
        <w:t xml:space="preserve">Indica que registren los valores obtenidos y observen la diferencia entre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mediciones y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errores, pregunta “¿Qué precauciones deben tomar para evitar errores? ¿Cómo confirmar la validez del resultado?”</w:t>
      </w:r>
    </w:p>
    <w:p>
      <w:pPr/>
      <w:r>
        <w:rPr>
          <w:b w:val="1"/>
          <w:bCs w:val="1"/>
        </w:rPr>
        <w:t xml:space="preserve">Actividad 3: Interpretación y Toma de Decisiones Clínicas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valores y decidir procedimientos a seguir.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valores de temperatura obtenidos (reales y simulados) y solicita a los estudiantes, en grupos, que identifiquen si hay fiebre, hipotermia o valores normales y propongan acciones clínicas iniciales.</w:t>
      </w:r>
    </w:p>
    <w:p>
      <w:pPr>
        <w:numPr>
          <w:ilvl w:val="1"/>
          <w:numId w:val="6"/>
        </w:numPr>
      </w:pPr>
      <w:r>
        <w:rPr/>
        <w:t xml:space="preserve">Solicita un breve informe escrito con las decisiones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interpretación y plan de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“¿Cómo influye la precisión en el diagnóstico? ¿Qué factores externos podrían modificar la interpretación?”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un mini-caso adicional con situaciones atípicas para analizar en plenaria.</w:t>
      </w:r>
    </w:p>
    <w:p>
      <w:pPr>
        <w:numPr>
          <w:ilvl w:val="0"/>
          <w:numId w:val="7"/>
        </w:numPr>
      </w:pPr>
      <w:r>
        <w:rPr/>
        <w:t xml:space="preserve">Para estudiantes que requieren apoyo: Facilitar recursos visuales adicionales y acompañamiento personal durante la práctica.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y conecta con la siguiente enfatizando cómo la teoría se aplica en la práctica y cómo la práctica fortalece la interpretación clínica.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una pizarra o rotafolio, elaboren un mapa mental colectivo con los puntos clave: fundamentos, técnicas, interpretación y precauciones.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 y organizan la información en equipo.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y discusión breve:</w:t>
      </w:r>
    </w:p>
    <w:p>
      <w:pPr>
        <w:numPr>
          <w:ilvl w:val="0"/>
          <w:numId w:val="8"/>
        </w:numPr>
      </w:pPr>
      <w:r>
        <w:rPr/>
        <w:t xml:space="preserve">¿Qué aspectos de la toma de temperatura considero que domino ahora mejor?</w:t>
      </w:r>
    </w:p>
    <w:p>
      <w:pPr>
        <w:numPr>
          <w:ilvl w:val="0"/>
          <w:numId w:val="8"/>
        </w:numPr>
      </w:pPr>
      <w:r>
        <w:rPr/>
        <w:t xml:space="preserve">¿Qué técnica me parece más adecuada en la práctica clínica y por qué?</w:t>
      </w:r>
    </w:p>
    <w:p>
      <w:pPr>
        <w:numPr>
          <w:ilvl w:val="0"/>
          <w:numId w:val="8"/>
        </w:numPr>
      </w:pPr>
      <w:r>
        <w:rPr/>
        <w:t xml:space="preserve">¿Cómo evaluaría la importancia de la precisión en este procedimiento para el bienestar del paciente?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aciertos y corrigiendo errores comunes observados durante la práctica, motivando la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de evaluación clínica integral y la importancia de signos vitales en el diagnóstico diferencial.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búsqueda bibliográfica sobre dispositivos modernos para la medición de temperatura y elaboren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a través de la observación directa y productos generados, y sumativa en la fase de cierre con la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explicar fundamentos fisiológicos y clínicos (Objetivo 1).</w:t>
      </w:r>
    </w:p>
    <w:p>
      <w:pPr>
        <w:numPr>
          <w:ilvl w:val="1"/>
          <w:numId w:val="9"/>
        </w:numPr>
      </w:pPr>
      <w:r>
        <w:rPr/>
        <w:t xml:space="preserve">Habilidad para analizar y seleccionar técnicas adecuadas de toma de temperatura (Objetivo 2).</w:t>
      </w:r>
    </w:p>
    <w:p>
      <w:pPr>
        <w:numPr>
          <w:ilvl w:val="1"/>
          <w:numId w:val="9"/>
        </w:numPr>
      </w:pPr>
      <w:r>
        <w:rPr/>
        <w:t xml:space="preserve">Competencia en la ejecución correcta de la medición de temperatura (Objetivo 3).</w:t>
      </w:r>
    </w:p>
    <w:p>
      <w:pPr>
        <w:numPr>
          <w:ilvl w:val="1"/>
          <w:numId w:val="9"/>
        </w:numPr>
      </w:pPr>
      <w:r>
        <w:rPr/>
        <w:t xml:space="preserve">Interpretación adecuada de valores y propuesta de decisiones clínicas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la técnica práctica durante la actividad de toma de temperatura.</w:t>
      </w:r>
    </w:p>
    <w:p>
      <w:pPr>
        <w:numPr>
          <w:ilvl w:val="1"/>
          <w:numId w:val="9"/>
        </w:numPr>
      </w:pPr>
      <w:r>
        <w:rPr/>
        <w:t xml:space="preserve">Rúbrica para valorar el análisis y la presentación del caso clínico.</w:t>
      </w:r>
    </w:p>
    <w:p>
      <w:pPr>
        <w:numPr>
          <w:ilvl w:val="1"/>
          <w:numId w:val="9"/>
        </w:numPr>
      </w:pPr>
      <w:r>
        <w:rPr/>
        <w:t xml:space="preserve">Observación directa y registro anecdótico durante las actividades grupales.</w:t>
      </w:r>
    </w:p>
    <w:p>
      <w:pPr>
        <w:numPr>
          <w:ilvl w:val="1"/>
          <w:numId w:val="9"/>
        </w:numPr>
      </w:pPr>
      <w:r>
        <w:rPr/>
        <w:t xml:space="preserve">Autoevaluación y reflexión escrita al final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Cuadro comparativo y exposición del análisis del caso clínico.</w:t>
      </w:r>
    </w:p>
    <w:p>
      <w:pPr>
        <w:numPr>
          <w:ilvl w:val="1"/>
          <w:numId w:val="9"/>
        </w:numPr>
      </w:pPr>
      <w:r>
        <w:rPr/>
        <w:t xml:space="preserve">Registro escrito y práctica supervisada de la toma de temperatura.</w:t>
      </w:r>
    </w:p>
    <w:p>
      <w:pPr>
        <w:numPr>
          <w:ilvl w:val="1"/>
          <w:numId w:val="9"/>
        </w:numPr>
      </w:pPr>
      <w:r>
        <w:rPr/>
        <w:t xml:space="preserve">Informe sobre la interpretación de valores y decisiones clínicas.</w:t>
      </w:r>
    </w:p>
    <w:p>
      <w:pPr>
        <w:numPr>
          <w:ilvl w:val="1"/>
          <w:numId w:val="9"/>
        </w:numPr>
      </w:pPr>
      <w:r>
        <w:rPr/>
        <w:t xml:space="preserve">Mapa mental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3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AA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4F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97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41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B3E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882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6C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D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2026-09-25T19:35:19-05:00</dcterms:created>
  <dcterms:modified xsi:type="dcterms:W3CDTF">2026-09-25T19:35:19-05:00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