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Alcanos: La química de los hidrocarburos saturados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los estudiantes de media (15-17 años) comprendan la estructura, propiedades y nomenclatura de los alcanos, un grupo fundamental de hidrocarburos saturados en Química. Los estudiantes aprenderán a identificar la fórmula general de los alcanos, reconocer su importancia en la vida cotidiana y en la industria, y aplicar reglas básicas para nombrar compuestos sencillos. Esta comprensión es relevante porque los alcanos están presentes en combustibles, plásticos y otros productos que impactan directamente su entorno y desarrollo tecnológico. Además, conocerán cómo su estructura química influye en sus propiedades físicas, como la solubilidad y el punto de ebullición, conectando conceptos teóricos con aplicaciones reales. La sesión se enfoca en un aprendizaje activo y diverso, integrando distintas formas de representación y expresión para atender las necesidades de todos los estudiantes, promoviendo así competencias científicas y pensamiento crítico en el área de Ciencias Naturales.</w:t>
      </w:r>
    </w:p>
    <w:p/>
    <w:p>
      <w:pPr/>
      <w:r>
        <w:rPr>
          <w:color w:val="2b6cb0"/>
          <w:sz w:val="28"/>
          <w:szCs w:val="28"/>
          <w:b w:val="1"/>
          <w:bCs w:val="1"/>
        </w:rPr>
        <w:t xml:space="preserve">Objetivos de Aprendizaje</w:t>
      </w:r>
    </w:p>
    <w:p>
      <w:pPr>
        <w:numPr>
          <w:ilvl w:val="0"/>
          <w:numId w:val="1"/>
        </w:numPr>
      </w:pPr>
      <w:r>
        <w:rPr/>
        <w:t xml:space="preserve">Identificar y describir la estructura molecular y fórmula general de los alcanos.</w:t>
      </w:r>
    </w:p>
    <w:p>
      <w:pPr>
        <w:numPr>
          <w:ilvl w:val="0"/>
          <w:numId w:val="1"/>
        </w:numPr>
      </w:pPr>
      <w:r>
        <w:rPr/>
        <w:t xml:space="preserve">Aplicar las reglas básicas de nomenclatura para nombrar alcanos lineales y ramificados sencillos.</w:t>
      </w:r>
    </w:p>
    <w:p>
      <w:pPr>
        <w:numPr>
          <w:ilvl w:val="0"/>
          <w:numId w:val="1"/>
        </w:numPr>
      </w:pPr>
      <w:r>
        <w:rPr/>
        <w:t xml:space="preserve">Comparar las propiedades físicas básicas de los alcanos y relacionarlas con su estructura química.</w:t>
      </w:r>
    </w:p>
    <w:p>
      <w:pPr>
        <w:numPr>
          <w:ilvl w:val="0"/>
          <w:numId w:val="1"/>
        </w:numPr>
      </w:pPr>
      <w:r>
        <w:rPr/>
        <w:t xml:space="preserve">Explicar la importancia de los alcanos en la vida cotidiana y la industria.</w:t>
      </w:r>
    </w:p>
    <w:p/>
    <w:p>
      <w:pPr/>
      <w:r>
        <w:rPr>
          <w:color w:val="2b6cb0"/>
          <w:sz w:val="28"/>
          <w:szCs w:val="28"/>
          <w:b w:val="1"/>
          <w:bCs w:val="1"/>
        </w:rPr>
        <w:t xml:space="preserve">Recursos Necesarios</w:t>
      </w:r>
    </w:p>
    <w:p>
      <w:pPr>
        <w:numPr>
          <w:ilvl w:val="0"/>
          <w:numId w:val="2"/>
        </w:numPr>
      </w:pPr>
      <w:r>
        <w:rPr/>
        <w:t xml:space="preserve">Modelos moleculares de bolas y varillas (uno por grupo de 3-4 estudiantes, mínimo 5 modelos).</w:t>
      </w:r>
    </w:p>
    <w:p>
      <w:pPr>
        <w:numPr>
          <w:ilvl w:val="0"/>
          <w:numId w:val="2"/>
        </w:numPr>
      </w:pPr>
      <w:r>
        <w:rPr/>
        <w:t xml:space="preserve">Proyector y computadora con acceso a video corto (2-3 minutos) sobre hidrocarburos.</w:t>
      </w:r>
    </w:p>
    <w:p>
      <w:pPr>
        <w:numPr>
          <w:ilvl w:val="0"/>
          <w:numId w:val="2"/>
        </w:numPr>
      </w:pPr>
      <w:r>
        <w:rPr/>
        <w:t xml:space="preserve">Pizarra blanca y marcadores.</w:t>
      </w:r>
    </w:p>
    <w:p>
      <w:pPr>
        <w:numPr>
          <w:ilvl w:val="0"/>
          <w:numId w:val="2"/>
        </w:numPr>
      </w:pPr>
      <w:r>
        <w:rPr/>
        <w:t xml:space="preserve">Hojas impresas con tablas de nomenclatura básica y ejercicios.</w:t>
      </w:r>
    </w:p>
    <w:p>
      <w:pPr>
        <w:numPr>
          <w:ilvl w:val="0"/>
          <w:numId w:val="2"/>
        </w:numPr>
      </w:pPr>
      <w:r>
        <w:rPr/>
        <w:t xml:space="preserve">Cartulinas y marcadores para elaboración de mapas conceptuales.</w:t>
      </w:r>
    </w:p>
    <w:p>
      <w:pPr>
        <w:numPr>
          <w:ilvl w:val="0"/>
          <w:numId w:val="2"/>
        </w:numPr>
      </w:pPr>
      <w:r>
        <w:rPr/>
        <w:t xml:space="preserve">Calculadora científica (opcional, para apoyo en cálculos de masa molecular).</w:t>
      </w:r>
    </w:p>
    <w:p>
      <w:pPr>
        <w:numPr>
          <w:ilvl w:val="0"/>
          <w:numId w:val="2"/>
        </w:numPr>
      </w:pPr>
      <w:r>
        <w:rPr/>
        <w:t xml:space="preserve">Material audiovisual: video “Introducción a los hidrocarburos y alcanos” (YouTube o recurso educativo).</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sobre átomos, moléculas y enlaces químicos (especialmente enlaces covalentes).</w:t>
      </w:r>
    </w:p>
    <w:p>
      <w:pPr>
        <w:numPr>
          <w:ilvl w:val="0"/>
          <w:numId w:val="3"/>
        </w:numPr>
      </w:pPr>
      <w:r>
        <w:rPr/>
        <w:t xml:space="preserve">Familiaridad con la fórmula molecular y estructural de compuestos simples.</w:t>
      </w:r>
    </w:p>
    <w:p>
      <w:pPr>
        <w:numPr>
          <w:ilvl w:val="0"/>
          <w:numId w:val="3"/>
        </w:numPr>
      </w:pPr>
      <w:r>
        <w:rPr/>
        <w:t xml:space="preserve">Habilidades básicas para trabajar en equipo y expresar ideas oralmente y por escrito.</w:t>
      </w:r>
    </w:p>
    <w:p>
      <w:pPr>
        <w:numPr>
          <w:ilvl w:val="0"/>
          <w:numId w:val="3"/>
        </w:numPr>
      </w:pPr>
      <w:r>
        <w:rPr/>
        <w:t xml:space="preserve">Conceptos previos de química orgánica elemental (introducción a hidrocarburos, si aplica).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aprenderán sobre los alcanos, un tipo de hidrocarburo básico, y por qué conocerlos es importante para entender materiales y combustibles que usan diariamente.</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en pantalla la fórmula química del metano (CH4) y pregunta: “¿Qué saben sobre esta fórmula? ¿Qué significa para ustedes que un átomo de carbono esté unido a cuatro de hidrógeno?”</w:t>
      </w:r>
    </w:p>
    <w:p>
      <w:pPr>
        <w:numPr>
          <w:ilvl w:val="0"/>
          <w:numId w:val="4"/>
        </w:numPr>
      </w:pPr>
      <w:r>
        <w:rPr>
          <w:b w:val="1"/>
          <w:bCs w:val="1"/>
        </w:rPr>
        <w:t xml:space="preserve">Estudiantes:</w:t>
      </w:r>
      <w:r>
        <w:rPr/>
        <w:t xml:space="preserve"> Responden en voz alta o anotan sus ideas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gas natural que usamos en casa para cocinar está compuesto principalmente por alcanos? Hoy descubrirán qué hace que estos compuestos sean tan especiales y útiles.”</w:t>
      </w:r>
    </w:p>
    <w:p>
      <w:pPr>
        <w:numPr>
          <w:ilvl w:val="0"/>
          <w:numId w:val="5"/>
        </w:numPr>
      </w:pPr>
      <w:r>
        <w:rPr>
          <w:b w:val="1"/>
          <w:bCs w:val="1"/>
        </w:rPr>
        <w:t xml:space="preserve">Estudiantes:</w:t>
      </w:r>
      <w:r>
        <w:rPr/>
        <w:t xml:space="preserve"> Expresan interés y hacen preguntas iniciales.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“Los plásticos, combustibles y muchos productos que usan provienen de compuestos llamados alcanos. Entender su estructura nos ayuda a comprender cómo funcionan y cómo se pueden transformar.”</w:t>
      </w:r>
    </w:p>
    <w:p>
      <w:pPr>
        <w:numPr>
          <w:ilvl w:val="0"/>
          <w:numId w:val="6"/>
        </w:numPr>
      </w:pPr>
      <w:r>
        <w:rPr>
          <w:b w:val="1"/>
          <w:bCs w:val="1"/>
        </w:rPr>
        <w:t xml:space="preserve">Estudiantes:</w:t>
      </w:r>
      <w:r>
        <w:rPr/>
        <w:t xml:space="preserve"> Reflexionan sobre su relación con estos productos.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la estructura y fórmula general de los alcanos (CnH2n+2) con apoyo visual y modelos moleculares. Explica la nomenclatura básica para alcanos lineales y ramificados usando ejemplos sencillos. Presenta un video corto educativo para reforzar la explicación.</w:t>
      </w:r>
    </w:p>
    <w:p>
      <w:pPr/>
      <w:r>
        <w:rPr>
          <w:b w:val="1"/>
          <w:bCs w:val="1"/>
        </w:rPr>
        <w:t xml:space="preserve">Estudiantes:</w:t>
      </w:r>
      <w:r>
        <w:rPr/>
        <w:t xml:space="preserve"> Observan, toman notas y manipulan los modelos para visualizar las estructuras.</w:t>
      </w:r>
    </w:p>
    <w:p>
      <w:pPr/>
      <w:r>
        <w:rPr>
          <w:b w:val="1"/>
          <w:bCs w:val="1"/>
        </w:rPr>
        <w:t xml:space="preserve">Actividad 1: Construcción y observación de modelos moleculares</w:t>
      </w:r>
    </w:p>
    <w:p>
      <w:pPr>
        <w:numPr>
          <w:ilvl w:val="0"/>
          <w:numId w:val="7"/>
        </w:numPr>
      </w:pPr>
      <w:r>
        <w:rPr>
          <w:b w:val="1"/>
          <w:bCs w:val="1"/>
        </w:rPr>
        <w:t xml:space="preserve">Objetivo:</w:t>
      </w:r>
      <w:r>
        <w:rPr/>
        <w:t xml:space="preserve"> Identificar y describir la estructura molecular de los alcanos.</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un set de modelos moleculares a cada grupo.</w:t>
      </w:r>
    </w:p>
    <w:p>
      <w:pPr>
        <w:numPr>
          <w:ilvl w:val="1"/>
          <w:numId w:val="7"/>
        </w:numPr>
      </w:pPr>
      <w:r>
        <w:rPr/>
        <w:t xml:space="preserve">Pide construir modelos de metano, etano, y propano.</w:t>
      </w:r>
    </w:p>
    <w:p>
      <w:pPr>
        <w:numPr>
          <w:ilvl w:val="1"/>
          <w:numId w:val="7"/>
        </w:numPr>
      </w:pPr>
      <w:r>
        <w:rPr/>
        <w:t xml:space="preserve">Solicita que observen la forma tridimensional y cómo se unen los átomos.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Modelos físicos construidos y explicación oral breve en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entre grupos, formula preguntas guía: “¿Por qué creen que el carbono forma cuatro enlaces? ¿Qué pasa cuando cambia la cadena?”</w:t>
      </w:r>
    </w:p>
    <w:p>
      <w:pPr/>
      <w:r>
        <w:rPr>
          <w:b w:val="1"/>
          <w:bCs w:val="1"/>
        </w:rPr>
        <w:t xml:space="preserve">Actividad 2: Ejercicio de nomenclatura guiada</w:t>
      </w:r>
    </w:p>
    <w:p>
      <w:pPr>
        <w:numPr>
          <w:ilvl w:val="0"/>
          <w:numId w:val="8"/>
        </w:numPr>
      </w:pPr>
      <w:r>
        <w:rPr>
          <w:b w:val="1"/>
          <w:bCs w:val="1"/>
        </w:rPr>
        <w:t xml:space="preserve">Objetivo:</w:t>
      </w:r>
      <w:r>
        <w:rPr/>
        <w:t xml:space="preserve"> Aplicar reglas básicas para nombrar alcanos lineales y ramificados.</w:t>
      </w:r>
    </w:p>
    <w:p>
      <w:pPr>
        <w:numPr>
          <w:ilvl w:val="0"/>
          <w:numId w:val="8"/>
        </w:numPr>
      </w:pPr>
      <w:r>
        <w:rPr>
          <w:b w:val="1"/>
          <w:bCs w:val="1"/>
        </w:rPr>
        <w:t xml:space="preserve">Instrucciones:</w:t>
      </w:r>
    </w:p>
    <w:p>
      <w:pPr>
        <w:numPr>
          <w:ilvl w:val="1"/>
          <w:numId w:val="8"/>
        </w:numPr>
      </w:pPr>
      <w:r>
        <w:rPr/>
        <w:t xml:space="preserve">El docente entrega hojas con estructuras simples y ramificadas.</w:t>
      </w:r>
    </w:p>
    <w:p>
      <w:pPr>
        <w:numPr>
          <w:ilvl w:val="1"/>
          <w:numId w:val="8"/>
        </w:numPr>
      </w:pPr>
      <w:r>
        <w:rPr/>
        <w:t xml:space="preserve">Explica brevemente las reglas para nombrar.</w:t>
      </w:r>
    </w:p>
    <w:p>
      <w:pPr>
        <w:numPr>
          <w:ilvl w:val="1"/>
          <w:numId w:val="8"/>
        </w:numPr>
      </w:pPr>
      <w:r>
        <w:rPr/>
        <w:t xml:space="preserve">Los estudiantes trabajan en parejas para nombrar los compuestos.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nombres correctos escritos.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Revisa avances, aclara dudas, corrige errores conceptuales.</w:t>
      </w:r>
    </w:p>
    <w:p>
      <w:pPr/>
      <w:r>
        <w:rPr>
          <w:b w:val="1"/>
          <w:bCs w:val="1"/>
        </w:rPr>
        <w:t xml:space="preserve">Actividad 3: Relación estructura-propiedades</w:t>
      </w:r>
    </w:p>
    <w:p>
      <w:pPr>
        <w:numPr>
          <w:ilvl w:val="0"/>
          <w:numId w:val="9"/>
        </w:numPr>
      </w:pPr>
      <w:r>
        <w:rPr>
          <w:b w:val="1"/>
          <w:bCs w:val="1"/>
        </w:rPr>
        <w:t xml:space="preserve">Objetivo:</w:t>
      </w:r>
      <w:r>
        <w:rPr/>
        <w:t xml:space="preserve"> Comparar propiedades físicas básicas y relacionarlas con la estructura.</w:t>
      </w:r>
    </w:p>
    <w:p>
      <w:pPr>
        <w:numPr>
          <w:ilvl w:val="0"/>
          <w:numId w:val="9"/>
        </w:numPr>
      </w:pPr>
      <w:r>
        <w:rPr>
          <w:b w:val="1"/>
          <w:bCs w:val="1"/>
        </w:rPr>
        <w:t xml:space="preserve">Instrucciones:</w:t>
      </w:r>
    </w:p>
    <w:p>
      <w:pPr>
        <w:numPr>
          <w:ilvl w:val="1"/>
          <w:numId w:val="9"/>
        </w:numPr>
      </w:pPr>
      <w:r>
        <w:rPr/>
        <w:t xml:space="preserve">El docente presenta una tabla con puntos de ebullición y solubilidad de los primeros alcanos.</w:t>
      </w:r>
    </w:p>
    <w:p>
      <w:pPr>
        <w:numPr>
          <w:ilvl w:val="1"/>
          <w:numId w:val="9"/>
        </w:numPr>
      </w:pPr>
      <w:r>
        <w:rPr/>
        <w:t xml:space="preserve">Guiados por el docente, los estudiantes analizan cómo cambian las propiedades con la longitud de la cadena.</w:t>
      </w:r>
    </w:p>
    <w:p>
      <w:pPr>
        <w:numPr>
          <w:ilvl w:val="1"/>
          <w:numId w:val="9"/>
        </w:numPr>
      </w:pPr>
      <w:r>
        <w:rPr/>
        <w:t xml:space="preserve">Discuten en plenaria las observaciones.</w:t>
      </w:r>
    </w:p>
    <w:p>
      <w:pPr>
        <w:numPr>
          <w:ilvl w:val="0"/>
          <w:numId w:val="9"/>
        </w:numPr>
      </w:pPr>
      <w:r>
        <w:rPr>
          <w:b w:val="1"/>
          <w:bCs w:val="1"/>
        </w:rPr>
        <w:t xml:space="preserve">Organización:</w:t>
      </w:r>
      <w:r>
        <w:rPr/>
        <w:t xml:space="preserve"> Plenaria con participación individual y grupal.</w:t>
      </w:r>
    </w:p>
    <w:p>
      <w:pPr>
        <w:numPr>
          <w:ilvl w:val="0"/>
          <w:numId w:val="9"/>
        </w:numPr>
      </w:pPr>
      <w:r>
        <w:rPr>
          <w:b w:val="1"/>
          <w:bCs w:val="1"/>
        </w:rPr>
        <w:t xml:space="preserve">Producto:</w:t>
      </w:r>
      <w:r>
        <w:rPr/>
        <w:t xml:space="preserve"> Análisis oral y anotaciones en cuaderno.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discusión, plantea preguntas para conectar estructura y propiedades.</w:t>
      </w:r>
    </w:p>
    <w:p>
      <w:pPr/>
      <w:r>
        <w:rPr>
          <w:b w:val="1"/>
          <w:bCs w:val="1"/>
        </w:rPr>
        <w:t xml:space="preserve">Diferenciación:</w:t>
      </w:r>
    </w:p>
    <w:p>
      <w:pPr>
        <w:numPr>
          <w:ilvl w:val="0"/>
          <w:numId w:val="10"/>
        </w:numPr>
      </w:pPr>
      <w:r>
        <w:rPr/>
        <w:t xml:space="preserve">Para estudiantes que terminan antes: Se les invita a investigar un alcano ramificado más complejo y preparar una breve explicación para sus compañeros.</w:t>
      </w:r>
    </w:p>
    <w:p>
      <w:pPr>
        <w:numPr>
          <w:ilvl w:val="0"/>
          <w:numId w:val="10"/>
        </w:numPr>
      </w:pPr>
      <w:r>
        <w:rPr/>
        <w:t xml:space="preserve">Para estudiantes que requieren más apoyo: Se les proporciona una guía visual con ejemplos adicionales y apoyos gráficos para comprender la nomenclatura.</w:t>
      </w:r>
    </w:p>
    <w:p>
      <w:pPr/>
      <w:r>
        <w:rPr>
          <w:b w:val="1"/>
          <w:bCs w:val="1"/>
        </w:rPr>
        <w:t xml:space="preserve">Transiciones:</w:t>
      </w:r>
    </w:p>
    <w:p>
      <w:pPr/>
      <w:r>
        <w:rPr/>
        <w:t xml:space="preserve">El docente conecta la construcción de modelos con la nomenclatura señalando que “para nombrar correctamente, primero debemos entender cómo están construidos los alcanos.” Luego, vincula la nomenclatura con las propiedades diciendo “ahora que sabemos nombrarlos, veamos cómo su estructura afecta sus características.”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cartulina 3 ideas clave sobre lo aprendido: estructura, nomenclatura y propiedades de los alcanos.</w:t>
      </w:r>
    </w:p>
    <w:p>
      <w:pPr>
        <w:numPr>
          <w:ilvl w:val="0"/>
          <w:numId w:val="11"/>
        </w:numPr>
      </w:pPr>
      <w:r>
        <w:rPr>
          <w:b w:val="1"/>
          <w:bCs w:val="1"/>
        </w:rPr>
        <w:t xml:space="preserve">Estudiantes:</w:t>
      </w:r>
      <w:r>
        <w:rPr/>
        <w:t xml:space="preserve"> Elaboran y comparten sus ideas brevemente con un compañero.</w:t>
      </w:r>
    </w:p>
    <w:p>
      <w:pPr/>
      <w:r>
        <w:rPr>
          <w:b w:val="1"/>
          <w:bCs w:val="1"/>
        </w:rPr>
        <w:t xml:space="preserve">Reflexión metacognitiva:</w:t>
      </w:r>
    </w:p>
    <w:p>
      <w:pPr>
        <w:numPr>
          <w:ilvl w:val="0"/>
          <w:numId w:val="12"/>
        </w:numPr>
      </w:pPr>
      <w:r>
        <w:rPr/>
        <w:t xml:space="preserve">¿Cómo te ayudó construir modelos moleculares a entender la estructura de los alcanos?</w:t>
      </w:r>
    </w:p>
    <w:p>
      <w:pPr>
        <w:numPr>
          <w:ilvl w:val="0"/>
          <w:numId w:val="12"/>
        </w:numPr>
      </w:pPr>
      <w:r>
        <w:rPr/>
        <w:t xml:space="preserve">¿Qué te pareció más fácil o difícil al nombrar los alcanos y por qué?</w:t>
      </w:r>
    </w:p>
    <w:p>
      <w:pPr>
        <w:numPr>
          <w:ilvl w:val="0"/>
          <w:numId w:val="12"/>
        </w:numPr>
      </w:pPr>
      <w:r>
        <w:rPr/>
        <w:t xml:space="preserve">¿Por qué crees que es importante conocer las propiedades físicas de los alcanos?</w:t>
      </w:r>
    </w:p>
    <w:p>
      <w:pPr/>
      <w:r>
        <w:rPr>
          <w:b w:val="1"/>
          <w:bCs w:val="1"/>
        </w:rPr>
        <w:t xml:space="preserve">Retroalimentación:</w:t>
      </w:r>
    </w:p>
    <w:p>
      <w:pPr/>
      <w:r>
        <w:rPr>
          <w:b w:val="1"/>
          <w:bCs w:val="1"/>
        </w:rPr>
        <w:t xml:space="preserve">Docente:</w:t>
      </w:r>
      <w:r>
        <w:rPr/>
        <w:t xml:space="preserve"> Recoge y comenta algunas cartulinas destacando aciertos y aclarando dudas. Ofrece retroalimentación positiva y orientadora en función de las respuestas y participación.</w:t>
      </w:r>
    </w:p>
    <w:p>
      <w:pPr/>
      <w:r>
        <w:rPr>
          <w:b w:val="1"/>
          <w:bCs w:val="1"/>
        </w:rPr>
        <w:t xml:space="preserve">Transferencia:</w:t>
      </w:r>
    </w:p>
    <w:p>
      <w:pPr/>
      <w:r>
        <w:rPr>
          <w:b w:val="1"/>
          <w:bCs w:val="1"/>
        </w:rPr>
        <w:t xml:space="preserve">Docente:</w:t>
      </w:r>
      <w:r>
        <w:rPr/>
        <w:t xml:space="preserve"> Explica que en futuras clases se estudiarán otros hidrocarburos y reacciones químicas donde los alcanos son protagonistas. Además, señala aplicaciones prácticas como el uso en combustibles y plásticos.</w:t>
      </w:r>
    </w:p>
    <w:p>
      <w:pPr/>
      <w:r>
        <w:rPr>
          <w:b w:val="1"/>
          <w:bCs w:val="1"/>
        </w:rPr>
        <w:t xml:space="preserve">Tarea o reto:</w:t>
      </w:r>
    </w:p>
    <w:p>
      <w:pPr>
        <w:numPr>
          <w:ilvl w:val="0"/>
          <w:numId w:val="13"/>
        </w:numPr>
      </w:pPr>
      <w:r>
        <w:rPr/>
        <w:t xml:space="preserve">Investigar un producto cotidiano que contenga alcanos y describir brevemente su uso y por qué es importante.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w:t>
      </w:r>
    </w:p>
    <w:p>
      <w:pPr>
        <w:numPr>
          <w:ilvl w:val="0"/>
          <w:numId w:val="14"/>
        </w:numPr>
      </w:pPr>
      <w:r>
        <w:rPr>
          <w:b w:val="1"/>
          <w:bCs w:val="1"/>
        </w:rPr>
        <w:t xml:space="preserve">Criterios de evaluación:</w:t>
      </w:r>
    </w:p>
    <w:p>
      <w:pPr>
        <w:numPr>
          <w:ilvl w:val="1"/>
          <w:numId w:val="14"/>
        </w:numPr>
      </w:pPr>
      <w:r>
        <w:rPr/>
        <w:t xml:space="preserve">Identificación correcta de la estructura y fórmula general de los alcanos (objetivo 1).</w:t>
      </w:r>
    </w:p>
    <w:p>
      <w:pPr>
        <w:numPr>
          <w:ilvl w:val="1"/>
          <w:numId w:val="14"/>
        </w:numPr>
      </w:pPr>
      <w:r>
        <w:rPr/>
        <w:t xml:space="preserve">Aplicación adecuada de reglas básicas de nomenclatura para compuestos sencillos (objetivo 2).</w:t>
      </w:r>
    </w:p>
    <w:p>
      <w:pPr>
        <w:numPr>
          <w:ilvl w:val="1"/>
          <w:numId w:val="14"/>
        </w:numPr>
      </w:pPr>
      <w:r>
        <w:rPr/>
        <w:t xml:space="preserve">Capacidad para relacionar propiedades físicas con estructura química (objetivo 3).</w:t>
      </w:r>
    </w:p>
    <w:p>
      <w:pPr>
        <w:numPr>
          <w:ilvl w:val="1"/>
          <w:numId w:val="14"/>
        </w:numPr>
      </w:pPr>
      <w:r>
        <w:rPr/>
        <w:t xml:space="preserve">Comprensión y explicación clara de la importancia de los alcanos en la vida cotidiana (objetivo 4).</w:t>
      </w:r>
    </w:p>
    <w:p>
      <w:pPr>
        <w:numPr>
          <w:ilvl w:val="0"/>
          <w:numId w:val="14"/>
        </w:numPr>
      </w:pPr>
      <w:r>
        <w:rPr>
          <w:b w:val="1"/>
          <w:bCs w:val="1"/>
        </w:rPr>
        <w:t xml:space="preserve">Instrumentos sugeridos:</w:t>
      </w:r>
    </w:p>
    <w:p>
      <w:pPr>
        <w:numPr>
          <w:ilvl w:val="1"/>
          <w:numId w:val="14"/>
        </w:numPr>
      </w:pPr>
      <w:r>
        <w:rPr/>
        <w:t xml:space="preserve">Lista de cotejo para seguimiento de participación en actividades prácticas y discusión.</w:t>
      </w:r>
    </w:p>
    <w:p>
      <w:pPr>
        <w:numPr>
          <w:ilvl w:val="1"/>
          <w:numId w:val="14"/>
        </w:numPr>
      </w:pPr>
      <w:r>
        <w:rPr/>
        <w:t xml:space="preserve">Rúbrica para evaluar ejercicios de nomenclatura y explicaciones orales.</w:t>
      </w:r>
    </w:p>
    <w:p>
      <w:pPr>
        <w:numPr>
          <w:ilvl w:val="1"/>
          <w:numId w:val="14"/>
        </w:numPr>
      </w:pPr>
      <w:r>
        <w:rPr/>
        <w:t xml:space="preserve">Observación directa durante construcción de modelos y discusión grupal.</w:t>
      </w:r>
    </w:p>
    <w:p>
      <w:pPr>
        <w:numPr>
          <w:ilvl w:val="1"/>
          <w:numId w:val="14"/>
        </w:numPr>
      </w:pPr>
      <w:r>
        <w:rPr/>
        <w:t xml:space="preserve">Autoevaluación mediante preguntas de reflexión al cierre.</w:t>
      </w:r>
    </w:p>
    <w:p>
      <w:pPr>
        <w:numPr>
          <w:ilvl w:val="0"/>
          <w:numId w:val="14"/>
        </w:numPr>
      </w:pPr>
      <w:r>
        <w:rPr>
          <w:b w:val="1"/>
          <w:bCs w:val="1"/>
        </w:rPr>
        <w:t xml:space="preserve">Evidencias de aprendizaje:</w:t>
      </w:r>
    </w:p>
    <w:p>
      <w:pPr>
        <w:numPr>
          <w:ilvl w:val="1"/>
          <w:numId w:val="14"/>
        </w:numPr>
      </w:pPr>
      <w:r>
        <w:rPr/>
        <w:t xml:space="preserve">Modelos moleculares construidos y explicados en grupo.</w:t>
      </w:r>
    </w:p>
    <w:p>
      <w:pPr>
        <w:numPr>
          <w:ilvl w:val="1"/>
          <w:numId w:val="14"/>
        </w:numPr>
      </w:pPr>
      <w:r>
        <w:rPr/>
        <w:t xml:space="preserve">Ejercicios escritos de nomenclatura correctamente nombrados.</w:t>
      </w:r>
    </w:p>
    <w:p>
      <w:pPr>
        <w:numPr>
          <w:ilvl w:val="1"/>
          <w:numId w:val="14"/>
        </w:numPr>
      </w:pPr>
      <w:r>
        <w:rPr/>
        <w:t xml:space="preserve">Participación en discusiones sobre propiedades físicas.</w:t>
      </w:r>
    </w:p>
    <w:p>
      <w:pPr>
        <w:numPr>
          <w:ilvl w:val="1"/>
          <w:numId w:val="14"/>
        </w:numPr>
      </w:pPr>
      <w:r>
        <w:rPr/>
        <w:t xml:space="preserve">Cartulinas con síntesis de ideas clave.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Colaborativo sobre Hidrocarburos"</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hidrocarburos y su estructura química, preparando el terreno para el aprendizaje específico sobre los alcanos.</w:t>
      </w:r>
    </w:p>
    <w:p>
      <w:pPr/>
      <w:r>
        <w:rPr>
          <w:b w:val="1"/>
          <w:bCs w:val="1"/>
        </w:rPr>
        <w:t xml:space="preserve">Descripción:</w:t>
      </w:r>
    </w:p>
    <w:p>
      <w:pPr>
        <w:numPr>
          <w:ilvl w:val="0"/>
          <w:numId w:val="15"/>
        </w:numPr>
      </w:pPr>
      <w:r>
        <w:rPr/>
        <w:t xml:space="preserve">Divida a los estudiantes en pequeños grupos de 3 a 4 integrantes.</w:t>
      </w:r>
    </w:p>
    <w:p>
      <w:pPr>
        <w:numPr>
          <w:ilvl w:val="0"/>
          <w:numId w:val="15"/>
        </w:numPr>
      </w:pPr>
      <w:r>
        <w:rPr/>
        <w:t xml:space="preserve">Proporcione a cada grupo una hoja grande de papel o utilice una pizarra digital compartida, y marque en el centro la palabra “Hidrocarburos”.</w:t>
      </w:r>
    </w:p>
    <w:p>
      <w:pPr>
        <w:numPr>
          <w:ilvl w:val="0"/>
          <w:numId w:val="15"/>
        </w:numPr>
      </w:pPr>
      <w:r>
        <w:rPr/>
        <w:t xml:space="preserve">Invite a los estudiantes a discutir y anotar palabras, conceptos o ejemplos relacionados con hidrocarburos que conozcan, tales como tipos de hidrocarburos, características generales, combustibles, estructuras moleculares, etc.</w:t>
      </w:r>
    </w:p>
    <w:p>
      <w:pPr>
        <w:numPr>
          <w:ilvl w:val="0"/>
          <w:numId w:val="15"/>
        </w:numPr>
      </w:pPr>
      <w:r>
        <w:rPr/>
        <w:t xml:space="preserve">Cada grupo debe organizar sus ideas conectando términos relacionados mediante líneas o flechas, formando un mapa conceptual básico.</w:t>
      </w:r>
    </w:p>
    <w:p>
      <w:pPr>
        <w:numPr>
          <w:ilvl w:val="0"/>
          <w:numId w:val="15"/>
        </w:numPr>
      </w:pPr>
      <w:r>
        <w:rPr/>
        <w:t xml:space="preserve">Tras 6 minutos, cada grupo comparte brevemente su mapa con el resto de la clase, resaltando los conceptos que consideran más importantes o interesantes.</w:t>
      </w:r>
    </w:p>
    <w:p>
      <w:pPr/>
      <w:r>
        <w:rPr>
          <w:b w:val="1"/>
          <w:bCs w:val="1"/>
        </w:rPr>
        <w:t xml:space="preserve">Alineación con los objetivos de aprendizaje y Diseño Universal para el Aprendizaje (DUA):</w:t>
      </w:r>
    </w:p>
    <w:p>
      <w:pPr>
        <w:numPr>
          <w:ilvl w:val="0"/>
          <w:numId w:val="16"/>
        </w:numPr>
      </w:pPr>
      <w:r>
        <w:rPr>
          <w:i w:val="1"/>
          <w:iCs w:val="1"/>
        </w:rPr>
        <w:t xml:space="preserve">Representación múltiple:</w:t>
      </w:r>
      <w:r>
        <w:rPr/>
        <w:t xml:space="preserve"> Uso de mapas conceptuales para visualizar relaciones entre conceptos.</w:t>
      </w:r>
    </w:p>
    <w:p>
      <w:pPr>
        <w:numPr>
          <w:ilvl w:val="0"/>
          <w:numId w:val="16"/>
        </w:numPr>
      </w:pPr>
      <w:r>
        <w:rPr>
          <w:i w:val="1"/>
          <w:iCs w:val="1"/>
        </w:rPr>
        <w:t xml:space="preserve">Compromiso:</w:t>
      </w:r>
      <w:r>
        <w:rPr/>
        <w:t xml:space="preserve"> Actividad colaborativa que fomenta la interacción y la participación activa de todos los estudiantes.</w:t>
      </w:r>
    </w:p>
    <w:p>
      <w:pPr>
        <w:numPr>
          <w:ilvl w:val="0"/>
          <w:numId w:val="16"/>
        </w:numPr>
      </w:pPr>
      <w:r>
        <w:rPr>
          <w:i w:val="1"/>
          <w:iCs w:val="1"/>
        </w:rPr>
        <w:t xml:space="preserve">Acción y expresión:</w:t>
      </w:r>
      <w:r>
        <w:rPr/>
        <w:t xml:space="preserve"> Permite a los estudiantes expresar su conocimiento previo en diferentes formatos (escrito, gráfico, oral).</w:t>
      </w:r>
    </w:p>
    <w:p>
      <w:pPr>
        <w:numPr>
          <w:ilvl w:val="0"/>
          <w:numId w:val="16"/>
        </w:numPr>
      </w:pPr>
      <w:r>
        <w:rPr/>
        <w:t xml:space="preserve">Prepara a los estudiantes para entender qué son los alcanos dentro del contexto general de los hidrocarburos.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81E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D43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3D8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2B5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2F3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960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13B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DCA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D56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E57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1F5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BA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4F9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435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3B0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9F7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2026-09-26T02:25:14-05:00</dcterms:created>
  <dcterms:modified xsi:type="dcterms:W3CDTF">2026-09-26T02:25:14-05:00</dcterms:modified>
</cp:coreProperties>
</file>

<file path=docProps/custom.xml><?xml version="1.0" encoding="utf-8"?>
<Properties xmlns="http://schemas.openxmlformats.org/officeDocument/2006/custom-properties" xmlns:vt="http://schemas.openxmlformats.org/officeDocument/2006/docPropsVTypes"/>
</file>