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Segunda Guerra Mundial: Decisiones que cambiaron el mundo</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busca que los estudiantes de secundaria comprendan los eventos clave, las causas y consecuencias de la Segunda Guerra Mundial a través de un enfoque activo y centrado en problemas reales y simulados. Los estudiantes analizarán decisiones históricas y sus impactos, desarrollando habilidades de pensamiento crítico y argumentación. La relevancia de este tema radica en entender cómo los conflictos mundiales han moldeado la realidad actual, desde la política hasta la vida cotidiana, y cómo las decisiones individuales y colectivas pueden influir en la historia y en el mundo contemporáneo. Al conectar el pasado con su entorno y contexto, los alumnos podrán valorar la importancia de la paz, la justicia y la cooperación internacional, promoviendo actitudes responsables y reflexivas.</w:t>
      </w:r>
    </w:p>
    <w:p/>
    <w:p>
      <w:pPr/>
      <w:r>
        <w:rPr>
          <w:color w:val="2b6cb0"/>
          <w:sz w:val="28"/>
          <w:szCs w:val="28"/>
          <w:b w:val="1"/>
          <w:bCs w:val="1"/>
        </w:rPr>
        <w:t xml:space="preserve">Objetivos de Aprendizaje</w:t>
      </w:r>
    </w:p>
    <w:p>
      <w:pPr>
        <w:numPr>
          <w:ilvl w:val="0"/>
          <w:numId w:val="1"/>
        </w:numPr>
      </w:pPr>
      <w:r>
        <w:rPr/>
        <w:t xml:space="preserve">Analizar las causas principales y los efectos de la Segunda Guerra Mundial en diferentes países.</w:t>
      </w:r>
    </w:p>
    <w:p>
      <w:pPr>
        <w:numPr>
          <w:ilvl w:val="0"/>
          <w:numId w:val="1"/>
        </w:numPr>
      </w:pPr>
      <w:r>
        <w:rPr/>
        <w:t xml:space="preserve">Argumentar desde diferentes puntos de vista las decisiones tomadas por los líderes durante el conflicto.</w:t>
      </w:r>
    </w:p>
    <w:p>
      <w:pPr>
        <w:numPr>
          <w:ilvl w:val="0"/>
          <w:numId w:val="1"/>
        </w:numPr>
      </w:pPr>
      <w:r>
        <w:rPr/>
        <w:t xml:space="preserve">Comparar los impactos sociales, económicos y políticos de la guerra en distintas regiones del mundo.</w:t>
      </w:r>
    </w:p>
    <w:p>
      <w:pPr>
        <w:numPr>
          <w:ilvl w:val="0"/>
          <w:numId w:val="1"/>
        </w:numPr>
      </w:pPr>
      <w:r>
        <w:rPr/>
        <w:t xml:space="preserve">Crear propuestas para promover la paz y el respeto a los derechos humanos basadas en las lecciones aprendidas.</w:t>
      </w:r>
    </w:p>
    <w:p/>
    <w:p>
      <w:pPr/>
      <w:r>
        <w:rPr>
          <w:color w:val="2b6cb0"/>
          <w:sz w:val="28"/>
          <w:szCs w:val="28"/>
          <w:b w:val="1"/>
          <w:bCs w:val="1"/>
        </w:rPr>
        <w:t xml:space="preserve">Recursos Necesarios</w:t>
      </w:r>
    </w:p>
    <w:p>
      <w:pPr>
        <w:numPr>
          <w:ilvl w:val="0"/>
          <w:numId w:val="2"/>
        </w:numPr>
      </w:pPr>
      <w:r>
        <w:rPr/>
        <w:t xml:space="preserve">Proyector o pantalla para video (1 unidad)</w:t>
      </w:r>
    </w:p>
    <w:p>
      <w:pPr>
        <w:numPr>
          <w:ilvl w:val="0"/>
          <w:numId w:val="2"/>
        </w:numPr>
      </w:pPr>
      <w:r>
        <w:rPr/>
        <w:t xml:space="preserve">Video corto sobre la Segunda Guerra Mundial (5 minutos)</w:t>
      </w:r>
    </w:p>
    <w:p>
      <w:pPr>
        <w:numPr>
          <w:ilvl w:val="0"/>
          <w:numId w:val="2"/>
        </w:numPr>
      </w:pPr>
      <w:r>
        <w:rPr/>
        <w:t xml:space="preserve">Tarjetas con roles y personajes históricos (mínimo 8 tarjetas)</w:t>
      </w:r>
    </w:p>
    <w:p>
      <w:pPr>
        <w:numPr>
          <w:ilvl w:val="0"/>
          <w:numId w:val="2"/>
        </w:numPr>
      </w:pPr>
      <w:r>
        <w:rPr/>
        <w:t xml:space="preserve">Hojas de papel y plumones para mapas conceptuales y resúmenes (1 por estudiante)</w:t>
      </w:r>
    </w:p>
    <w:p>
      <w:pPr>
        <w:numPr>
          <w:ilvl w:val="0"/>
          <w:numId w:val="2"/>
        </w:numPr>
      </w:pPr>
      <w:r>
        <w:rPr/>
        <w:t xml:space="preserve">Copia impresa de una línea del tiempo simplificada de la Segunda Guerra Mundial (1 por grupo)</w:t>
      </w:r>
    </w:p>
    <w:p>
      <w:pPr>
        <w:numPr>
          <w:ilvl w:val="0"/>
          <w:numId w:val="2"/>
        </w:numPr>
      </w:pPr>
      <w:r>
        <w:rPr/>
        <w:t xml:space="preserve">Cuaderno o libreta para anotaciones (1 por estudiante)</w:t>
      </w:r>
    </w:p>
    <w:p>
      <w:pPr>
        <w:numPr>
          <w:ilvl w:val="0"/>
          <w:numId w:val="2"/>
        </w:numPr>
      </w:pPr>
      <w:r>
        <w:rPr/>
        <w:t xml:space="preserve">Acceso a internet o biblioteca para consulta rápida (opcional)</w:t>
      </w:r>
    </w:p>
    <w:p/>
    <w:p>
      <w:pPr/>
      <w:r>
        <w:rPr>
          <w:color w:val="2b6cb0"/>
          <w:sz w:val="28"/>
          <w:szCs w:val="28"/>
          <w:b w:val="1"/>
          <w:bCs w:val="1"/>
        </w:rPr>
        <w:t xml:space="preserve">Requisitos Previos</w:t>
      </w:r>
    </w:p>
    <w:p>
      <w:pPr>
        <w:numPr>
          <w:ilvl w:val="0"/>
          <w:numId w:val="3"/>
        </w:numPr>
      </w:pPr>
      <w:r>
        <w:rPr/>
        <w:t xml:space="preserve">Conocimiento básico de la Primera Guerra Mundial y su impacto en el mundo.</w:t>
      </w:r>
    </w:p>
    <w:p>
      <w:pPr>
        <w:numPr>
          <w:ilvl w:val="0"/>
          <w:numId w:val="3"/>
        </w:numPr>
      </w:pPr>
      <w:r>
        <w:rPr/>
        <w:t xml:space="preserve">Habilidades para trabajar en equipo y expresarse oralmente.</w:t>
      </w:r>
    </w:p>
    <w:p>
      <w:pPr>
        <w:numPr>
          <w:ilvl w:val="0"/>
          <w:numId w:val="3"/>
        </w:numPr>
      </w:pPr>
      <w:r>
        <w:rPr/>
        <w:t xml:space="preserve">Experiencia previa en análisis de causas y consecuencias en eventos históricos.</w:t>
      </w:r>
    </w:p>
    <w:p>
      <w:pPr>
        <w:numPr>
          <w:ilvl w:val="0"/>
          <w:numId w:val="3"/>
        </w:numPr>
      </w:pPr>
      <w:r>
        <w:rPr/>
        <w:t xml:space="preserve">Capacidad para leer textos breves y elaborar resúmenes sencillos.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20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Explicará que hoy exploraremos un evento que cambió la historia del mundo: la Segunda Guerra Mundial, y que entenderemos las decisiones y consecuencias para aprender a valorar la paz.</w:t>
      </w:r>
    </w:p>
    <w:p>
      <w:pPr/>
      <w:r>
        <w:rPr/>
        <w:t xml:space="preserve">  </w:t>
      </w:r>
    </w:p>
    <w:p>
      <w:pPr/>
      <w:r>
        <w:rPr>
          <w:b w:val="1"/>
          <w:bCs w:val="1"/>
        </w:rPr>
        <w:t xml:space="preserve">Estudiantes:</w:t>
      </w:r>
      <w:r>
        <w:rPr/>
        <w:t xml:space="preserve"> Estarán atentos a cómo se relaciona este tema con su vida y participarán activamente en las actividades iniciales.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Presenta una pregunta detonadora: "¿Qué saben o han escuchado sobre la Segunda Guerra Mundial? ¿Por qué creen que fue importante?"</w:t>
      </w:r>
    </w:p>
    <w:p>
      <w:pPr>
        <w:numPr>
          <w:ilvl w:val="0"/>
          <w:numId w:val="4"/>
        </w:numPr>
      </w:pPr>
      <w:r>
        <w:rPr>
          <w:b w:val="1"/>
          <w:bCs w:val="1"/>
        </w:rPr>
        <w:t xml:space="preserve">Estudiantes:</w:t>
      </w:r>
      <w:r>
        <w:rPr/>
        <w:t xml:space="preserve"> Responden en voz alta o anotan ideas que conocen, generando un breve mapa mental colectivo en el pizarrón con sus aportes.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Muestra un dato curioso para captar atención: "Durante la Segunda Guerra Mundial, más de 100 millones de personas estuvieron involucradas, y algunas decisiones cambiaron el destino de millones. ¿Qué decisiones creen que fueron esas?"</w:t>
      </w:r>
    </w:p>
    <w:p>
      <w:pPr>
        <w:numPr>
          <w:ilvl w:val="0"/>
          <w:numId w:val="5"/>
        </w:numPr>
      </w:pPr>
      <w:r>
        <w:rPr>
          <w:b w:val="1"/>
          <w:bCs w:val="1"/>
        </w:rPr>
        <w:t xml:space="preserve">Estudiantes:</w:t>
      </w:r>
      <w:r>
        <w:rPr/>
        <w:t xml:space="preserve"> Reflexionan sobre el dato y expresan sus ideas iniciales.</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Conecta el tema con la realidad del estudiante: "Aunque la Segunda Guerra Mundial ocurrió hace más de 70 años, sus consecuencias afectan nuestra vida hoy, desde las fronteras de los países hasta los derechos que tenemos. Entender este evento nos ayuda a valorar la paz y a tomar mejores decisiones en nuestra comunidad."</w:t>
      </w:r>
    </w:p>
    <w:p>
      <w:pPr>
        <w:numPr>
          <w:ilvl w:val="0"/>
          <w:numId w:val="6"/>
        </w:numPr>
      </w:pPr>
      <w:r>
        <w:rPr>
          <w:b w:val="1"/>
          <w:bCs w:val="1"/>
        </w:rPr>
        <w:t xml:space="preserve">Estudiantes:</w:t>
      </w:r>
      <w:r>
        <w:rPr/>
        <w:t xml:space="preserve"> Escuchan y comparten si conocen ejemplos actuales relacionados con conflictos o cooperación internacional.</w:t>
      </w:r>
    </w:p>
    <w:p>
      <w:pPr/>
      <w:r>
        <w:rPr/>
        <w:t xml:space="preserve">  Fase de Desarrollo  </w:t>
      </w:r>
    </w:p>
    <w:p>
      <w:pPr/>
      <w:r>
        <w:rPr>
          <w:b w:val="1"/>
          <w:bCs w:val="1"/>
        </w:rPr>
        <w:t xml:space="preserve">Tiempo estimado:</w:t>
      </w:r>
    </w:p>
    <w:p>
      <w:pPr/>
      <w:r>
        <w:rPr/>
        <w:t xml:space="preserve">  </w:t>
      </w:r>
    </w:p>
    <w:p>
      <w:pPr/>
      <w:r>
        <w:rPr/>
        <w:t xml:space="preserve">75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el problema central: "Imaginemos que somos líderes de diferentes países en 1939 y debemos tomar decisiones para evitar o enfrentar la guerra. ¿Qué harían? ¿Qué consecuencias creen que tendrían?" Se presenta un video corto (5 minutos) que resume las causas y principales eventos.</w:t>
      </w:r>
    </w:p>
    <w:p>
      <w:pPr/>
      <w:r>
        <w:rPr/>
        <w:t xml:space="preserve">  </w:t>
      </w:r>
    </w:p>
    <w:p>
      <w:pPr/>
      <w:r>
        <w:rPr>
          <w:b w:val="1"/>
          <w:bCs w:val="1"/>
        </w:rPr>
        <w:t xml:space="preserve">Actividad 1: "Role playing: Decisiones en tiempos de guerra"</w:t>
      </w:r>
    </w:p>
    <w:p>
      <w:pPr/>
      <w:r>
        <w:rPr/>
        <w:t xml:space="preserve">  </w:t>
      </w:r>
    </w:p>
    <w:p>
      <w:pPr>
        <w:numPr>
          <w:ilvl w:val="0"/>
          <w:numId w:val="7"/>
        </w:numPr>
      </w:pPr>
      <w:r>
        <w:rPr>
          <w:b w:val="1"/>
          <w:bCs w:val="1"/>
        </w:rPr>
        <w:t xml:space="preserve">Objetivo:</w:t>
      </w:r>
      <w:r>
        <w:rPr/>
        <w:t xml:space="preserve"> Argumentar desde diferentes puntos de vista las decisiones tomadas por los líderes durante el conflicto.</w:t>
      </w:r>
    </w:p>
    <w:p>
      <w:pPr>
        <w:numPr>
          <w:ilvl w:val="0"/>
          <w:numId w:val="7"/>
        </w:numPr>
      </w:pPr>
      <w:r>
        <w:rPr>
          <w:b w:val="1"/>
          <w:bCs w:val="1"/>
        </w:rPr>
        <w:t xml:space="preserve">Instrucciones:</w:t>
      </w:r>
    </w:p>
    <w:p>
      <w:pPr>
        <w:numPr>
          <w:ilvl w:val="1"/>
          <w:numId w:val="7"/>
        </w:numPr>
      </w:pPr>
      <w:r>
        <w:rPr/>
        <w:t xml:space="preserve">El docente reparte tarjetas con roles (líderes de países, soldados, civiles, diplomáticos).</w:t>
      </w:r>
    </w:p>
    <w:p>
      <w:pPr>
        <w:numPr>
          <w:ilvl w:val="1"/>
          <w:numId w:val="7"/>
        </w:numPr>
      </w:pPr>
      <w:r>
        <w:rPr/>
        <w:t xml:space="preserve">En grupos de 4, cada estudiante asume un rol y discuten una decisión clave (ejemplo: entrada de un país a la guerra, alianzas, rendición).</w:t>
      </w:r>
    </w:p>
    <w:p>
      <w:pPr>
        <w:numPr>
          <w:ilvl w:val="1"/>
          <w:numId w:val="7"/>
        </w:numPr>
      </w:pPr>
      <w:r>
        <w:rPr/>
        <w:t xml:space="preserve">Debaten las posibles consecuencias de sus decisiones durante 20 minutos.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Resumen escrito o esquema de la decisión y sus consecuencias.</w:t>
      </w:r>
    </w:p>
    <w:p>
      <w:pPr>
        <w:numPr>
          <w:ilvl w:val="0"/>
          <w:numId w:val="7"/>
        </w:numPr>
      </w:pPr>
      <w:r>
        <w:rPr>
          <w:b w:val="1"/>
          <w:bCs w:val="1"/>
        </w:rPr>
        <w:t xml:space="preserve">Rol del docente:</w:t>
      </w:r>
      <w:r>
        <w:rPr/>
        <w:t xml:space="preserve"> Observa la participación, guía con preguntas como: "¿Qué riesgos consideran? ¿Cómo afecta a la gente común?"</w:t>
      </w:r>
    </w:p>
    <w:p>
      <w:pPr>
        <w:numPr>
          <w:ilvl w:val="0"/>
          <w:numId w:val="7"/>
        </w:numPr>
      </w:pPr>
      <w:r>
        <w:rPr>
          <w:b w:val="1"/>
          <w:bCs w:val="1"/>
        </w:rPr>
        <w:t xml:space="preserve">Tiempo:</w:t>
      </w:r>
      <w:r>
        <w:rPr/>
        <w:t xml:space="preserve"> 20 minutos</w:t>
      </w:r>
    </w:p>
    <w:p>
      <w:pPr/>
      <w:r>
        <w:rPr/>
        <w:t xml:space="preserve">  </w:t>
      </w:r>
    </w:p>
    <w:p>
      <w:pPr/>
      <w:r>
        <w:rPr>
          <w:b w:val="1"/>
          <w:bCs w:val="1"/>
        </w:rPr>
        <w:t xml:space="preserve">Actividad 2: "Mapa conceptual de causas y efectos"</w:t>
      </w:r>
    </w:p>
    <w:p>
      <w:pPr/>
      <w:r>
        <w:rPr/>
        <w:t xml:space="preserve">  </w:t>
      </w:r>
    </w:p>
    <w:p>
      <w:pPr>
        <w:numPr>
          <w:ilvl w:val="0"/>
          <w:numId w:val="8"/>
        </w:numPr>
      </w:pPr>
      <w:r>
        <w:rPr>
          <w:b w:val="1"/>
          <w:bCs w:val="1"/>
        </w:rPr>
        <w:t xml:space="preserve">Objetivo:</w:t>
      </w:r>
      <w:r>
        <w:rPr/>
        <w:t xml:space="preserve"> Analizar las causas principales y los efectos de la Segunda Guerra Mundial.</w:t>
      </w:r>
    </w:p>
    <w:p>
      <w:pPr>
        <w:numPr>
          <w:ilvl w:val="0"/>
          <w:numId w:val="8"/>
        </w:numPr>
      </w:pPr>
      <w:r>
        <w:rPr>
          <w:b w:val="1"/>
          <w:bCs w:val="1"/>
        </w:rPr>
        <w:t xml:space="preserve">Instrucciones:</w:t>
      </w:r>
    </w:p>
    <w:p>
      <w:pPr>
        <w:numPr>
          <w:ilvl w:val="1"/>
          <w:numId w:val="8"/>
        </w:numPr>
      </w:pPr>
      <w:r>
        <w:rPr/>
        <w:t xml:space="preserve">El docente entrega una línea del tiempo simplificada y solicita que, en grupos, elaboren un mapa conceptual relacionando causas y efectos.</w:t>
      </w:r>
    </w:p>
    <w:p>
      <w:pPr>
        <w:numPr>
          <w:ilvl w:val="1"/>
          <w:numId w:val="8"/>
        </w:numPr>
      </w:pPr>
      <w:r>
        <w:rPr/>
        <w:t xml:space="preserve">Usan papel y plumones para representar gráficamente estas relaciones.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Mapa conceptual visual</w:t>
      </w:r>
    </w:p>
    <w:p>
      <w:pPr>
        <w:numPr>
          <w:ilvl w:val="0"/>
          <w:numId w:val="8"/>
        </w:numPr>
      </w:pPr>
      <w:r>
        <w:rPr>
          <w:b w:val="1"/>
          <w:bCs w:val="1"/>
        </w:rPr>
        <w:t xml:space="preserve">Rol del docente:</w:t>
      </w:r>
      <w:r>
        <w:rPr/>
        <w:t xml:space="preserve"> Facilita recursos, responde dudas y fomenta conexiones con la vida actual.</w:t>
      </w:r>
    </w:p>
    <w:p>
      <w:pPr>
        <w:numPr>
          <w:ilvl w:val="0"/>
          <w:numId w:val="8"/>
        </w:numPr>
      </w:pPr>
      <w:r>
        <w:rPr>
          <w:b w:val="1"/>
          <w:bCs w:val="1"/>
        </w:rPr>
        <w:t xml:space="preserve">Tiempo:</w:t>
      </w:r>
      <w:r>
        <w:rPr/>
        <w:t xml:space="preserve"> 30 minutos</w:t>
      </w:r>
    </w:p>
    <w:p>
      <w:pPr/>
      <w:r>
        <w:rPr/>
        <w:t xml:space="preserve">  </w:t>
      </w:r>
    </w:p>
    <w:p>
      <w:pPr/>
      <w:r>
        <w:rPr>
          <w:b w:val="1"/>
          <w:bCs w:val="1"/>
        </w:rPr>
        <w:t xml:space="preserve">Actividad 3: "Propuesta para la paz"</w:t>
      </w:r>
    </w:p>
    <w:p>
      <w:pPr/>
      <w:r>
        <w:rPr/>
        <w:t xml:space="preserve">  </w:t>
      </w:r>
    </w:p>
    <w:p>
      <w:pPr>
        <w:numPr>
          <w:ilvl w:val="0"/>
          <w:numId w:val="9"/>
        </w:numPr>
      </w:pPr>
      <w:r>
        <w:rPr>
          <w:b w:val="1"/>
          <w:bCs w:val="1"/>
        </w:rPr>
        <w:t xml:space="preserve">Objetivo:</w:t>
      </w:r>
      <w:r>
        <w:rPr/>
        <w:t xml:space="preserve"> Crear propuestas para promover la paz y el respeto a los derechos humanos basadas en las lecciones aprendidas.</w:t>
      </w:r>
    </w:p>
    <w:p>
      <w:pPr>
        <w:numPr>
          <w:ilvl w:val="0"/>
          <w:numId w:val="9"/>
        </w:numPr>
      </w:pPr>
      <w:r>
        <w:rPr>
          <w:b w:val="1"/>
          <w:bCs w:val="1"/>
        </w:rPr>
        <w:t xml:space="preserve">Instrucciones:</w:t>
      </w:r>
    </w:p>
    <w:p>
      <w:pPr>
        <w:numPr>
          <w:ilvl w:val="1"/>
          <w:numId w:val="9"/>
        </w:numPr>
      </w:pPr>
      <w:r>
        <w:rPr/>
        <w:t xml:space="preserve">Individualmente, cada estudiante escribe una propuesta concreta para evitar conflictos en su comunidad, inspirada en lo aprendido.</w:t>
      </w:r>
    </w:p>
    <w:p>
      <w:pPr>
        <w:numPr>
          <w:ilvl w:val="1"/>
          <w:numId w:val="9"/>
        </w:numPr>
      </w:pPr>
      <w:r>
        <w:rPr/>
        <w:t xml:space="preserve">Luego, comparten sus ideas en plenaria para discutir y enriquecerlas.</w:t>
      </w:r>
    </w:p>
    <w:p>
      <w:pPr>
        <w:numPr>
          <w:ilvl w:val="0"/>
          <w:numId w:val="9"/>
        </w:numPr>
      </w:pPr>
      <w:r>
        <w:rPr>
          <w:b w:val="1"/>
          <w:bCs w:val="1"/>
        </w:rPr>
        <w:t xml:space="preserve">Organización:</w:t>
      </w:r>
      <w:r>
        <w:rPr/>
        <w:t xml:space="preserve"> Individual y plenaria</w:t>
      </w:r>
    </w:p>
    <w:p>
      <w:pPr>
        <w:numPr>
          <w:ilvl w:val="0"/>
          <w:numId w:val="9"/>
        </w:numPr>
      </w:pPr>
      <w:r>
        <w:rPr>
          <w:b w:val="1"/>
          <w:bCs w:val="1"/>
        </w:rPr>
        <w:t xml:space="preserve">Producto:</w:t>
      </w:r>
      <w:r>
        <w:rPr/>
        <w:t xml:space="preserve"> Propuesta escrita y discusión oral</w:t>
      </w:r>
    </w:p>
    <w:p>
      <w:pPr>
        <w:numPr>
          <w:ilvl w:val="0"/>
          <w:numId w:val="9"/>
        </w:numPr>
      </w:pPr>
      <w:r>
        <w:rPr>
          <w:b w:val="1"/>
          <w:bCs w:val="1"/>
        </w:rPr>
        <w:t xml:space="preserve">Rol del docente:</w:t>
      </w:r>
      <w:r>
        <w:rPr/>
        <w:t xml:space="preserve"> Motiva y orienta para conectar la historia con acciones actuales.</w:t>
      </w:r>
    </w:p>
    <w:p>
      <w:pPr>
        <w:numPr>
          <w:ilvl w:val="0"/>
          <w:numId w:val="9"/>
        </w:numPr>
      </w:pPr>
      <w:r>
        <w:rPr>
          <w:b w:val="1"/>
          <w:bCs w:val="1"/>
        </w:rPr>
        <w:t xml:space="preserve">Tiempo:</w:t>
      </w:r>
      <w:r>
        <w:rPr/>
        <w:t xml:space="preserve"> 25 minutos</w:t>
      </w:r>
    </w:p>
    <w:p>
      <w:pPr/>
      <w:r>
        <w:rPr/>
        <w:t xml:space="preserve">  </w:t>
      </w:r>
    </w:p>
    <w:p>
      <w:pPr/>
      <w:r>
        <w:rPr>
          <w:b w:val="1"/>
          <w:bCs w:val="1"/>
        </w:rPr>
        <w:t xml:space="preserve">Diferenciación:</w:t>
      </w:r>
    </w:p>
    <w:p>
      <w:pPr/>
      <w:r>
        <w:rPr/>
        <w:t xml:space="preserve">  </w:t>
      </w:r>
    </w:p>
    <w:p>
      <w:pPr>
        <w:numPr>
          <w:ilvl w:val="0"/>
          <w:numId w:val="10"/>
        </w:numPr>
      </w:pPr>
      <w:r>
        <w:rPr>
          <w:b w:val="1"/>
          <w:bCs w:val="1"/>
        </w:rPr>
        <w:t xml:space="preserve">Estudiantes que terminan antes:</w:t>
      </w:r>
      <w:r>
        <w:rPr/>
        <w:t xml:space="preserve"> Pueden investigar un dato adicional sobre un país participante o una consecuencia social y compartirlo con el grupo.</w:t>
      </w:r>
    </w:p>
    <w:p>
      <w:pPr>
        <w:numPr>
          <w:ilvl w:val="0"/>
          <w:numId w:val="10"/>
        </w:numPr>
      </w:pPr>
      <w:r>
        <w:rPr>
          <w:b w:val="1"/>
          <w:bCs w:val="1"/>
        </w:rPr>
        <w:t xml:space="preserve">Estudiantes que necesitan apoyo:</w:t>
      </w:r>
      <w:r>
        <w:rPr/>
        <w:t xml:space="preserve"> Trabajan con un compañero tutor y reciben guías con preguntas más sencillas para facilitar la comprensión y elaboración de propuestas.</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Introduce cada actividad relacionándola con la anterior, por ejemplo: "Después de entender las decisiones de los líderes, vamos a representar las causas y efectos para ver el panorama completo."</w:t>
      </w:r>
    </w:p>
    <w:p>
      <w:pPr/>
      <w:r>
        <w:rPr/>
        <w:t xml:space="preserve">  Fase de Cierre  </w:t>
      </w:r>
    </w:p>
    <w:p>
      <w:pPr/>
      <w:r>
        <w:rPr>
          <w:b w:val="1"/>
          <w:bCs w:val="1"/>
        </w:rPr>
        <w:t xml:space="preserve">Tiempo estimado:</w:t>
      </w:r>
    </w:p>
    <w:p>
      <w:pPr/>
      <w:r>
        <w:rPr/>
        <w:t xml:space="preserve">  </w:t>
      </w:r>
    </w:p>
    <w:p>
      <w:pPr/>
      <w:r>
        <w:rPr/>
        <w:t xml:space="preserve">25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grupo elabore un resumen en 3 ideas clave que representen lo aprendido sobre la Segunda Guerra Mundial, sus causas, consecuencias y lecciones.</w:t>
      </w:r>
    </w:p>
    <w:p>
      <w:pPr/>
      <w:r>
        <w:rPr/>
        <w:t xml:space="preserve">  </w:t>
      </w:r>
    </w:p>
    <w:p>
      <w:pPr/>
      <w:r>
        <w:rPr>
          <w:b w:val="1"/>
          <w:bCs w:val="1"/>
        </w:rPr>
        <w:t xml:space="preserve">Estudiantes:</w:t>
      </w:r>
      <w:r>
        <w:rPr/>
        <w:t xml:space="preserve"> Elaboran y comparten sus resúmenes en plenaria, integrando aportes para construir un mapa mental colectivo en el pizarrón.</w:t>
      </w:r>
    </w:p>
    <w:p>
      <w:pPr/>
      <w:r>
        <w:rPr/>
        <w:t xml:space="preserve">  </w:t>
      </w:r>
    </w:p>
    <w:p>
      <w:pPr/>
      <w:r>
        <w:rPr>
          <w:b w:val="1"/>
          <w:bCs w:val="1"/>
        </w:rPr>
        <w:t xml:space="preserve">Reflexión metacognitiva:</w:t>
      </w:r>
    </w:p>
    <w:p>
      <w:pPr/>
      <w:r>
        <w:rPr/>
        <w:t xml:space="preserve">  </w:t>
      </w:r>
    </w:p>
    <w:p>
      <w:pPr>
        <w:numPr>
          <w:ilvl w:val="0"/>
          <w:numId w:val="11"/>
        </w:numPr>
      </w:pPr>
      <w:r>
        <w:rPr/>
        <w:t xml:space="preserve">¿Qué aprendí sobre las causas y consecuencias de la Segunda Guerra Mundial?</w:t>
      </w:r>
    </w:p>
    <w:p>
      <w:pPr>
        <w:numPr>
          <w:ilvl w:val="0"/>
          <w:numId w:val="11"/>
        </w:numPr>
      </w:pPr>
      <w:r>
        <w:rPr/>
        <w:t xml:space="preserve">¿Cómo influyeron las decisiones de los líderes en el desarrollo de la guerra?</w:t>
      </w:r>
    </w:p>
    <w:p>
      <w:pPr>
        <w:numPr>
          <w:ilvl w:val="0"/>
          <w:numId w:val="11"/>
        </w:numPr>
      </w:pPr>
      <w:r>
        <w:rPr/>
        <w:t xml:space="preserve">¿Qué puedo hacer hoy para promover la paz y evitar conflictos en mi comunidad?</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comentarios inmediatos sobre las propuestas y resúmenes, destacando ideas creativas y la participación activa, y aclarando dudas.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Anima a los estudiantes a observar noticias actuales sobre conflictos y esfuerzos de paz, conectando lo aprendido con su papel como ciudadanos responsables.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los estudiantes entrevisten a un familiar sobre qué saben o vivieron respecto a la guerra o conflictos y que escriban una reflexión breve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participación y productos de actividades), y sumativa en el cierre (resúmenes y propuestas escritas).</w:t>
      </w:r>
    </w:p>
    <w:p>
      <w:pPr/>
      <w:r>
        <w:rPr>
          <w:b w:val="1"/>
          <w:bCs w:val="1"/>
        </w:rPr>
        <w:t xml:space="preserve">Criterios de evaluación:</w:t>
      </w:r>
    </w:p>
    <w:p>
      <w:pPr>
        <w:numPr>
          <w:ilvl w:val="0"/>
          <w:numId w:val="12"/>
        </w:numPr>
      </w:pPr>
      <w:r>
        <w:rPr/>
        <w:t xml:space="preserve">Capacidad para identificar y analizar las causas y consecuencias de la Segunda Guerra Mundial (Objetivo 1).</w:t>
      </w:r>
    </w:p>
    <w:p>
      <w:pPr>
        <w:numPr>
          <w:ilvl w:val="0"/>
          <w:numId w:val="12"/>
        </w:numPr>
      </w:pPr>
      <w:r>
        <w:rPr/>
        <w:t xml:space="preserve">Habilidad para argumentar y representar diferentes perspectivas históricas (Objetivo 2).</w:t>
      </w:r>
    </w:p>
    <w:p>
      <w:pPr>
        <w:numPr>
          <w:ilvl w:val="0"/>
          <w:numId w:val="12"/>
        </w:numPr>
      </w:pPr>
      <w:r>
        <w:rPr/>
        <w:t xml:space="preserve">Claridad y creatividad en la elaboración de propuestas para la paz (Objetivo 4).</w:t>
      </w:r>
    </w:p>
    <w:p>
      <w:pPr>
        <w:numPr>
          <w:ilvl w:val="0"/>
          <w:numId w:val="12"/>
        </w:numPr>
      </w:pPr>
      <w:r>
        <w:rPr/>
        <w:t xml:space="preserve">Participación activa y trabajo colaborativo en las actividades grupales (Objetivos 1-4).</w:t>
      </w:r>
    </w:p>
    <w:p>
      <w:pPr/>
      <w:r>
        <w:rPr>
          <w:b w:val="1"/>
          <w:bCs w:val="1"/>
        </w:rPr>
        <w:t xml:space="preserve">Instrumentos sugeridos:</w:t>
      </w:r>
    </w:p>
    <w:p>
      <w:pPr>
        <w:numPr>
          <w:ilvl w:val="0"/>
          <w:numId w:val="13"/>
        </w:numPr>
      </w:pPr>
      <w:r>
        <w:rPr/>
        <w:t xml:space="preserve">Lista de cotejo para evaluar participación y cumplimiento de roles en el role playing.</w:t>
      </w:r>
    </w:p>
    <w:p>
      <w:pPr>
        <w:numPr>
          <w:ilvl w:val="0"/>
          <w:numId w:val="13"/>
        </w:numPr>
      </w:pPr>
      <w:r>
        <w:rPr/>
        <w:t xml:space="preserve">Rúbrica para el mapa conceptual y propuesta escrita, considerando contenido, claridad y creatividad.</w:t>
      </w:r>
    </w:p>
    <w:p>
      <w:pPr>
        <w:numPr>
          <w:ilvl w:val="0"/>
          <w:numId w:val="13"/>
        </w:numPr>
      </w:pPr>
      <w:r>
        <w:rPr/>
        <w:t xml:space="preserve">Observación directa durante debates y exposiciones.</w:t>
      </w:r>
    </w:p>
    <w:p>
      <w:pPr/>
      <w:r>
        <w:rPr>
          <w:b w:val="1"/>
          <w:bCs w:val="1"/>
        </w:rPr>
        <w:t xml:space="preserve">Evidencias de aprendizaje:</w:t>
      </w:r>
    </w:p>
    <w:p>
      <w:pPr>
        <w:numPr>
          <w:ilvl w:val="0"/>
          <w:numId w:val="14"/>
        </w:numPr>
      </w:pPr>
      <w:r>
        <w:rPr/>
        <w:t xml:space="preserve">Resúmenes grupales y mapa conceptual que demuestran comprensión de causas y efectos.</w:t>
      </w:r>
    </w:p>
    <w:p>
      <w:pPr>
        <w:numPr>
          <w:ilvl w:val="0"/>
          <w:numId w:val="14"/>
        </w:numPr>
      </w:pPr>
      <w:r>
        <w:rPr/>
        <w:t xml:space="preserve">Productos del role playing que evidencian capacidad de argumentación y análisis.</w:t>
      </w:r>
    </w:p>
    <w:p>
      <w:pPr>
        <w:numPr>
          <w:ilvl w:val="0"/>
          <w:numId w:val="14"/>
        </w:numPr>
      </w:pPr>
      <w:r>
        <w:rPr/>
        <w:t xml:space="preserve">Propuestas individuales para la paz que reflejan aplicación personal de aprendizajes.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3C3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963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8AD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56A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E6E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BCE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21A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240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048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754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A61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819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00A8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561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2026-09-26T03:09:58-05:00</dcterms:created>
  <dcterms:modified xsi:type="dcterms:W3CDTF">2026-09-26T03:09:58-05:00</dcterms:modified>
</cp:coreProperties>
</file>

<file path=docProps/custom.xml><?xml version="1.0" encoding="utf-8"?>
<Properties xmlns="http://schemas.openxmlformats.org/officeDocument/2006/custom-properties" xmlns:vt="http://schemas.openxmlformats.org/officeDocument/2006/docPropsVTypes"/>
</file>