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alma del naturalismo: Análisis crítico de "La familia de Pascual Duarte"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y analicen críticamente la novela "La familia de Pascual Duarte", enfocándose en los conceptos literarios de Naturalismo y Determinismo. A través de actividades activas y colaborativas, los estudiantes identificarán cómo estos movimientos literarios se manifiestan en la obra y reflexionarán sobre su relevancia en la comprensión de la conducta humana y las circunstancias sociales. El análisis permitirá a los jóvenes desarrollar competencias críticas y argumentativas, vinculando los temas literarios con aspectos de la vida real, como la influencia del entorno y las limitaciones personales en las decisiones y el comportamiento. Esta conexión facilitará que los estudiantes valoren la literatura como una herramienta para interpretar y cuestionar la realidad, fomentando una actitud reflexiva y crítica frente a los mensajes culturales y sociales presentes en los textos literarios.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elementos clave del Naturalismo y Determinismo presentes en "La familia de Pascual Duarte".</w:t>
      </w:r>
    </w:p>
    <w:p>
      <w:pPr>
        <w:numPr>
          <w:ilvl w:val="0"/>
          <w:numId w:val="1"/>
        </w:numPr>
      </w:pPr>
      <w:r>
        <w:rPr/>
        <w:t xml:space="preserve">Argumentar críticamente sobre la influencia del entorno y la herencia en el comportamiento del protagonista.</w:t>
      </w:r>
    </w:p>
    <w:p>
      <w:pPr>
        <w:numPr>
          <w:ilvl w:val="0"/>
          <w:numId w:val="1"/>
        </w:numPr>
      </w:pPr>
      <w:r>
        <w:rPr/>
        <w:t xml:space="preserve">Comparar las características de los movimientos literarios Naturalismo y Determinismo con ejemplos de la obra.</w:t>
      </w:r>
    </w:p>
    <w:p>
      <w:pPr>
        <w:numPr>
          <w:ilvl w:val="0"/>
          <w:numId w:val="1"/>
        </w:numPr>
      </w:pPr>
      <w:r>
        <w:rPr/>
        <w:t xml:space="preserve">Reflexionar sobre la relevancia de los temas literarios en contextos actuales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seleccionados de "La familia de Pascual Duarte" (1 por estudiante).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introductorio sobre Naturalismo y Determinismo (3-4 minutos).</w:t>
      </w:r>
    </w:p>
    <w:p>
      <w:pPr>
        <w:numPr>
          <w:ilvl w:val="0"/>
          <w:numId w:val="2"/>
        </w:numPr>
      </w:pPr>
      <w:r>
        <w:rPr/>
        <w:t xml:space="preserve">Hojas de trabajo para análisis de texto (con preguntas guía).</w:t>
      </w:r>
    </w:p>
    <w:p>
      <w:pPr>
        <w:numPr>
          <w:ilvl w:val="0"/>
          <w:numId w:val="2"/>
        </w:numPr>
      </w:pPr>
      <w:r>
        <w:rPr/>
        <w:t xml:space="preserve">Marcadores, papelógrafo o pizarra blanca y marcadores para anotaciones grupales.</w:t>
      </w:r>
    </w:p>
    <w:p>
      <w:pPr>
        <w:numPr>
          <w:ilvl w:val="0"/>
          <w:numId w:val="2"/>
        </w:numPr>
      </w:pPr>
      <w:r>
        <w:rPr/>
        <w:t xml:space="preserve">Dispositivos digitales con acceso a plataformas educativas (opcional para actividades digitales).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géneros literarios y lectura previa de textos narrativos.</w:t>
      </w:r>
    </w:p>
    <w:p>
      <w:pPr>
        <w:numPr>
          <w:ilvl w:val="0"/>
          <w:numId w:val="3"/>
        </w:numPr>
      </w:pPr>
      <w:r>
        <w:rPr/>
        <w:t xml:space="preserve">Familiaridad con la estructura general de novelas y comprensión lectora a nivel medio.</w:t>
      </w:r>
    </w:p>
    <w:p>
      <w:pPr>
        <w:numPr>
          <w:ilvl w:val="0"/>
          <w:numId w:val="3"/>
        </w:numPr>
      </w:pPr>
      <w:r>
        <w:rPr/>
        <w:t xml:space="preserve">Experiencia previa en expresión oral y escrita en actividades grupales y debates.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respetar opiniones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exploraremos cómo la novela "La familia de Pascual Duarte" refleja ideas del Naturalismo y Determinismo, y por qué es importante entender estas corrientes para analizar críticamente la literatura y la conducta humana.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con una pregunta detonadora: "¿Creen que las personas actúan siempre por voluntad propia o que su entorno y herencia determinan sus acciones?" Pide que respondan levantando la mano para una encuesta rápida y luego comenta brevemente los resultados.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levantando la mano y compartiendo ideas breves.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"Sabías que 'La familia de Pascual Duarte' es una novela pionera del Naturalismo en español que muestra cómo el destino y la sociedad influyen en la vida de una persona, algo que aún hoy vemos en películas y series?"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generan expectativa por conocer más.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real: "En nuestra sociedad, muchas veces hay factores que no controlamos, como la familia o el lugar donde vivimos, que afectan nuestras decisiones. Entender esto a través de la literatura nos ayuda a tener una visión más amplia y empática."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el análisis de la obra.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(3-4 minutos) que explica de forma clara y visual los conceptos de Naturalismo y Determinismo, usando ejemplos sencillos y relacionándolos con la novela.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toman notas en sus hojas de trabajo.</w:t>
      </w:r>
    </w:p>
    <w:p>
      <w:pPr/>
      <w:r>
        <w:rPr>
          <w:b w:val="1"/>
          <w:bCs w:val="1"/>
        </w:rPr>
        <w:t xml:space="preserve">Actividad 1: Lectura y análisis guiado de fragmentos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elementos del Naturalismo y Determinismo en la obra.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fragmentos seleccionados de la novela. En parejas, los estudiantes leen y responden preguntas guía que apuntan a identificar rasgos naturalistas y deterministas.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la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escucha dudas, formula preguntas como: "¿Qué evidencia del entorno influye en el comportamiento de Pascual Duarte?" o "¿Cómo se refleja la idea del destino en este fragmento?"</w:t>
      </w:r>
    </w:p>
    <w:p>
      <w:pPr/>
      <w:r>
        <w:rPr>
          <w:b w:val="1"/>
          <w:bCs w:val="1"/>
        </w:rPr>
        <w:t xml:space="preserve">Actividad 2: Debate grupal sobre los temas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críticamente sobre la influencia del entorno y la herencia en la conducta humana.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discuten si el protagonista es víctima de su destino o si tiene responsabilidad en sus actos. Cada grupo expone sus conclusiones brevemente.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escritas en papelógrafo o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fomenta respeto y profundiza con preguntas: "¿Qué ejemplos de la novela apoyan su postura?" "¿Cómo se relaciona esto con nuestras vidas?"</w:t>
      </w:r>
    </w:p>
    <w:p>
      <w:pPr/>
      <w:r>
        <w:rPr>
          <w:b w:val="1"/>
          <w:bCs w:val="1"/>
        </w:rPr>
        <w:t xml:space="preserve">Actividad 3: Comparación visual de corrientes literarias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del Naturalismo y Determinismo con ejemplos de la obra.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completan un organizador gráfico (tabla de doble entrada) donde anotan características de cada corriente y ejemplos concretos del texto.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definiciones y ejemplos, revisa avances, ofrece retroalimentación individual.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una breve reflexión escrita sobre cómo estos temas se ven en otras obras o medios que conocen (películas, series, música).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más dificultades:</w:t>
      </w:r>
      <w:r>
        <w:rPr/>
        <w:t xml:space="preserve"> Reciben apoyo adicional con resúmenes simplificados y preguntas más guiadas, además de trabajar en grupos con compañeros que les faciliten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recordando el objetivo común: "Ahora que identificamos los elementos en la novela, vamos a debatir sus implicaciones y finalmente organizaremos lo aprendido para que quede claro y podamos reflexionar."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que, en parejas, elaboren un resumen en 3 ideas clave sobre el Naturalismo y Determinismo en "La familia de Pascual Duarte".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comparten sus ideas con otro par para comparar.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respondan por escrito al final:</w:t>
      </w:r>
    </w:p>
    <w:p>
      <w:pPr>
        <w:numPr>
          <w:ilvl w:val="0"/>
          <w:numId w:val="8"/>
        </w:numPr>
      </w:pPr>
      <w:r>
        <w:rPr/>
        <w:t xml:space="preserve">¿Cómo me ayudó entender el Naturalismo y Determinismo a comprender mejor al protagonista?</w:t>
      </w:r>
    </w:p>
    <w:p>
      <w:pPr>
        <w:numPr>
          <w:ilvl w:val="0"/>
          <w:numId w:val="8"/>
        </w:numPr>
      </w:pPr>
      <w:r>
        <w:rPr/>
        <w:t xml:space="preserve">¿Qué aprendí sobre cómo el entorno puede influir en nuestras decisiones?</w:t>
      </w:r>
    </w:p>
    <w:p>
      <w:pPr>
        <w:numPr>
          <w:ilvl w:val="0"/>
          <w:numId w:val="8"/>
        </w:numPr>
      </w:pPr>
      <w:r>
        <w:rPr/>
        <w:t xml:space="preserve">¿En qué situaciones de mi vida o mi entorno puedo aplicar esta forma de análisis crítico?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respuestas, comenta en plenaria algunas reflexiones destacadas y proporciona retroalimentación positiva y orientadora sobre las argumentaciones y análisis presentados.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lecturas y análisis literarios, se seguirá aplicando esta mirada crítica para entender personajes y contextos, además de cómo estas ideas se reflejan en la cultura actual.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busquen un ejemplo en una película o serie que refleje el determinismo o naturalismo y preparen una breve explicación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(encuesta rápida), formativa durante el desarrollo (observación directa, revisión de respuestas y participación en debates), y sumativa en el cierre (resumen escrito,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elementos del Naturalismo y Determinismo en los fragmentos de la obra (Objetivo 1).</w:t>
      </w:r>
    </w:p>
    <w:p>
      <w:pPr>
        <w:numPr>
          <w:ilvl w:val="0"/>
          <w:numId w:val="9"/>
        </w:numPr>
      </w:pPr>
      <w:r>
        <w:rPr/>
        <w:t xml:space="preserve">Argumenta con coherencia y sustento textual sobre la influencia del entorno y destino en el protagonista (Objetivo 2).</w:t>
      </w:r>
    </w:p>
    <w:p>
      <w:pPr>
        <w:numPr>
          <w:ilvl w:val="0"/>
          <w:numId w:val="9"/>
        </w:numPr>
      </w:pPr>
      <w:r>
        <w:rPr/>
        <w:t xml:space="preserve">Compara y relaciona las características literarias con ejemplos concretos del texto (Objetivo 3).</w:t>
      </w:r>
    </w:p>
    <w:p>
      <w:pPr>
        <w:numPr>
          <w:ilvl w:val="0"/>
          <w:numId w:val="9"/>
        </w:numPr>
      </w:pPr>
      <w:r>
        <w:rPr/>
        <w:t xml:space="preserve">Reflexiona sobre la aplicación de los temas literarios en contextos personales y actuales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argumentación, rúbrica para análisis escrito, observación directa durante debates, autoevaluación para reflexión personal.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Respuestas en hojas de trabajo, aportes en debate grupal, organizador gráfico completado, resumen en 3 ideas y respuestas de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"La familia de Pascual Duarte"</w:t>
      </w:r>
    </w:p>
    <w:p>
      <w:pPr/>
      <w:r>
        <w:rPr/>
        <w:t xml:space="preserve">Para facilitar el análisis crítico y la comprensión profunda de los temas de Naturalismo y Determinismo en la obra </w:t>
      </w:r>
      <w:r>
        <w:rPr>
          <w:i w:val="1"/>
          <w:iCs w:val="1"/>
        </w:rPr>
        <w:t xml:space="preserve">La familia de Pascual Duarte</w:t>
      </w:r>
      <w:r>
        <w:rPr/>
        <w:t xml:space="preserve">, se proponen los siguientes ejemplos y casos prácticos alineados con el Diseño Universal para el Aprendizaje (DUA). Estas actividades buscan ofrecer múltiples formas de representación, expresión y compromiso, adecuándose a las necesidades y estilos de aprendizaje de estudiantes de 15 a 17 años.</w:t>
      </w:r>
    </w:p>
    <w:p>
      <w:pPr/>
      <w:r>
        <w:rPr>
          <w:b w:val="1"/>
          <w:bCs w:val="1"/>
        </w:rPr>
        <w:t xml:space="preserve">Ejemplo Práctico 1: Diario de Pascual Duarte – Explorando el Determinismo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crearán extractos de un diario ficticio desde la perspectiva de Pascual Duarte, enfocándose en momentos clave donde las circunstancias sociales y biológicas parecen controlar sus decisiones y destino.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DUA:</w:t>
      </w:r>
      <w:r>
        <w:rPr/>
        <w:t xml:space="preserve"> Expresión (escritura creativa), compromiso (reflexión personal sobre la influencia del entorno).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Procedimiento:</w:t>
      </w:r>
    </w:p>
    <w:p>
      <w:pPr>
        <w:numPr>
          <w:ilvl w:val="1"/>
          <w:numId w:val="10"/>
        </w:numPr>
      </w:pPr>
      <w:r>
        <w:rPr/>
        <w:t xml:space="preserve">Presentar un breve fragmento del texto original donde se evidencia el determinismo.</w:t>
      </w:r>
    </w:p>
    <w:p>
      <w:pPr>
        <w:numPr>
          <w:ilvl w:val="1"/>
          <w:numId w:val="10"/>
        </w:numPr>
      </w:pPr>
      <w:r>
        <w:rPr/>
        <w:t xml:space="preserve">En grupos pequeños, identificar situaciones en que Pascual actúa influenciado por su entorno o herencia.</w:t>
      </w:r>
    </w:p>
    <w:p>
      <w:pPr>
        <w:numPr>
          <w:ilvl w:val="1"/>
          <w:numId w:val="10"/>
        </w:numPr>
      </w:pPr>
      <w:r>
        <w:rPr/>
        <w:t xml:space="preserve">Cada estudiante escribe un párrafo corto del diario reflejando cómo se siente ante esas circunstancias y si cree poder cambiarlas.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Ejemplo Práctico 2: Debate Socrático – Naturalismo en la Vida Real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Descripción:</w:t>
      </w:r>
      <w:r>
        <w:rPr/>
        <w:t xml:space="preserve"> Organizar un debate guiado donde los estudiantes discutan si creen que sus propias vidas están influenciadas por factores naturales y sociales como en el naturalismo.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 DUA:</w:t>
      </w:r>
      <w:r>
        <w:rPr/>
        <w:t xml:space="preserve"> Compromiso (discusión crítica), expresión oral, escucha activa.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Procedimiento:</w:t>
      </w:r>
    </w:p>
    <w:p>
      <w:pPr>
        <w:numPr>
          <w:ilvl w:val="1"/>
          <w:numId w:val="11"/>
        </w:numPr>
      </w:pPr>
      <w:r>
        <w:rPr/>
        <w:t xml:space="preserve">Dividir la clase en dos grupos: uno que defienda que el determinismo naturalista se refleja en su vida cotidiana y otro que defienda la autonomía personal.</w:t>
      </w:r>
    </w:p>
    <w:p>
      <w:pPr>
        <w:numPr>
          <w:ilvl w:val="1"/>
          <w:numId w:val="11"/>
        </w:numPr>
      </w:pPr>
      <w:r>
        <w:rPr/>
        <w:t xml:space="preserve">Proporcionar preguntas guía como: ¿Cómo afectan tu entorno y tu historia familiar tus decisiones? ¿Crees que puedes superar esas influencias?</w:t>
      </w:r>
    </w:p>
    <w:p>
      <w:pPr>
        <w:numPr>
          <w:ilvl w:val="1"/>
          <w:numId w:val="11"/>
        </w:numPr>
      </w:pPr>
      <w:r>
        <w:rPr/>
        <w:t xml:space="preserve">Fomentar el respeto y la escucha activa durante el debate.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Ejemplo Práctico 3: Análisis Visual – Mapas Conceptuales sobre Naturalismo y Determinismo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Descripción:</w:t>
      </w:r>
      <w:r>
        <w:rPr/>
        <w:t xml:space="preserve"> Crear mapas conceptuales colaborativos que relacionen los elementos del naturalismo y determinismo presentes en la obra con ejemplos de la vida real y de la historia personal de los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 DUA:</w:t>
      </w:r>
      <w:r>
        <w:rPr/>
        <w:t xml:space="preserve"> Representación visual, colaboración, organización de ideas.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Procedimiento:</w:t>
      </w:r>
    </w:p>
    <w:p>
      <w:pPr>
        <w:numPr>
          <w:ilvl w:val="1"/>
          <w:numId w:val="12"/>
        </w:numPr>
      </w:pPr>
      <w:r>
        <w:rPr/>
        <w:t xml:space="preserve">Presentar definiciones claras y ejemplificadas de naturalismo y determinismo.</w:t>
      </w:r>
    </w:p>
    <w:p>
      <w:pPr>
        <w:numPr>
          <w:ilvl w:val="1"/>
          <w:numId w:val="12"/>
        </w:numPr>
      </w:pPr>
      <w:r>
        <w:rPr/>
        <w:t xml:space="preserve">En grupos, los estudiantes elaboran un mapa conceptual que incluya:        </w:t>
      </w:r>
      <w:r>
        <w:rPr/>
        <w:t xml:space="preserve">      </w:t>
      </w:r>
    </w:p>
    <w:p>
      <w:pPr>
        <w:numPr>
          <w:ilvl w:val="2"/>
          <w:numId w:val="12"/>
        </w:numPr>
      </w:pPr>
      <w:r>
        <w:rPr/>
        <w:t xml:space="preserve">Conceptos clave del naturalismo y determinismo.</w:t>
      </w:r>
    </w:p>
    <w:p>
      <w:pPr>
        <w:numPr>
          <w:ilvl w:val="2"/>
          <w:numId w:val="12"/>
        </w:numPr>
      </w:pPr>
      <w:r>
        <w:rPr/>
        <w:t xml:space="preserve">Ejemplos de la obra.</w:t>
      </w:r>
    </w:p>
    <w:p>
      <w:pPr>
        <w:numPr>
          <w:ilvl w:val="2"/>
          <w:numId w:val="12"/>
        </w:numPr>
      </w:pPr>
      <w:r>
        <w:rPr/>
        <w:t xml:space="preserve">Ejemplos propios o actuales (por ejemplo, cómo el entorno social influye en decisiones personales).</w:t>
      </w:r>
    </w:p>
    <w:p>
      <w:pPr>
        <w:numPr>
          <w:ilvl w:val="1"/>
          <w:numId w:val="12"/>
        </w:numPr>
      </w:pPr>
      <w:r>
        <w:rPr/>
        <w:t xml:space="preserve">Compartir los mapas con la clase y discutir similitudes y diferencias.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Consideraciones para la Inclusión y Accesibilidad (DUA)</w:t>
      </w:r>
    </w:p>
    <w:p>
      <w:pPr>
        <w:numPr>
          <w:ilvl w:val="0"/>
          <w:numId w:val="13"/>
        </w:numPr>
      </w:pPr>
      <w:r>
        <w:rPr/>
        <w:t xml:space="preserve">Ofrecer materiales en diferentes formatos: fragmentos escritos, audios de extractos leídos, videos cortos explicativos.</w:t>
      </w:r>
    </w:p>
    <w:p>
      <w:pPr>
        <w:numPr>
          <w:ilvl w:val="0"/>
          <w:numId w:val="13"/>
        </w:numPr>
      </w:pPr>
      <w:r>
        <w:rPr/>
        <w:t xml:space="preserve">Permitir que los estudiantes elijan entre escribir, expresar oralmente o crear visualmente sus respuestas.</w:t>
      </w:r>
    </w:p>
    <w:p>
      <w:pPr>
        <w:numPr>
          <w:ilvl w:val="0"/>
          <w:numId w:val="13"/>
        </w:numPr>
      </w:pPr>
      <w:r>
        <w:rPr/>
        <w:t xml:space="preserve">Crear un ambiente seguro para la expresión de opiniones personales, especialmente durante el debate.</w:t>
      </w:r>
    </w:p>
    <w:p>
      <w:pPr>
        <w:numPr>
          <w:ilvl w:val="0"/>
          <w:numId w:val="13"/>
        </w:numPr>
      </w:pPr>
      <w:r>
        <w:rPr/>
        <w:t xml:space="preserve">Usar apoyos visuales y guías claras para la elaboración de mapas conceptuales.</w:t>
      </w:r>
    </w:p>
    <w:p>
      <w:pPr/>
      <w:r>
        <w:rPr/>
        <w:t xml:space="preserve">Estas actividades prácticas y casos de estudio ayudarán a los estudiantes a desarrollar una actitud crítica frente a los temas del naturalismo y determinismo, promoviendo competencias comunicativas, reflexivas y analíticas esenciales en Lenguaje y Literatura.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Competencias Cognitivas</w:t>
      </w:r>
    </w:p>
    <w:p>
      <w:pPr/>
      <w:r>
        <w:rPr/>
        <w:t xml:space="preserve">Para estudiantes de 15-17 años analizando "La familia de Pascual Duarte" y los conceptos de Naturalismo y Determinismo, se pueden potenciar las siguientes competencias: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y cuestionar cómo la novela refleja ideas filosóficas y sociales, fomentando la reflexión sobre causas y consecuencias en la conducta humana.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Creatividad:</w:t>
      </w:r>
      <w:r>
        <w:rPr/>
        <w:t xml:space="preserve"> Generar interpretaciones personales o representaciones simbólicas que vinculen los temas literarios con contextos contemporáneos.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Identificar conflictos internos y sociales en la novela y plantear posibles alternativas o soluciones desde una perspectiva crítica.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15"/>
        </w:numPr>
      </w:pPr>
      <w:r>
        <w:rPr/>
        <w:t xml:space="preserve">En la </w:t>
      </w:r>
      <w:r>
        <w:rPr>
          <w:i w:val="1"/>
          <w:iCs w:val="1"/>
        </w:rPr>
        <w:t xml:space="preserve">actividad de análisis guiado de fragmentos</w:t>
      </w:r>
      <w:r>
        <w:rPr/>
        <w:t xml:space="preserve">, además de responder preguntas, incluir una tarea breve donde cada pareja elabore una pregunta crítica propia sobre el determinismo o naturalismo en el texto, para compartir con la clase.</w:t>
      </w:r>
    </w:p>
    <w:p>
      <w:pPr>
        <w:numPr>
          <w:ilvl w:val="0"/>
          <w:numId w:val="15"/>
        </w:numPr>
      </w:pPr>
      <w:r>
        <w:rPr/>
        <w:t xml:space="preserve">Incorporar un breve debate (5 minutos) donde los estudiantes argumenten si están de acuerdo o no con la idea de que el entorno determina las acciones humanas, usando ejemplos del texto y su contexto.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16"/>
        </w:numPr>
      </w:pPr>
      <w:r>
        <w:rPr/>
        <w:t xml:space="preserve">Uso de preguntas abiertas que promuevan la reflexión profunda (¿Por qué creen que el autor decidió mostrar el destino como algo inevitable?).</w:t>
      </w:r>
    </w:p>
    <w:p>
      <w:pPr>
        <w:numPr>
          <w:ilvl w:val="0"/>
          <w:numId w:val="16"/>
        </w:numPr>
      </w:pPr>
      <w:r>
        <w:rPr/>
        <w:t xml:space="preserve">Modelar el pensamiento crítico en voz alta para mostrar cómo analizar y cuestionar el texto.</w:t>
      </w:r>
    </w:p>
    <w:p>
      <w:pPr>
        <w:numPr>
          <w:ilvl w:val="0"/>
          <w:numId w:val="16"/>
        </w:numPr>
      </w:pPr>
      <w:r>
        <w:rPr/>
        <w:t xml:space="preserve">Fomentar el uso de organizadores gráficos simples (como mapas conceptuales) para relacionar ideas del naturalismo y determinismo con la trama y personajes.</w:t>
      </w:r>
    </w:p>
    <w:p>
      <w:pPr/>
      <w:r>
        <w:rPr>
          <w:b w:val="1"/>
          <w:bCs w:val="1"/>
        </w:rPr>
        <w:t xml:space="preserve">Competencias Interpersonales</w:t>
      </w:r>
    </w:p>
    <w:p>
      <w:pPr/>
      <w:r>
        <w:rPr/>
        <w:t xml:space="preserve">Para fortalecer la colaboración y comunicación en estudiantes de media, se recomiendan las siguientes estrategias: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Trabajo en parejas o grupos pequeños:</w:t>
      </w:r>
      <w:r>
        <w:rPr/>
        <w:t xml:space="preserve"> Para analizar fragmentos, promover la distribución equitativa de roles (lector, escriba, portavoz) para mejorar la responsabilidad y participación.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Rotación de portavoces:</w:t>
      </w:r>
      <w:r>
        <w:rPr/>
        <w:t xml:space="preserve"> Que cada grupo comparta sus preguntas críticas o conclusiones con la clase, promoviendo la escucha activa y expresión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grupal guiada:</w:t>
      </w:r>
      <w:r>
        <w:rPr/>
        <w:t xml:space="preserve"> Al finalizar, realizar una breve discusión sobre cómo las ideas del determinismo pueden afectar la empatía hacia otros, fomentando la conciencia socioemocional.</w:t>
      </w:r>
    </w:p>
    <w:p>
      <w:pPr/>
      <w:r>
        <w:rPr>
          <w:b w:val="1"/>
          <w:bCs w:val="1"/>
        </w:rPr>
        <w:t xml:space="preserve">Puntos de reflexión adaptados al nivel:</w:t>
      </w:r>
    </w:p>
    <w:p>
      <w:pPr>
        <w:numPr>
          <w:ilvl w:val="0"/>
          <w:numId w:val="18"/>
        </w:numPr>
      </w:pPr>
      <w:r>
        <w:rPr/>
        <w:t xml:space="preserve">¿Cómo podemos entender mejor a personas cuyas decisiones parecen estar condicionadas por su entorno?</w:t>
      </w:r>
    </w:p>
    <w:p>
      <w:pPr>
        <w:numPr>
          <w:ilvl w:val="0"/>
          <w:numId w:val="18"/>
        </w:numPr>
      </w:pPr>
      <w:r>
        <w:rPr/>
        <w:t xml:space="preserve">¿De qué manera el conocimiento del determinismo puede influir en cómo juzgamos a otros?</w:t>
      </w:r>
    </w:p>
    <w:p>
      <w:pPr>
        <w:numPr>
          <w:ilvl w:val="0"/>
          <w:numId w:val="18"/>
        </w:numPr>
      </w:pPr>
      <w:r>
        <w:rPr/>
        <w:t xml:space="preserve">¿Qué habilidades necesitamos para comunicarnos respetuosamente cuando tenemos opiniones diferentes sobre estos temas?</w:t>
      </w:r>
    </w:p>
    <w:p>
      <w:pPr/>
      <w:r>
        <w:rPr>
          <w:b w:val="1"/>
          <w:bCs w:val="1"/>
        </w:rPr>
        <w:t xml:space="preserve">Actitudes y Valores</w:t>
      </w:r>
    </w:p>
    <w:p>
      <w:pPr/>
      <w:r>
        <w:rPr/>
        <w:t xml:space="preserve">Para integrar el desarrollo de actitudes y valores en la sesión de 1 hora, se sugieren momentos específicos y preguntas para promover la reflexión: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Inicio (activación de conocimientos previos):</w:t>
      </w:r>
      <w:r>
        <w:rPr/>
        <w:t xml:space="preserve"> Resaltar la </w:t>
      </w:r>
      <w:r>
        <w:rPr>
          <w:i w:val="1"/>
          <w:iCs w:val="1"/>
        </w:rPr>
        <w:t xml:space="preserve">curiosidad</w:t>
      </w:r>
      <w:r>
        <w:rPr/>
        <w:t xml:space="preserve"> invitando a los estudiantes a cuestionar sus propias creencias sobre la libertad y el destino.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Durante el análisis de fragmentos:</w:t>
      </w:r>
      <w:r>
        <w:rPr/>
        <w:t xml:space="preserve"> Incentivar la </w:t>
      </w:r>
      <w:r>
        <w:rPr>
          <w:i w:val="1"/>
          <w:iCs w:val="1"/>
        </w:rPr>
        <w:t xml:space="preserve">mentalidad de crecimiento</w:t>
      </w:r>
      <w:r>
        <w:rPr/>
        <w:t xml:space="preserve"> al valorar diversas interpretaciones y aceptar que no hay respuestas únicas.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Cierre (reflexión final):</w:t>
      </w:r>
      <w:r>
        <w:rPr/>
        <w:t xml:space="preserve"> Promover la </w:t>
      </w:r>
      <w:r>
        <w:rPr>
          <w:i w:val="1"/>
          <w:iCs w:val="1"/>
        </w:rPr>
        <w:t xml:space="preserve">responsabilidad</w:t>
      </w:r>
      <w:r>
        <w:rPr/>
        <w:t xml:space="preserve"> y la </w:t>
      </w:r>
      <w:r>
        <w:rPr>
          <w:i w:val="1"/>
          <w:iCs w:val="1"/>
        </w:rPr>
        <w:t xml:space="preserve">adaptabilidad</w:t>
      </w:r>
      <w:r>
        <w:rPr/>
        <w:t xml:space="preserve"> invitando a los estudiantes a pensar cómo podrían aplicar esta comprensión crítica en su vida diaria y en la convivencia social.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20"/>
        </w:numPr>
      </w:pPr>
      <w:r>
        <w:rPr/>
        <w:t xml:space="preserve">¿De qué manera cambiaría tu forma de actuar si supieras que muchos factores en tu vida están fuera de tu control?</w:t>
      </w:r>
    </w:p>
    <w:p>
      <w:pPr>
        <w:numPr>
          <w:ilvl w:val="0"/>
          <w:numId w:val="20"/>
        </w:numPr>
      </w:pPr>
      <w:r>
        <w:rPr/>
        <w:t xml:space="preserve">¿Cómo puedes usar esta comprensión para ser más empático con los demás?</w:t>
      </w:r>
    </w:p>
    <w:p>
      <w:pPr>
        <w:numPr>
          <w:ilvl w:val="0"/>
          <w:numId w:val="20"/>
        </w:numPr>
      </w:pPr>
      <w:r>
        <w:rPr/>
        <w:t xml:space="preserve">Escribir en una frase qué valor consideran más importante para enfrentar las dificultades que la novela muestra.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21"/>
        </w:numPr>
      </w:pPr>
      <w:r>
        <w:rPr/>
        <w:t xml:space="preserve">Adaptaciones prácticas:    </w:t>
      </w:r>
      <w:r>
        <w:rPr/>
        <w:t xml:space="preserve">  </w:t>
      </w:r>
    </w:p>
    <w:p>
      <w:pPr>
        <w:numPr>
          <w:ilvl w:val="1"/>
          <w:numId w:val="21"/>
        </w:numPr>
      </w:pPr>
      <w:r>
        <w:rPr/>
        <w:t xml:space="preserve">Proveer los fragmentos de la novela en formatos accesibles, incluyendo versiones en letra grande o digital con función de lectura en voz alta, para estudiantes con dificultades visuales o de lectura.</w:t>
      </w:r>
    </w:p>
    <w:p>
      <w:pPr>
        <w:numPr>
          <w:ilvl w:val="1"/>
          <w:numId w:val="21"/>
        </w:numPr>
      </w:pPr>
      <w:r>
        <w:rPr/>
        <w:t xml:space="preserve">Incluir ejemplos o preguntas que permitan a los estudiantes relacionar los temas del Naturalismo y Determinismo con diversas realidades culturales y socioeconómicas, incluyendo contextos locales o familiares variados.</w:t>
      </w:r>
    </w:p>
    <w:p>
      <w:pPr>
        <w:numPr>
          <w:ilvl w:val="1"/>
          <w:numId w:val="21"/>
        </w:numPr>
      </w:pPr>
      <w:r>
        <w:rPr/>
        <w:t xml:space="preserve">Fomentar que los estudiantes compartan sus propias perspectivas y experiencias durante la reflexión, valorando diversidad de opiniones y antecedentes.</w:t>
      </w:r>
    </w:p>
    <w:p>
      <w:pPr>
        <w:numPr>
          <w:ilvl w:val="0"/>
          <w:numId w:val="21"/>
        </w:numPr>
      </w:pPr>
      <w:r>
        <w:rPr/>
        <w:t xml:space="preserve">Modificaciones a actividades:    </w:t>
      </w:r>
      <w:r>
        <w:rPr/>
        <w:t xml:space="preserve">  </w:t>
      </w:r>
    </w:p>
    <w:p>
      <w:pPr>
        <w:numPr>
          <w:ilvl w:val="1"/>
          <w:numId w:val="21"/>
        </w:numPr>
      </w:pPr>
      <w:r>
        <w:rPr/>
        <w:t xml:space="preserve">En la encuesta inicial, además de levantar la mano, ofrecer otros modos de participación como escribir ideas en papel o usar aplicaciones de respuesta anónima para incluir a estudiantes con timidez o dificultades expresivas.</w:t>
      </w:r>
    </w:p>
    <w:p>
      <w:pPr>
        <w:numPr>
          <w:ilvl w:val="1"/>
          <w:numId w:val="21"/>
        </w:numPr>
      </w:pPr>
      <w:r>
        <w:rPr/>
        <w:t xml:space="preserve">Durante la discusión en parejas, asignar parejas heterogéneas en términos de habilidades, género y antecedentes para potenciar el aprendizaje colaborativo y la valoración de diferencias.</w:t>
      </w:r>
    </w:p>
    <w:p>
      <w:pPr>
        <w:numPr>
          <w:ilvl w:val="0"/>
          <w:numId w:val="21"/>
        </w:numPr>
      </w:pPr>
      <w:r>
        <w:rPr/>
        <w:t xml:space="preserve">Recursos y evaluación:    </w:t>
      </w:r>
      <w:r>
        <w:rPr/>
        <w:t xml:space="preserve">  </w:t>
      </w:r>
    </w:p>
    <w:p>
      <w:pPr>
        <w:numPr>
          <w:ilvl w:val="1"/>
          <w:numId w:val="21"/>
        </w:numPr>
      </w:pPr>
      <w:r>
        <w:rPr/>
        <w:t xml:space="preserve">Utilizar videos con subtítulos y lenguaje claro para facilitar la comprensión de estudiantes con diferentes niveles lingüísticos o con discapacidad auditiva.</w:t>
      </w:r>
    </w:p>
    <w:p>
      <w:pPr>
        <w:numPr>
          <w:ilvl w:val="1"/>
          <w:numId w:val="21"/>
        </w:numPr>
      </w:pPr>
      <w:r>
        <w:rPr/>
        <w:t xml:space="preserve">Evaluar la participación a través de distintos formatos: oral, escrita o visual (mapas conceptuales), para respetar estilos y capacidades variadas.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Estas adaptaciones fomentan un ambiente que valora la diversidad individual y cultural, facilitando que todos los estudiantes accedan al contenido y se sientan respetados y escuchados.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22"/>
        </w:numPr>
      </w:pPr>
      <w:r>
        <w:rPr/>
        <w:t xml:space="preserve">Adaptaciones prácticas:    </w:t>
      </w:r>
      <w:r>
        <w:rPr/>
        <w:t xml:space="preserve">  </w:t>
      </w:r>
    </w:p>
    <w:p>
      <w:pPr>
        <w:numPr>
          <w:ilvl w:val="1"/>
          <w:numId w:val="22"/>
        </w:numPr>
      </w:pPr>
      <w:r>
        <w:rPr/>
        <w:t xml:space="preserve">Incorporar en la explicación y análisis ejemplos que cuestionen estereotipos de género presentes en la obra y en la sociedad, invitando a reflexionar sobre cómo el Naturalismo puede reflejar o desafiar roles tradicionales.</w:t>
      </w:r>
    </w:p>
    <w:p>
      <w:pPr>
        <w:numPr>
          <w:ilvl w:val="1"/>
          <w:numId w:val="22"/>
        </w:numPr>
      </w:pPr>
      <w:r>
        <w:rPr/>
        <w:t xml:space="preserve">Usar lenguaje inclusivo y respetuoso durante toda la sesión, evitando reforzar roles de género rígidos y promoviendo la igualdad en la participación de todos los estudiantes.</w:t>
      </w:r>
    </w:p>
    <w:p>
      <w:pPr>
        <w:numPr>
          <w:ilvl w:val="1"/>
          <w:numId w:val="22"/>
        </w:numPr>
      </w:pPr>
      <w:r>
        <w:rPr/>
        <w:t xml:space="preserve">En la formación de parejas para el análisis, asegurar equidad en la representación de género y promover el respeto mutuo en las interacciones.</w:t>
      </w:r>
    </w:p>
    <w:p>
      <w:pPr>
        <w:numPr>
          <w:ilvl w:val="0"/>
          <w:numId w:val="22"/>
        </w:numPr>
      </w:pPr>
      <w:r>
        <w:rPr/>
        <w:t xml:space="preserve">Modificaciones a actividades:    </w:t>
      </w:r>
      <w:r>
        <w:rPr/>
        <w:t xml:space="preserve">  </w:t>
      </w:r>
    </w:p>
    <w:p>
      <w:pPr>
        <w:numPr>
          <w:ilvl w:val="1"/>
          <w:numId w:val="22"/>
        </w:numPr>
      </w:pPr>
      <w:r>
        <w:rPr/>
        <w:t xml:space="preserve">Proponer preguntas de análisis que inviten a pensar cómo las expectativas de género influyen en las decisiones y destinos de los personajes, promoviendo el pensamiento crítico sobre desigualdades.</w:t>
      </w:r>
    </w:p>
    <w:p>
      <w:pPr>
        <w:numPr>
          <w:ilvl w:val="1"/>
          <w:numId w:val="22"/>
        </w:numPr>
      </w:pPr>
      <w:r>
        <w:rPr/>
        <w:t xml:space="preserve">Crear espacios de reflexión grupal donde se discutan ejemplos actuales de cómo determinismo social puede afectar de manera distinta a mujeres, hombres y personas no binarias.</w:t>
      </w:r>
    </w:p>
    <w:p>
      <w:pPr>
        <w:numPr>
          <w:ilvl w:val="0"/>
          <w:numId w:val="22"/>
        </w:numPr>
      </w:pPr>
      <w:r>
        <w:rPr/>
        <w:t xml:space="preserve">Recursos y evaluación:    </w:t>
      </w:r>
      <w:r>
        <w:rPr/>
        <w:t xml:space="preserve">  </w:t>
      </w:r>
    </w:p>
    <w:p>
      <w:pPr>
        <w:numPr>
          <w:ilvl w:val="1"/>
          <w:numId w:val="22"/>
        </w:numPr>
      </w:pPr>
      <w:r>
        <w:rPr/>
        <w:t xml:space="preserve">Incluir materiales complementarios breves que muestren perspectivas de género en la literatura o en la historia social para ampliar el análisis.</w:t>
      </w:r>
    </w:p>
    <w:p>
      <w:pPr>
        <w:numPr>
          <w:ilvl w:val="1"/>
          <w:numId w:val="22"/>
        </w:numPr>
      </w:pPr>
      <w:r>
        <w:rPr/>
        <w:t xml:space="preserve">Evaluar la reflexión crítica sobre género a través de respuestas escritas o debates, valorando la capacidad para identificar y cuestionar estereotipos.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Estas recomendaciones contribuyen a desmantelar prejuicios y estereotipos, promoviendo una cultura escolar más justa y equitativa que fortalece la conciencia crítica de los estudiantes.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23"/>
        </w:numPr>
      </w:pPr>
      <w:r>
        <w:rPr/>
        <w:t xml:space="preserve">Adaptaciones prácticas:    </w:t>
      </w:r>
      <w:r>
        <w:rPr/>
        <w:t xml:space="preserve">  </w:t>
      </w:r>
    </w:p>
    <w:p>
      <w:pPr>
        <w:numPr>
          <w:ilvl w:val="1"/>
          <w:numId w:val="23"/>
        </w:numPr>
      </w:pPr>
      <w:r>
        <w:rPr/>
        <w:t xml:space="preserve">Permitir apoyos concretos durante la lectura y análisis, como tiempo adicional, uso de audiolibros o asistencia de un mediador para estudiantes con dificultades de aprendizaje o con discapacidades.</w:t>
      </w:r>
    </w:p>
    <w:p>
      <w:pPr>
        <w:numPr>
          <w:ilvl w:val="1"/>
          <w:numId w:val="23"/>
        </w:numPr>
      </w:pPr>
      <w:r>
        <w:rPr/>
        <w:t xml:space="preserve">Utilizar materiales visuales y organizadores gráficos durante la explicación del video y análisis para facilitar la comprensión a estudiantes con barreras cognitivas o de atención.</w:t>
      </w:r>
    </w:p>
    <w:p>
      <w:pPr>
        <w:numPr>
          <w:ilvl w:val="1"/>
          <w:numId w:val="23"/>
        </w:numPr>
      </w:pPr>
      <w:r>
        <w:rPr/>
        <w:t xml:space="preserve">Ofrecer opciones flexibles para la expresión de respuestas (oral, escrita, dibujo) para que cada estudiante pueda demostrar su comprensión según sus fortalezas.</w:t>
      </w:r>
    </w:p>
    <w:p>
      <w:pPr>
        <w:numPr>
          <w:ilvl w:val="0"/>
          <w:numId w:val="23"/>
        </w:numPr>
      </w:pPr>
      <w:r>
        <w:rPr/>
        <w:t xml:space="preserve">Modificaciones a actividades:    </w:t>
      </w:r>
      <w:r>
        <w:rPr/>
        <w:t xml:space="preserve">  </w:t>
      </w:r>
    </w:p>
    <w:p>
      <w:pPr>
        <w:numPr>
          <w:ilvl w:val="1"/>
          <w:numId w:val="23"/>
        </w:numPr>
      </w:pPr>
      <w:r>
        <w:rPr/>
        <w:t xml:space="preserve">Durante la actividad en parejas, permitir la formación de grupos pequeños cuando sea necesario para brindar un apoyo más cercano y facilitar la participación de estudiantes con necesidades específicas.</w:t>
      </w:r>
    </w:p>
    <w:p>
      <w:pPr>
        <w:numPr>
          <w:ilvl w:val="1"/>
          <w:numId w:val="23"/>
        </w:numPr>
      </w:pPr>
      <w:r>
        <w:rPr/>
        <w:t xml:space="preserve">Dividir las preguntas de análisis en partes más pequeñas y claras, para evitar la sobrecarga cognitiva y facilitar el seguimiento del trabajo.</w:t>
      </w:r>
    </w:p>
    <w:p>
      <w:pPr>
        <w:numPr>
          <w:ilvl w:val="0"/>
          <w:numId w:val="23"/>
        </w:numPr>
      </w:pPr>
      <w:r>
        <w:rPr/>
        <w:t xml:space="preserve">Recursos y evaluación:    </w:t>
      </w:r>
      <w:r>
        <w:rPr/>
        <w:t xml:space="preserve">  </w:t>
      </w:r>
    </w:p>
    <w:p>
      <w:pPr>
        <w:numPr>
          <w:ilvl w:val="1"/>
          <w:numId w:val="23"/>
        </w:numPr>
      </w:pPr>
      <w:r>
        <w:rPr/>
        <w:t xml:space="preserve">Implementar rúbricas claras y adaptadas que valoren el esfuerzo, la comprensión y la participación de manera justa, considerando las diversas capacidades.</w:t>
      </w:r>
    </w:p>
    <w:p>
      <w:pPr>
        <w:numPr>
          <w:ilvl w:val="1"/>
          <w:numId w:val="23"/>
        </w:numPr>
      </w:pPr>
      <w:r>
        <w:rPr/>
        <w:t xml:space="preserve">Incluir evaluaciones formativas que permitan retroalimentación inmediata y ajustes según el progreso de cada estudiante.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Estas acciones aseguran que todos los estudiantes tengan acceso efectivo al aprendizaje, reduciendo barreras y promoviendo un ambiente inclusivo donde se respeta la diversidad funcional y de aprendizaje.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Herramienta:</w:t>
      </w:r>
      <w:r>
        <w:rPr/>
        <w:t xml:space="preserve"> Mentimeter (Sustitución)</w:t>
      </w:r>
      <w:r>
        <w:rPr>
          <w:i w:val="1"/>
          <w:iCs w:val="1"/>
        </w:rPr>
        <w:t xml:space="preserve">Implementación:</w:t>
      </w:r>
      <w:r>
        <w:rPr/>
        <w:t xml:space="preserve"> Para la pregunta detonadora sobre la voluntad y el determinismo, el docente puede crear una encuesta rápida en Mentimeter que permita a los estudiantes votar en tiempo real desde sus dispositivos móviles o computadores. Esto sustituye la tradicional encuesta manual con levantamiento de manos.</w:t>
      </w:r>
      <w:r>
        <w:rPr>
          <w:i w:val="1"/>
          <w:iCs w:val="1"/>
        </w:rPr>
        <w:t xml:space="preserve">Contribución a los objetivos:</w:t>
      </w:r>
      <w:r>
        <w:rPr/>
        <w:t xml:space="preserve"> Facilita la activación de conocimientos previos de forma dinámica y visual, promoviendo la reflexión crítica inicial sobre determinismo y libre albedrío.</w:t>
      </w:r>
      <w:r>
        <w:rPr>
          <w:i w:val="1"/>
          <w:iCs w:val="1"/>
        </w:rPr>
        <w:t xml:space="preserve">Nivel SAMR:</w:t>
      </w:r>
      <w:r>
        <w:rPr/>
        <w:t xml:space="preserve"> Sustitución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Herramienta:</w:t>
      </w:r>
      <w:r>
        <w:rPr/>
        <w:t xml:space="preserve"> Canva para presentación visual (Aumento)</w:t>
      </w:r>
      <w:r>
        <w:rPr>
          <w:i w:val="1"/>
          <w:iCs w:val="1"/>
        </w:rPr>
        <w:t xml:space="preserve">Implementación:</w:t>
      </w:r>
      <w:r>
        <w:rPr/>
        <w:t xml:space="preserve"> El docente prepara una presentación visual atractiva con Canva donde exponga el dato curioso y la contextualización, usando imágenes, citas y ejemplos actuales para captar la atención de estudiantes de 15-17 años.</w:t>
      </w:r>
      <w:r>
        <w:rPr>
          <w:i w:val="1"/>
          <w:iCs w:val="1"/>
        </w:rPr>
        <w:t xml:space="preserve">Contribución a los objetivos:</w:t>
      </w:r>
      <w:r>
        <w:rPr/>
        <w:t xml:space="preserve"> Mejora la motivación y el enganche visual, haciendo más comprensible la importancia del Naturalismo y Determinismo en la novela y su relevancia social.</w:t>
      </w:r>
      <w:r>
        <w:rPr>
          <w:i w:val="1"/>
          <w:iCs w:val="1"/>
        </w:rPr>
        <w:t xml:space="preserve">Nivel SAMR:</w:t>
      </w:r>
      <w:r>
        <w:rPr/>
        <w:t xml:space="preserve"> Aumento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r>
        <w:rPr/>
        <w:t xml:space="preserve"> Edpuzzle (Aumento)</w:t>
      </w:r>
      <w:r>
        <w:rPr>
          <w:i w:val="1"/>
          <w:iCs w:val="1"/>
        </w:rPr>
        <w:t xml:space="preserve">Implementación:</w:t>
      </w:r>
      <w:r>
        <w:rPr/>
        <w:t xml:space="preserve"> El docente utiliza Edpuzzle para mostrar el video explicativo sobre Naturalismo y Determinismo, insertando preguntas interactivas durante el video para mantener la atención y verificar comprensión.</w:t>
      </w:r>
      <w:r>
        <w:rPr>
          <w:i w:val="1"/>
          <w:iCs w:val="1"/>
        </w:rPr>
        <w:t xml:space="preserve">Contribución a los objetivos:</w:t>
      </w:r>
      <w:r>
        <w:rPr/>
        <w:t xml:space="preserve"> Refuerza el aprendizaje activo y la reflexión crítica mediante preguntas integradas, adaptado al nivel de estudiantes de media.</w:t>
      </w:r>
      <w:r>
        <w:rPr>
          <w:i w:val="1"/>
          <w:iCs w:val="1"/>
        </w:rPr>
        <w:t xml:space="preserve">Nivel SAMR:</w:t>
      </w:r>
      <w:r>
        <w:rPr/>
        <w:t xml:space="preserve"> Aumento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r>
        <w:rPr/>
        <w:t xml:space="preserve"> Google Docs colaborativo con función de comentarios y sugerencias (Modificación)</w:t>
      </w:r>
      <w:r>
        <w:rPr>
          <w:i w:val="1"/>
          <w:iCs w:val="1"/>
        </w:rPr>
        <w:t xml:space="preserve">Implementación:</w:t>
      </w:r>
      <w:r>
        <w:rPr/>
        <w:t xml:space="preserve"> En parejas, los estudiantes leen fragmentos digitales de la novela en un documento compartido y responden preguntas de análisis. Pueden comentar y sugerir ideas, facilitando la interacción y retroalimentación directa entre pares y docente.</w:t>
      </w:r>
      <w:r>
        <w:rPr>
          <w:i w:val="1"/>
          <w:iCs w:val="1"/>
        </w:rPr>
        <w:t xml:space="preserve">Contribución a los objetivos:</w:t>
      </w:r>
      <w:r>
        <w:rPr/>
        <w:t xml:space="preserve"> Rediseña la actividad tradicional de análisis permitiendo colaboración simultánea y desarrollo de pensamiento crítico a través de la discusión escrita.</w:t>
      </w:r>
      <w:r>
        <w:rPr>
          <w:i w:val="1"/>
          <w:iCs w:val="1"/>
        </w:rPr>
        <w:t xml:space="preserve">Nivel SAMR:</w:t>
      </w:r>
      <w:r>
        <w:rPr/>
        <w:t xml:space="preserve"> Modificación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ChatGPT o herramienta de IA similar para generación de preguntas críticas (Redefinición)</w:t>
      </w:r>
      <w:r>
        <w:rPr>
          <w:i w:val="1"/>
          <w:iCs w:val="1"/>
        </w:rPr>
        <w:t xml:space="preserve">Implementación:</w:t>
      </w:r>
      <w:r>
        <w:rPr/>
        <w:t xml:space="preserve"> El docente puede emplear ChatGPT para generar preguntas abiertas y críticas basadas en los temas tratados, que luego se presentan a los estudiantes para discusión o reflexión individual. También puede pedir a los estudiantes que formulen sus propias preguntas con ayuda de la IA.</w:t>
      </w:r>
      <w:r>
        <w:rPr>
          <w:i w:val="1"/>
          <w:iCs w:val="1"/>
        </w:rPr>
        <w:t xml:space="preserve">Contribución a los objetivos:</w:t>
      </w:r>
      <w:r>
        <w:rPr/>
        <w:t xml:space="preserve"> Permite crear una actividad nueva donde los estudiantes profundizan en el pensamiento crítico y reflexionan desde múltiples perspectivas, fomentando una actitud crítica frente al Naturalismo y Determinismo.</w:t>
      </w:r>
      <w:r>
        <w:rPr>
          <w:i w:val="1"/>
          <w:iCs w:val="1"/>
        </w:rPr>
        <w:t xml:space="preserve">Nivel SAMR:</w:t>
      </w:r>
      <w:r>
        <w:rPr/>
        <w:t xml:space="preserve"> Redefinición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Padlet para reflexión grupal (Modificación)</w:t>
      </w:r>
      <w:r>
        <w:rPr>
          <w:i w:val="1"/>
          <w:iCs w:val="1"/>
        </w:rPr>
        <w:t xml:space="preserve">Implementación:</w:t>
      </w:r>
      <w:r>
        <w:rPr/>
        <w:t xml:space="preserve"> Los estudiantes publican en un muro digital sus conclusiones o reflexiones personales sobre la novela y los temas tratados, viendo y comentando las aportaciones de sus compañeros en tiempo real.</w:t>
      </w:r>
      <w:r>
        <w:rPr>
          <w:i w:val="1"/>
          <w:iCs w:val="1"/>
        </w:rPr>
        <w:t xml:space="preserve">Contribución a los objetivos:</w:t>
      </w:r>
      <w:r>
        <w:rPr/>
        <w:t xml:space="preserve"> Transforma la actividad de cierre tradicional en un espacio colaborativo que fomenta la diversidad de opiniones y el diálogo crítico.</w:t>
      </w:r>
      <w:r>
        <w:rPr>
          <w:i w:val="1"/>
          <w:iCs w:val="1"/>
        </w:rPr>
        <w:t xml:space="preserve">Nivel SAMR:</w:t>
      </w:r>
      <w:r>
        <w:rPr/>
        <w:t xml:space="preserve"> Modificación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6CE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2B8A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7748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A38C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27E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F9D1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4B48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4494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2688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A5E8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2A77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8A66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A2B4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21D6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1665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52FC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E008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6351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6727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90D6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8642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3BEA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3884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D794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C62A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F40B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2026-09-25T22:23:16-05:00</dcterms:created>
  <dcterms:modified xsi:type="dcterms:W3CDTF">2026-09-25T22:23:16-05:00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