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Ask Me Anything: Mastering Simple Present Questions through Real-Life Cases</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Este plan de clase está diseñado para que estudiantes de secundaria (12-15 años) aprendan a crear preguntas en presente simple a partir de textos sencillos y originales en inglés. Utilizando la metodología de Aprendizaje Basado en Casos, los alumnos analizarán situaciones reales o cotidianas que les permitan comprender cómo formular preguntas adecuadas y relevantes, facilitando así la comunicación efectiva y el desarrollo de habilidades lingüísticas. El propósito es que los estudiantes no solo identifiquen las estructuras gramaticales, sino que también las apliquen en contextos significativos para su vida cotidiana, como conversaciones sobre rutinas diarias, gustos o hábitos. La relevancia de esta competencia radica en la necesidad de interactuar y expresar curiosidad sobre el entorno, tanto en ambientes académicos como sociales. Además, este plan promueve el aprendizaje activo y colaborativo, fortaleciendo la autonomía y el pensamiento crítico mediante la resolución de casos prácticos que reflejan situaciones reales.</w:t>
      </w:r>
    </w:p>
    <w:p/>
    <w:p>
      <w:pPr/>
      <w:r>
        <w:rPr>
          <w:color w:val="2b6cb0"/>
          <w:sz w:val="28"/>
          <w:szCs w:val="28"/>
          <w:b w:val="1"/>
          <w:bCs w:val="1"/>
        </w:rPr>
        <w:t xml:space="preserve">Objetivos de Aprendizaje</w:t>
      </w:r>
    </w:p>
    <w:p>
      <w:pPr>
        <w:numPr>
          <w:ilvl w:val="0"/>
          <w:numId w:val="1"/>
        </w:numPr>
      </w:pPr>
      <w:r>
        <w:rPr/>
        <w:t xml:space="preserve">Analizar textos sencillos en inglés para identificar estructuras de preguntas en presente simple.</w:t>
      </w:r>
    </w:p>
    <w:p>
      <w:pPr>
        <w:numPr>
          <w:ilvl w:val="0"/>
          <w:numId w:val="1"/>
        </w:numPr>
      </w:pPr>
      <w:r>
        <w:rPr/>
        <w:t xml:space="preserve">Elaborar preguntas originales en presente simple basadas en la información de textos reales o casos prácticos.</w:t>
      </w:r>
    </w:p>
    <w:p>
      <w:pPr>
        <w:numPr>
          <w:ilvl w:val="0"/>
          <w:numId w:val="1"/>
        </w:numPr>
      </w:pPr>
      <w:r>
        <w:rPr/>
        <w:t xml:space="preserve">Aplicar la formulación de preguntas en presente simple para resolver situaciones comunicativas cotidianas.</w:t>
      </w:r>
    </w:p>
    <w:p>
      <w:pPr>
        <w:numPr>
          <w:ilvl w:val="0"/>
          <w:numId w:val="1"/>
        </w:numPr>
      </w:pPr>
      <w:r>
        <w:rPr/>
        <w:t xml:space="preserve">Colaborar en equipos para crear y compartir preguntas que promuevan el diálogo y la reflexión.</w:t>
      </w:r>
    </w:p>
    <w:p>
      <w:pPr>
        <w:numPr>
          <w:ilvl w:val="0"/>
          <w:numId w:val="1"/>
        </w:numPr>
      </w:pPr>
      <w:r>
        <w:rPr/>
        <w:t xml:space="preserve">Evaluar y corregir preguntas formuladas para mejorar la precisión gramatical y la coherencia.</w:t>
      </w:r>
    </w:p>
    <w:p/>
    <w:p>
      <w:pPr/>
      <w:r>
        <w:rPr>
          <w:color w:val="2b6cb0"/>
          <w:sz w:val="28"/>
          <w:szCs w:val="28"/>
          <w:b w:val="1"/>
          <w:bCs w:val="1"/>
        </w:rPr>
        <w:t xml:space="preserve">Recursos Necesarios</w:t>
      </w:r>
    </w:p>
    <w:p>
      <w:pPr>
        <w:numPr>
          <w:ilvl w:val="0"/>
          <w:numId w:val="2"/>
        </w:numPr>
      </w:pPr>
      <w:r>
        <w:rPr/>
        <w:t xml:space="preserve">Copias impresas de textos cortos y originales en inglés (6 ejemplares, uno por sesión).</w:t>
      </w:r>
    </w:p>
    <w:p>
      <w:pPr>
        <w:numPr>
          <w:ilvl w:val="0"/>
          <w:numId w:val="2"/>
        </w:numPr>
      </w:pPr>
      <w:r>
        <w:rPr/>
        <w:t xml:space="preserve">Pizarrón o pizarra blanca con marcadores de colores.</w:t>
      </w:r>
    </w:p>
    <w:p>
      <w:pPr>
        <w:numPr>
          <w:ilvl w:val="0"/>
          <w:numId w:val="2"/>
        </w:numPr>
      </w:pPr>
      <w:r>
        <w:rPr/>
        <w:t xml:space="preserve">Tarjetas con palabras clave (verbos, pronombres, auxiliares).</w:t>
      </w:r>
    </w:p>
    <w:p>
      <w:pPr>
        <w:numPr>
          <w:ilvl w:val="0"/>
          <w:numId w:val="2"/>
        </w:numPr>
      </w:pPr>
      <w:r>
        <w:rPr/>
        <w:t xml:space="preserve">Proyector y computadora para presentar videos cortos o imágenes relacionadas.</w:t>
      </w:r>
    </w:p>
    <w:p>
      <w:pPr>
        <w:numPr>
          <w:ilvl w:val="0"/>
          <w:numId w:val="2"/>
        </w:numPr>
      </w:pPr>
      <w:r>
        <w:rPr/>
        <w:t xml:space="preserve">Hojas blancas y bolígrafos para cada estudiante.</w:t>
      </w:r>
    </w:p>
    <w:p>
      <w:pPr>
        <w:numPr>
          <w:ilvl w:val="0"/>
          <w:numId w:val="2"/>
        </w:numPr>
      </w:pPr>
      <w:r>
        <w:rPr/>
        <w:t xml:space="preserve">Acceso a un diccionario bilingüe o aplicación de traducción.</w:t>
      </w:r>
    </w:p>
    <w:p>
      <w:pPr>
        <w:numPr>
          <w:ilvl w:val="0"/>
          <w:numId w:val="2"/>
        </w:numPr>
      </w:pPr>
      <w:r>
        <w:rPr/>
        <w:t xml:space="preserve">Plantillas impresas para organizar preguntas (formato de tabla simple).</w:t>
      </w:r>
    </w:p>
    <w:p/>
    <w:p>
      <w:pPr/>
      <w:r>
        <w:rPr>
          <w:color w:val="2b6cb0"/>
          <w:sz w:val="28"/>
          <w:szCs w:val="28"/>
          <w:b w:val="1"/>
          <w:bCs w:val="1"/>
        </w:rPr>
        <w:t xml:space="preserve">Requisitos Previos</w:t>
      </w:r>
    </w:p>
    <w:p>
      <w:pPr>
        <w:numPr>
          <w:ilvl w:val="0"/>
          <w:numId w:val="3"/>
        </w:numPr>
      </w:pPr>
      <w:r>
        <w:rPr/>
        <w:t xml:space="preserve">Conocimiento básico de oraciones afirmativas en presente simple (verbos regulares e irregulares).</w:t>
      </w:r>
    </w:p>
    <w:p>
      <w:pPr>
        <w:numPr>
          <w:ilvl w:val="0"/>
          <w:numId w:val="3"/>
        </w:numPr>
      </w:pPr>
      <w:r>
        <w:rPr/>
        <w:t xml:space="preserve">Familiaridad con el uso de pronombres personales en inglés (I, you, he, she, it, we, they).</w:t>
      </w:r>
    </w:p>
    <w:p>
      <w:pPr>
        <w:numPr>
          <w:ilvl w:val="0"/>
          <w:numId w:val="3"/>
        </w:numPr>
      </w:pPr>
      <w:r>
        <w:rPr/>
        <w:t xml:space="preserve">Habilidades básicas de lectura en inglés para comprender textos sencillos.</w:t>
      </w:r>
    </w:p>
    <w:p>
      <w:pPr>
        <w:numPr>
          <w:ilvl w:val="0"/>
          <w:numId w:val="3"/>
        </w:numPr>
      </w:pPr>
      <w:r>
        <w:rPr/>
        <w:t xml:space="preserve">Experiencia previa en la construcción de oraciones simples en inglés.</w:t>
      </w:r>
    </w:p>
    <w:p>
      <w:pPr>
        <w:numPr>
          <w:ilvl w:val="0"/>
          <w:numId w:val="3"/>
        </w:numPr>
      </w:pPr>
      <w:r>
        <w:rPr/>
        <w:t xml:space="preserve">Actitud abierta para participar en actividades grupales y discusiones.</w:t>
      </w:r>
    </w:p>
    <w:p/>
    <w:p>
      <w:pPr/>
      <w:r>
        <w:rPr>
          <w:color w:val="2b6cb0"/>
          <w:sz w:val="28"/>
          <w:szCs w:val="28"/>
          <w:b w:val="1"/>
          <w:bCs w:val="1"/>
        </w:rPr>
        <w:t xml:space="preserve">Actividades</w:t>
      </w:r>
    </w:p>
    <w:p>
      <w:pPr/>
      <w:r>
        <w:rPr/>
        <w:t xml:space="preserve">Sesión 1: Introducción a las preguntas en presente simple a través de casos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aprender a formular preguntas en presente simple y conectar el tema con situaciones reales que los estudiantes pueden reconocer.</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"How do you ask questions about your friend's daily routine in English?"</w:t>
      </w:r>
    </w:p>
    <w:p>
      <w:pPr>
        <w:numPr>
          <w:ilvl w:val="0"/>
          <w:numId w:val="4"/>
        </w:numPr>
      </w:pPr>
      <w:r>
        <w:rPr>
          <w:b w:val="1"/>
          <w:bCs w:val="1"/>
        </w:rPr>
        <w:t xml:space="preserve">Estudiantes:</w:t>
      </w:r>
      <w:r>
        <w:rPr/>
        <w:t xml:space="preserve"> Responden oralmente con ejemplos conocidos o intentan formular preguntas simples.</w:t>
      </w:r>
    </w:p>
    <w:p>
      <w:pPr/>
      <w:r>
        <w:rPr>
          <w:b w:val="1"/>
          <w:bCs w:val="1"/>
        </w:rPr>
        <w:t xml:space="preserve">Motivación y enganche:</w:t>
      </w:r>
    </w:p>
    <w:p>
      <w:pPr/>
      <w:r>
        <w:rPr>
          <w:b w:val="1"/>
          <w:bCs w:val="1"/>
        </w:rPr>
        <w:t xml:space="preserve">Docente:</w:t>
      </w:r>
      <w:r>
        <w:rPr/>
        <w:t xml:space="preserve"> Presenta un dato curioso: "Did you know that asking questions is one of the most important skills to make new friends and learn about others?"</w:t>
      </w:r>
    </w:p>
    <w:p>
      <w:pPr/>
      <w:r>
        <w:rPr>
          <w:b w:val="1"/>
          <w:bCs w:val="1"/>
        </w:rPr>
        <w:t xml:space="preserve">Contextualización:</w:t>
      </w:r>
    </w:p>
    <w:p>
      <w:pPr/>
      <w:r>
        <w:rPr>
          <w:b w:val="1"/>
          <w:bCs w:val="1"/>
        </w:rPr>
        <w:t xml:space="preserve">Docente:</w:t>
      </w:r>
      <w:r>
        <w:rPr/>
        <w:t xml:space="preserve"> Explica que durante las próximas sesiones analizarán textos reales para practicar cómo hacer preguntas que usen todos los días.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Distribuye un texto corto en inglés sobre la rutina diaria de un joven llamado Tom. Lee en voz alta el texto para que todos comprendan el contexto.</w:t>
      </w:r>
    </w:p>
    <w:p>
      <w:pPr/>
      <w:r>
        <w:rPr>
          <w:b w:val="1"/>
          <w:bCs w:val="1"/>
        </w:rPr>
        <w:t xml:space="preserve">Actividad 1: Identificación de preguntas en presente simple</w:t>
      </w:r>
    </w:p>
    <w:p>
      <w:pPr>
        <w:numPr>
          <w:ilvl w:val="0"/>
          <w:numId w:val="5"/>
        </w:numPr>
      </w:pPr>
      <w:r>
        <w:rPr>
          <w:b w:val="1"/>
          <w:bCs w:val="1"/>
        </w:rPr>
        <w:t xml:space="preserve">Objetivo:</w:t>
      </w:r>
      <w:r>
        <w:rPr/>
        <w:t xml:space="preserve"> Analizar el texto para identificar preguntas posibles en presente simple.</w:t>
      </w:r>
    </w:p>
    <w:p>
      <w:pPr>
        <w:numPr>
          <w:ilvl w:val="0"/>
          <w:numId w:val="5"/>
        </w:numPr>
      </w:pPr>
      <w:r>
        <w:rPr>
          <w:b w:val="1"/>
          <w:bCs w:val="1"/>
        </w:rPr>
        <w:t xml:space="preserve">Instrucciones:</w:t>
      </w:r>
      <w:r>
        <w:rPr/>
        <w:t xml:space="preserve"> En parejas, los estudiantes leen el texto y subrayan las palabras que podrían formar preguntas (verbos, sujetos, auxiliares).</w:t>
      </w:r>
    </w:p>
    <w:p>
      <w:pPr>
        <w:numPr>
          <w:ilvl w:val="0"/>
          <w:numId w:val="5"/>
        </w:numPr>
      </w:pPr>
      <w:r>
        <w:rPr>
          <w:b w:val="1"/>
          <w:bCs w:val="1"/>
        </w:rPr>
        <w:t xml:space="preserve">Producto:</w:t>
      </w:r>
      <w:r>
        <w:rPr/>
        <w:t xml:space="preserve"> Lista escrita de posibles preguntas formuladas a partir del texto.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parejas, pregunta "Why do you think this is a question?" y ofrece ejemplos si es necesario.</w:t>
      </w:r>
    </w:p>
    <w:p>
      <w:pPr/>
      <w:r>
        <w:rPr>
          <w:b w:val="1"/>
          <w:bCs w:val="1"/>
        </w:rPr>
        <w:t xml:space="preserve">Actividad 2: Elaboración de preguntas originales</w:t>
      </w:r>
    </w:p>
    <w:p>
      <w:pPr>
        <w:numPr>
          <w:ilvl w:val="0"/>
          <w:numId w:val="6"/>
        </w:numPr>
      </w:pPr>
      <w:r>
        <w:rPr>
          <w:b w:val="1"/>
          <w:bCs w:val="1"/>
        </w:rPr>
        <w:t xml:space="preserve">Objetivo:</w:t>
      </w:r>
      <w:r>
        <w:rPr/>
        <w:t xml:space="preserve"> Crear preguntas originales en presente simple basadas en el texto.</w:t>
      </w:r>
    </w:p>
    <w:p>
      <w:pPr>
        <w:numPr>
          <w:ilvl w:val="0"/>
          <w:numId w:val="6"/>
        </w:numPr>
      </w:pPr>
      <w:r>
        <w:rPr>
          <w:b w:val="1"/>
          <w:bCs w:val="1"/>
        </w:rPr>
        <w:t xml:space="preserve">Instrucciones:</w:t>
      </w:r>
      <w:r>
        <w:rPr/>
        <w:t xml:space="preserve"> En grupos de 3-4, los estudiantes inventan al menos cinco preguntas diferentes usando la información del texto sobre Tom.</w:t>
      </w:r>
    </w:p>
    <w:p>
      <w:pPr>
        <w:numPr>
          <w:ilvl w:val="0"/>
          <w:numId w:val="6"/>
        </w:numPr>
      </w:pPr>
      <w:r>
        <w:rPr>
          <w:b w:val="1"/>
          <w:bCs w:val="1"/>
        </w:rPr>
        <w:t xml:space="preserve">Producto:</w:t>
      </w:r>
      <w:r>
        <w:rPr/>
        <w:t xml:space="preserve"> Cartulina con las preguntas escritas para compartir con la clase.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corrige errores y fomenta la participación equilibrada.</w:t>
      </w:r>
    </w:p>
    <w:p>
      <w:pPr/>
      <w:r>
        <w:rPr>
          <w:b w:val="1"/>
          <w:bCs w:val="1"/>
        </w:rPr>
        <w:t xml:space="preserve">Diferenciación:</w:t>
      </w:r>
    </w:p>
    <w:p>
      <w:pPr>
        <w:numPr>
          <w:ilvl w:val="0"/>
          <w:numId w:val="7"/>
        </w:numPr>
      </w:pPr>
      <w:r>
        <w:rPr/>
        <w:t xml:space="preserve">Para quienes terminan antes: crear preguntas negativas y respuestas cortas relacionadas con el texto.</w:t>
      </w:r>
    </w:p>
    <w:p>
      <w:pPr>
        <w:numPr>
          <w:ilvl w:val="0"/>
          <w:numId w:val="7"/>
        </w:numPr>
      </w:pPr>
      <w:r>
        <w:rPr/>
        <w:t xml:space="preserve">Para quienes requieren apoyo: trabajar con tarjetas guía que indiquen la estructura básica de preguntas (Auxiliar + sujeto + verbo base + complemento).</w:t>
      </w:r>
    </w:p>
    <w:p>
      <w:pPr/>
      <w:r>
        <w:rPr>
          <w:b w:val="1"/>
          <w:bCs w:val="1"/>
        </w:rPr>
        <w:t xml:space="preserve">Transición:</w:t>
      </w:r>
    </w:p>
    <w:p>
      <w:pPr/>
      <w:r>
        <w:rPr/>
        <w:t xml:space="preserve">El docente invita a los grupos a preparar una breve presentación de sus preguntas para la próxima sesión, generando expectativa.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preguntas que consideran importantes para hacer a un amigo sobre su rutina diaria.</w:t>
      </w:r>
    </w:p>
    <w:p>
      <w:pPr/>
      <w:r>
        <w:rPr>
          <w:b w:val="1"/>
          <w:bCs w:val="1"/>
        </w:rPr>
        <w:t xml:space="preserve">Reflexión metacognitiva:</w:t>
      </w:r>
    </w:p>
    <w:p>
      <w:pPr>
        <w:numPr>
          <w:ilvl w:val="0"/>
          <w:numId w:val="8"/>
        </w:numPr>
      </w:pPr>
      <w:r>
        <w:rPr/>
        <w:t xml:space="preserve">What did I learn today about making questions in present simple?</w:t>
      </w:r>
    </w:p>
    <w:p>
      <w:pPr>
        <w:numPr>
          <w:ilvl w:val="0"/>
          <w:numId w:val="8"/>
        </w:numPr>
      </w:pPr>
      <w:r>
        <w:rPr/>
        <w:t xml:space="preserve">Which words help me start a question in English?</w:t>
      </w:r>
    </w:p>
    <w:p>
      <w:pPr>
        <w:numPr>
          <w:ilvl w:val="0"/>
          <w:numId w:val="8"/>
        </w:numPr>
      </w:pPr>
      <w:r>
        <w:rPr/>
        <w:t xml:space="preserve">How can I use these questions to talk with my classmates?</w:t>
      </w:r>
    </w:p>
    <w:p>
      <w:pPr/>
      <w:r>
        <w:rPr>
          <w:b w:val="1"/>
          <w:bCs w:val="1"/>
        </w:rPr>
        <w:t xml:space="preserve">Retroalimentación:</w:t>
      </w:r>
    </w:p>
    <w:p>
      <w:pPr/>
      <w:r>
        <w:rPr>
          <w:b w:val="1"/>
          <w:bCs w:val="1"/>
        </w:rPr>
        <w:t xml:space="preserve">Docente:</w:t>
      </w:r>
      <w:r>
        <w:rPr/>
        <w:t xml:space="preserve"> Recoge las preguntas escritas, comenta en voz alta algunos ejemplos bien formulados y aclara dudas comunes.</w:t>
      </w:r>
    </w:p>
    <w:p>
      <w:pPr/>
      <w:r>
        <w:rPr>
          <w:b w:val="1"/>
          <w:bCs w:val="1"/>
        </w:rPr>
        <w:t xml:space="preserve">Transferencia:</w:t>
      </w:r>
    </w:p>
    <w:p>
      <w:pPr/>
      <w:r>
        <w:rPr/>
        <w:t xml:space="preserve">Se explica que en la próxima sesión usarán las preguntas para explorar nuevos textos y situaciones.</w:t>
      </w:r>
    </w:p>
    <w:p>
      <w:pPr/>
      <w:r>
        <w:rPr/>
        <w:t xml:space="preserve">Sesión 2: Profundizando en la formulación de preguntas en presente simple con nuevos casosFase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un nuevo caso para aplicar la formulación de preguntas.</w:t>
      </w:r>
    </w:p>
    <w:p>
      <w:pPr/>
      <w:r>
        <w:rPr>
          <w:b w:val="1"/>
          <w:bCs w:val="1"/>
        </w:rPr>
        <w:t xml:space="preserve">Activación de conocimientos previos:</w:t>
      </w:r>
    </w:p>
    <w:p>
      <w:pPr>
        <w:numPr>
          <w:ilvl w:val="0"/>
          <w:numId w:val="9"/>
        </w:numPr>
      </w:pPr>
      <w:r>
        <w:rPr>
          <w:b w:val="1"/>
          <w:bCs w:val="1"/>
        </w:rPr>
        <w:t xml:space="preserve">Docente:</w:t>
      </w:r>
      <w:r>
        <w:rPr/>
        <w:t xml:space="preserve"> Solicita que algunos estudiantes compartan las preguntas que escribieron en la sesión anterior.</w:t>
      </w:r>
    </w:p>
    <w:p>
      <w:pPr>
        <w:numPr>
          <w:ilvl w:val="0"/>
          <w:numId w:val="9"/>
        </w:numPr>
      </w:pPr>
      <w:r>
        <w:rPr>
          <w:b w:val="1"/>
          <w:bCs w:val="1"/>
        </w:rPr>
        <w:t xml:space="preserve">Estudiantes:</w:t>
      </w:r>
      <w:r>
        <w:rPr/>
        <w:t xml:space="preserve"> Comparten preguntas y el docente las escribe en la pizarra para analizar.</w:t>
      </w:r>
    </w:p>
    <w:p>
      <w:pPr/>
      <w:r>
        <w:rPr>
          <w:b w:val="1"/>
          <w:bCs w:val="1"/>
        </w:rPr>
        <w:t xml:space="preserve">Motivación y enganche:</w:t>
      </w:r>
    </w:p>
    <w:p>
      <w:pPr/>
      <w:r>
        <w:rPr>
          <w:b w:val="1"/>
          <w:bCs w:val="1"/>
        </w:rPr>
        <w:t xml:space="preserve">Docente:</w:t>
      </w:r>
      <w:r>
        <w:rPr/>
        <w:t xml:space="preserve"> Presenta una imagen de una familia realizando actividades y pregunta: "What questions can we ask about this picture using present simple?"</w:t>
      </w:r>
    </w:p>
    <w:p>
      <w:pPr/>
      <w:r>
        <w:rPr>
          <w:b w:val="1"/>
          <w:bCs w:val="1"/>
        </w:rPr>
        <w:t xml:space="preserve">Contextualización:</w:t>
      </w:r>
    </w:p>
    <w:p>
      <w:pPr/>
      <w:r>
        <w:rPr>
          <w:b w:val="1"/>
          <w:bCs w:val="1"/>
        </w:rPr>
        <w:t xml:space="preserve">Docente:</w:t>
      </w:r>
      <w:r>
        <w:rPr/>
        <w:t xml:space="preserve"> Explica que usarán un nuevo texto que habla de la familia de Ana para practicar aún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el texto sobre la familia de Ana y lee en voz alta. Los estudiantes siguen la lectura.</w:t>
      </w:r>
    </w:p>
    <w:p>
      <w:pPr/>
      <w:r>
        <w:rPr>
          <w:b w:val="1"/>
          <w:bCs w:val="1"/>
        </w:rPr>
        <w:t xml:space="preserve">Actividad 1: Detectar información clave para formular preguntas</w:t>
      </w:r>
    </w:p>
    <w:p>
      <w:pPr>
        <w:numPr>
          <w:ilvl w:val="0"/>
          <w:numId w:val="10"/>
        </w:numPr>
      </w:pPr>
      <w:r>
        <w:rPr>
          <w:b w:val="1"/>
          <w:bCs w:val="1"/>
        </w:rPr>
        <w:t xml:space="preserve">Objetivo:</w:t>
      </w:r>
      <w:r>
        <w:rPr/>
        <w:t xml:space="preserve"> Extraer datos del texto para crear preguntas relevantes.</w:t>
      </w:r>
    </w:p>
    <w:p>
      <w:pPr>
        <w:numPr>
          <w:ilvl w:val="0"/>
          <w:numId w:val="10"/>
        </w:numPr>
      </w:pPr>
      <w:r>
        <w:rPr>
          <w:b w:val="1"/>
          <w:bCs w:val="1"/>
        </w:rPr>
        <w:t xml:space="preserve">Instrucciones:</w:t>
      </w:r>
      <w:r>
        <w:rPr/>
        <w:t xml:space="preserve"> Individualmente, los estudiantes subrayan en el texto información que pueda convertirse en preguntas.</w:t>
      </w:r>
    </w:p>
    <w:p>
      <w:pPr>
        <w:numPr>
          <w:ilvl w:val="0"/>
          <w:numId w:val="10"/>
        </w:numPr>
      </w:pPr>
      <w:r>
        <w:rPr>
          <w:b w:val="1"/>
          <w:bCs w:val="1"/>
        </w:rPr>
        <w:t xml:space="preserve">Producto:</w:t>
      </w:r>
      <w:r>
        <w:rPr/>
        <w:t xml:space="preserve"> Texto marcado y lista con ideas para preguntas.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Revisa las marcas y ofrece feedback puntual.</w:t>
      </w:r>
    </w:p>
    <w:p>
      <w:pPr/>
      <w:r>
        <w:rPr>
          <w:b w:val="1"/>
          <w:bCs w:val="1"/>
        </w:rPr>
        <w:t xml:space="preserve">Actividad 2: Crear preguntas en grupos y jugar "Question Quiz"</w:t>
      </w:r>
    </w:p>
    <w:p>
      <w:pPr>
        <w:numPr>
          <w:ilvl w:val="0"/>
          <w:numId w:val="11"/>
        </w:numPr>
      </w:pPr>
      <w:r>
        <w:rPr>
          <w:b w:val="1"/>
          <w:bCs w:val="1"/>
        </w:rPr>
        <w:t xml:space="preserve">Objetivo:</w:t>
      </w:r>
      <w:r>
        <w:rPr/>
        <w:t xml:space="preserve"> Elaborar preguntas y practicar su uso en un juego interactivo.</w:t>
      </w:r>
    </w:p>
    <w:p>
      <w:pPr>
        <w:numPr>
          <w:ilvl w:val="0"/>
          <w:numId w:val="11"/>
        </w:numPr>
      </w:pPr>
      <w:r>
        <w:rPr>
          <w:b w:val="1"/>
          <w:bCs w:val="1"/>
        </w:rPr>
        <w:t xml:space="preserve">Instrucciones:</w:t>
      </w:r>
    </w:p>
    <w:p>
      <w:pPr>
        <w:numPr>
          <w:ilvl w:val="1"/>
          <w:numId w:val="11"/>
        </w:numPr>
      </w:pPr>
      <w:r>
        <w:rPr/>
        <w:t xml:space="preserve">En grupos de 4, elaboran cinco preguntas en presente simple basadas en el texto.</w:t>
      </w:r>
    </w:p>
    <w:p>
      <w:pPr>
        <w:numPr>
          <w:ilvl w:val="1"/>
          <w:numId w:val="11"/>
        </w:numPr>
      </w:pPr>
      <w:r>
        <w:rPr/>
        <w:t xml:space="preserve">Cada grupo formula preguntas para desafiar a otro grupo en un quiz oral.</w:t>
      </w:r>
    </w:p>
    <w:p>
      <w:pPr>
        <w:numPr>
          <w:ilvl w:val="0"/>
          <w:numId w:val="11"/>
        </w:numPr>
      </w:pPr>
      <w:r>
        <w:rPr>
          <w:b w:val="1"/>
          <w:bCs w:val="1"/>
        </w:rPr>
        <w:t xml:space="preserve">Producto:</w:t>
      </w:r>
      <w:r>
        <w:rPr/>
        <w:t xml:space="preserve"> Preguntas escritas y juego oral de preguntas-respuestas.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Modera el quiz, corrige y anima a usar el inglés de forma natural.</w:t>
      </w:r>
    </w:p>
    <w:p>
      <w:pPr/>
      <w:r>
        <w:rPr>
          <w:b w:val="1"/>
          <w:bCs w:val="1"/>
        </w:rPr>
        <w:t xml:space="preserve">Diferenciación:</w:t>
      </w:r>
    </w:p>
    <w:p>
      <w:pPr>
        <w:numPr>
          <w:ilvl w:val="0"/>
          <w:numId w:val="12"/>
        </w:numPr>
      </w:pPr>
      <w:r>
        <w:rPr/>
        <w:t xml:space="preserve">Apoyo: Uso de formularios con ejemplos de preguntas para facilitar la creación.</w:t>
      </w:r>
    </w:p>
    <w:p>
      <w:pPr>
        <w:numPr>
          <w:ilvl w:val="0"/>
          <w:numId w:val="12"/>
        </w:numPr>
      </w:pPr>
      <w:r>
        <w:rPr/>
        <w:t xml:space="preserve">Desafío: Invitar a crear preguntas con adverbios de frecuencia para mayor complejidad.</w:t>
      </w:r>
    </w:p>
    <w:p>
      <w:pPr/>
      <w:r>
        <w:rPr>
          <w:b w:val="1"/>
          <w:bCs w:val="1"/>
        </w:rPr>
        <w:t xml:space="preserve">Transición:</w:t>
      </w:r>
    </w:p>
    <w:p>
      <w:pPr/>
      <w:r>
        <w:rPr/>
        <w:t xml:space="preserve">El docente comenta que en la siguiente sesión analizarán cómo responder a estas preguntas y cómo mejorar la formulación.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colectiva rápida de preguntas formuladas y discusión sobre las estructuras usadas.</w:t>
      </w:r>
    </w:p>
    <w:p>
      <w:pPr/>
      <w:r>
        <w:rPr>
          <w:b w:val="1"/>
          <w:bCs w:val="1"/>
        </w:rPr>
        <w:t xml:space="preserve">Reflexión metacognitiva:</w:t>
      </w:r>
    </w:p>
    <w:p>
      <w:pPr>
        <w:numPr>
          <w:ilvl w:val="0"/>
          <w:numId w:val="13"/>
        </w:numPr>
      </w:pPr>
      <w:r>
        <w:rPr/>
        <w:t xml:space="preserve">What new words or structures did I learn today?</w:t>
      </w:r>
    </w:p>
    <w:p>
      <w:pPr>
        <w:numPr>
          <w:ilvl w:val="0"/>
          <w:numId w:val="13"/>
        </w:numPr>
      </w:pPr>
      <w:r>
        <w:rPr/>
        <w:t xml:space="preserve">How did working in groups help me make better questions?</w:t>
      </w:r>
    </w:p>
    <w:p>
      <w:pPr>
        <w:numPr>
          <w:ilvl w:val="0"/>
          <w:numId w:val="13"/>
        </w:numPr>
      </w:pPr>
      <w:r>
        <w:rPr/>
        <w:t xml:space="preserve">What can I improve for next time?</w:t>
      </w:r>
    </w:p>
    <w:p>
      <w:pPr/>
      <w:r>
        <w:rPr>
          <w:b w:val="1"/>
          <w:bCs w:val="1"/>
        </w:rPr>
        <w:t xml:space="preserve">Retroalimentación:</w:t>
      </w:r>
    </w:p>
    <w:p>
      <w:pPr/>
      <w:r>
        <w:rPr>
          <w:b w:val="1"/>
          <w:bCs w:val="1"/>
        </w:rPr>
        <w:t xml:space="preserve">Docente:</w:t>
      </w:r>
      <w:r>
        <w:rPr/>
        <w:t xml:space="preserve"> Da retroalimentación positiva y señala aspectos para fortalecer en la próxima sesión.</w:t>
      </w:r>
    </w:p>
    <w:p>
      <w:pPr/>
      <w:r>
        <w:rPr>
          <w:b w:val="1"/>
          <w:bCs w:val="1"/>
        </w:rPr>
        <w:t xml:space="preserve">Transferencia:</w:t>
      </w:r>
    </w:p>
    <w:p>
      <w:pPr/>
      <w:r>
        <w:rPr/>
        <w:t xml:space="preserve">Invita a los estudiantes a pensar en preguntas que podrían hacer a sus familiares para practicar en casa.</w:t>
      </w:r>
    </w:p>
    <w:p>
      <w:pPr/>
      <w:r>
        <w:rPr/>
        <w:t xml:space="preserve">Sesión 3: Refinando preguntas y respuestas en presente simple con casos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formulación de preguntas y abordar cómo responderlas correctamente en presente simple.</w:t>
      </w:r>
    </w:p>
    <w:p>
      <w:pPr/>
      <w:r>
        <w:rPr>
          <w:b w:val="1"/>
          <w:bCs w:val="1"/>
        </w:rPr>
        <w:t xml:space="preserve">Activación de conocimientos previos:</w:t>
      </w:r>
    </w:p>
    <w:p>
      <w:pPr>
        <w:numPr>
          <w:ilvl w:val="0"/>
          <w:numId w:val="14"/>
        </w:numPr>
      </w:pPr>
      <w:r>
        <w:rPr>
          <w:b w:val="1"/>
          <w:bCs w:val="1"/>
        </w:rPr>
        <w:t xml:space="preserve">Docente:</w:t>
      </w:r>
      <w:r>
        <w:rPr/>
        <w:t xml:space="preserve"> Pregunta: "Can you give me an example of a question and answer in present simple?"</w:t>
      </w:r>
    </w:p>
    <w:p>
      <w:pPr>
        <w:numPr>
          <w:ilvl w:val="0"/>
          <w:numId w:val="14"/>
        </w:numPr>
      </w:pPr>
      <w:r>
        <w:rPr>
          <w:b w:val="1"/>
          <w:bCs w:val="1"/>
        </w:rPr>
        <w:t xml:space="preserve">Estudiantes:</w:t>
      </w:r>
      <w:r>
        <w:rPr/>
        <w:t xml:space="preserve"> Responden oralmente y el docente anota ejemplos en la pizarra.</w:t>
      </w:r>
    </w:p>
    <w:p>
      <w:pPr/>
      <w:r>
        <w:rPr>
          <w:b w:val="1"/>
          <w:bCs w:val="1"/>
        </w:rPr>
        <w:t xml:space="preserve">Motivación y enganche:</w:t>
      </w:r>
    </w:p>
    <w:p>
      <w:pPr/>
      <w:r>
        <w:rPr>
          <w:b w:val="1"/>
          <w:bCs w:val="1"/>
        </w:rPr>
        <w:t xml:space="preserve">Docente:</w:t>
      </w:r>
      <w:r>
        <w:rPr/>
        <w:t xml:space="preserve"> Cuenta una breve anécdota real donde hacer la pregunta correcta ayudó a resolver un problema rápido.</w:t>
      </w:r>
    </w:p>
    <w:p>
      <w:pPr/>
      <w:r>
        <w:rPr>
          <w:b w:val="1"/>
          <w:bCs w:val="1"/>
        </w:rPr>
        <w:t xml:space="preserve">Contextualización:</w:t>
      </w:r>
    </w:p>
    <w:p>
      <w:pPr/>
      <w:r>
        <w:rPr>
          <w:b w:val="1"/>
          <w:bCs w:val="1"/>
        </w:rPr>
        <w:t xml:space="preserve">Docente:</w:t>
      </w:r>
      <w:r>
        <w:rPr/>
        <w:t xml:space="preserve"> Explica que hoy combinarán preguntas y respuestas para comunicarse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nuevo texto sobre un día en la escuela de Mia.</w:t>
      </w:r>
    </w:p>
    <w:p>
      <w:pPr/>
      <w:r>
        <w:rPr>
          <w:b w:val="1"/>
          <w:bCs w:val="1"/>
        </w:rPr>
        <w:t xml:space="preserve">Actividad 1: Formular preguntas y posibles respuestas</w:t>
      </w:r>
    </w:p>
    <w:p>
      <w:pPr>
        <w:numPr>
          <w:ilvl w:val="0"/>
          <w:numId w:val="15"/>
        </w:numPr>
      </w:pPr>
      <w:r>
        <w:rPr>
          <w:b w:val="1"/>
          <w:bCs w:val="1"/>
        </w:rPr>
        <w:t xml:space="preserve">Objetivo:</w:t>
      </w:r>
      <w:r>
        <w:rPr/>
        <w:t xml:space="preserve"> Elaborar preguntas y responderlas en presente simple basándose en el texto.</w:t>
      </w:r>
    </w:p>
    <w:p>
      <w:pPr>
        <w:numPr>
          <w:ilvl w:val="0"/>
          <w:numId w:val="15"/>
        </w:numPr>
      </w:pPr>
      <w:r>
        <w:rPr>
          <w:b w:val="1"/>
          <w:bCs w:val="1"/>
        </w:rPr>
        <w:t xml:space="preserve">Instrucciones:</w:t>
      </w:r>
      <w:r>
        <w:rPr/>
        <w:t xml:space="preserve"> En parejas, los estudiantes escriben cinco preguntas y cinco respuestas correctas relacionadas con el texto.</w:t>
      </w:r>
    </w:p>
    <w:p>
      <w:pPr>
        <w:numPr>
          <w:ilvl w:val="0"/>
          <w:numId w:val="15"/>
        </w:numPr>
      </w:pPr>
      <w:r>
        <w:rPr>
          <w:b w:val="1"/>
          <w:bCs w:val="1"/>
        </w:rPr>
        <w:t xml:space="preserve">Producto:</w:t>
      </w:r>
      <w:r>
        <w:rPr/>
        <w:t xml:space="preserve"> Lista escrita de preguntas y respuestas.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 corrige errores y fomenta el uso correcto de auxiliares y verbos.</w:t>
      </w:r>
    </w:p>
    <w:p>
      <w:pPr/>
      <w:r>
        <w:rPr>
          <w:b w:val="1"/>
          <w:bCs w:val="1"/>
        </w:rPr>
        <w:t xml:space="preserve">Actividad 2: Role-play: Entrevista en parejas</w:t>
      </w:r>
    </w:p>
    <w:p>
      <w:pPr>
        <w:numPr>
          <w:ilvl w:val="0"/>
          <w:numId w:val="16"/>
        </w:numPr>
      </w:pPr>
      <w:r>
        <w:rPr>
          <w:b w:val="1"/>
          <w:bCs w:val="1"/>
        </w:rPr>
        <w:t xml:space="preserve">Objetivo:</w:t>
      </w:r>
      <w:r>
        <w:rPr/>
        <w:t xml:space="preserve"> Practicar preguntas y respuestas en contexto oral.</w:t>
      </w:r>
    </w:p>
    <w:p>
      <w:pPr>
        <w:numPr>
          <w:ilvl w:val="0"/>
          <w:numId w:val="16"/>
        </w:numPr>
      </w:pPr>
      <w:r>
        <w:rPr>
          <w:b w:val="1"/>
          <w:bCs w:val="1"/>
        </w:rPr>
        <w:t xml:space="preserve">Instrucciones:</w:t>
      </w:r>
      <w:r>
        <w:rPr/>
        <w:t xml:space="preserve"> En parejas, un estudiante hace preguntas basadas en el texto y el otro responde, luego intercambian roles.</w:t>
      </w:r>
    </w:p>
    <w:p>
      <w:pPr>
        <w:numPr>
          <w:ilvl w:val="0"/>
          <w:numId w:val="16"/>
        </w:numPr>
      </w:pPr>
      <w:r>
        <w:rPr>
          <w:b w:val="1"/>
          <w:bCs w:val="1"/>
        </w:rPr>
        <w:t xml:space="preserve">Producto:</w:t>
      </w:r>
      <w:r>
        <w:rPr/>
        <w:t xml:space="preserve"> Presentación oral de la entrevista.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Observa la pronunciación, fluidez y corrección, ofrece retroalimentación inmediata.</w:t>
      </w:r>
    </w:p>
    <w:p>
      <w:pPr/>
      <w:r>
        <w:rPr>
          <w:b w:val="1"/>
          <w:bCs w:val="1"/>
        </w:rPr>
        <w:t xml:space="preserve">Diferenciación:</w:t>
      </w:r>
    </w:p>
    <w:p>
      <w:pPr>
        <w:numPr>
          <w:ilvl w:val="0"/>
          <w:numId w:val="17"/>
        </w:numPr>
      </w:pPr>
      <w:r>
        <w:rPr/>
        <w:t xml:space="preserve">Apoyo: Guías escritas con ejemplos de preguntas y respuestas.</w:t>
      </w:r>
    </w:p>
    <w:p>
      <w:pPr>
        <w:numPr>
          <w:ilvl w:val="0"/>
          <w:numId w:val="17"/>
        </w:numPr>
      </w:pPr>
      <w:r>
        <w:rPr/>
        <w:t xml:space="preserve">Desafío: Usar preguntas negativas y respuestas completas durante el role-play.</w:t>
      </w:r>
    </w:p>
    <w:p>
      <w:pPr/>
      <w:r>
        <w:rPr>
          <w:b w:val="1"/>
          <w:bCs w:val="1"/>
        </w:rPr>
        <w:t xml:space="preserve">Transición:</w:t>
      </w:r>
    </w:p>
    <w:p>
      <w:pPr/>
      <w:r>
        <w:rPr/>
        <w:t xml:space="preserve">El docente invita a preparar una pequeña presentación con algunas preguntas y respuestas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tres cosas que aprendieron sobre preguntas y respuestas en presente simple.</w:t>
      </w:r>
    </w:p>
    <w:p>
      <w:pPr/>
      <w:r>
        <w:rPr>
          <w:b w:val="1"/>
          <w:bCs w:val="1"/>
        </w:rPr>
        <w:t xml:space="preserve">Reflexión metacognitiva:</w:t>
      </w:r>
    </w:p>
    <w:p>
      <w:pPr>
        <w:numPr>
          <w:ilvl w:val="0"/>
          <w:numId w:val="18"/>
        </w:numPr>
      </w:pPr>
      <w:r>
        <w:rPr/>
        <w:t xml:space="preserve">How comfortable do I feel making questions and answers now?</w:t>
      </w:r>
    </w:p>
    <w:p>
      <w:pPr>
        <w:numPr>
          <w:ilvl w:val="0"/>
          <w:numId w:val="18"/>
        </w:numPr>
      </w:pPr>
      <w:r>
        <w:rPr/>
        <w:t xml:space="preserve">What mistakes did I notice and how can I fix them?</w:t>
      </w:r>
    </w:p>
    <w:p>
      <w:pPr>
        <w:numPr>
          <w:ilvl w:val="0"/>
          <w:numId w:val="18"/>
        </w:numPr>
      </w:pPr>
      <w:r>
        <w:rPr/>
        <w:t xml:space="preserve">Which activity helped me learn the most?</w:t>
      </w:r>
    </w:p>
    <w:p>
      <w:pPr/>
      <w:r>
        <w:rPr>
          <w:b w:val="1"/>
          <w:bCs w:val="1"/>
        </w:rPr>
        <w:t xml:space="preserve">Retroalimentación:</w:t>
      </w:r>
    </w:p>
    <w:p>
      <w:pPr/>
      <w:r>
        <w:rPr>
          <w:b w:val="1"/>
          <w:bCs w:val="1"/>
        </w:rPr>
        <w:t xml:space="preserve">Docente:</w:t>
      </w:r>
      <w:r>
        <w:rPr/>
        <w:t xml:space="preserve"> Comenta los avances observados y motiva a seguir practicando.</w:t>
      </w:r>
    </w:p>
    <w:p>
      <w:pPr/>
      <w:r>
        <w:rPr>
          <w:b w:val="1"/>
          <w:bCs w:val="1"/>
        </w:rPr>
        <w:t xml:space="preserve">Transferencia:</w:t>
      </w:r>
    </w:p>
    <w:p>
      <w:pPr/>
      <w:r>
        <w:rPr/>
        <w:t xml:space="preserve">Se anima a que los estudiantes practiquen en casa con familiares o amigos.</w:t>
      </w:r>
    </w:p>
    <w:p>
      <w:pPr/>
      <w:r>
        <w:rPr/>
        <w:t xml:space="preserve">Sesión 4: Aplicando preguntas en presente simple a un caso de entrevista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creación de preguntas para una entrevista personal sencilla.</w:t>
      </w:r>
    </w:p>
    <w:p>
      <w:pPr/>
      <w:r>
        <w:rPr>
          <w:b w:val="1"/>
          <w:bCs w:val="1"/>
        </w:rPr>
        <w:t xml:space="preserve">Activación de conocimientos previos:</w:t>
      </w:r>
    </w:p>
    <w:p>
      <w:pPr>
        <w:numPr>
          <w:ilvl w:val="0"/>
          <w:numId w:val="19"/>
        </w:numPr>
      </w:pPr>
      <w:r>
        <w:rPr>
          <w:b w:val="1"/>
          <w:bCs w:val="1"/>
        </w:rPr>
        <w:t xml:space="preserve">Docente:</w:t>
      </w:r>
      <w:r>
        <w:rPr/>
        <w:t xml:space="preserve"> Solicita que recuerden y compartan una pregunta que usarían para conocer mejor a alguien.</w:t>
      </w:r>
    </w:p>
    <w:p>
      <w:pPr>
        <w:numPr>
          <w:ilvl w:val="0"/>
          <w:numId w:val="19"/>
        </w:numPr>
      </w:pPr>
      <w:r>
        <w:rPr>
          <w:b w:val="1"/>
          <w:bCs w:val="1"/>
        </w:rPr>
        <w:t xml:space="preserve">Estudiantes:</w:t>
      </w:r>
      <w:r>
        <w:rPr/>
        <w:t xml:space="preserve"> Comentan ejemplos en voz alta.</w:t>
      </w:r>
    </w:p>
    <w:p>
      <w:pPr/>
      <w:r>
        <w:rPr>
          <w:b w:val="1"/>
          <w:bCs w:val="1"/>
        </w:rPr>
        <w:t xml:space="preserve">Motivación y enganche:</w:t>
      </w:r>
    </w:p>
    <w:p>
      <w:pPr/>
      <w:r>
        <w:rPr>
          <w:b w:val="1"/>
          <w:bCs w:val="1"/>
        </w:rPr>
        <w:t xml:space="preserve">Docente:</w:t>
      </w:r>
      <w:r>
        <w:rPr/>
        <w:t xml:space="preserve"> Explica que harán una entrevista real con un compañero usando preguntas en presente simple.</w:t>
      </w:r>
    </w:p>
    <w:p>
      <w:pPr/>
      <w:r>
        <w:rPr>
          <w:b w:val="1"/>
          <w:bCs w:val="1"/>
        </w:rPr>
        <w:t xml:space="preserve">Contextualización:</w:t>
      </w:r>
    </w:p>
    <w:p>
      <w:pPr/>
      <w:r>
        <w:rPr>
          <w:b w:val="1"/>
          <w:bCs w:val="1"/>
        </w:rPr>
        <w:t xml:space="preserve">Docente:</w:t>
      </w:r>
      <w:r>
        <w:rPr/>
        <w:t xml:space="preserve"> Muestra un video corto con una entrevista sencilla en inglés para que los estudiantes se familiaricen.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una plantilla para que los estudiantes organicen sus preguntas para la entrevista.</w:t>
      </w:r>
    </w:p>
    <w:p>
      <w:pPr/>
      <w:r>
        <w:rPr>
          <w:b w:val="1"/>
          <w:bCs w:val="1"/>
        </w:rPr>
        <w:t xml:space="preserve">Actividad 1: Diseño de preguntas para entrevista</w:t>
      </w:r>
    </w:p>
    <w:p>
      <w:pPr>
        <w:numPr>
          <w:ilvl w:val="0"/>
          <w:numId w:val="20"/>
        </w:numPr>
      </w:pPr>
      <w:r>
        <w:rPr>
          <w:b w:val="1"/>
          <w:bCs w:val="1"/>
        </w:rPr>
        <w:t xml:space="preserve">Objetivo:</w:t>
      </w:r>
      <w:r>
        <w:rPr/>
        <w:t xml:space="preserve"> Elaborar preguntas originales en presente simple para entrevistar a un compañero.</w:t>
      </w:r>
    </w:p>
    <w:p>
      <w:pPr>
        <w:numPr>
          <w:ilvl w:val="0"/>
          <w:numId w:val="20"/>
        </w:numPr>
      </w:pPr>
      <w:r>
        <w:rPr>
          <w:b w:val="1"/>
          <w:bCs w:val="1"/>
        </w:rPr>
        <w:t xml:space="preserve">Instrucciones:</w:t>
      </w:r>
      <w:r>
        <w:rPr/>
        <w:t xml:space="preserve"> Individualmente, los estudiantes escriben entre cinco y siete preguntas usando la plantilla.</w:t>
      </w:r>
    </w:p>
    <w:p>
      <w:pPr>
        <w:numPr>
          <w:ilvl w:val="0"/>
          <w:numId w:val="20"/>
        </w:numPr>
      </w:pPr>
      <w:r>
        <w:rPr>
          <w:b w:val="1"/>
          <w:bCs w:val="1"/>
        </w:rPr>
        <w:t xml:space="preserve">Producto:</w:t>
      </w:r>
      <w:r>
        <w:rPr/>
        <w:t xml:space="preserve"> Plantilla con preguntas listas para usar.</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del docente:</w:t>
      </w:r>
      <w:r>
        <w:rPr/>
        <w:t xml:space="preserve"> Revisa y corrige las preguntas, sugiriendo mejoras.</w:t>
      </w:r>
    </w:p>
    <w:p>
      <w:pPr/>
      <w:r>
        <w:rPr>
          <w:b w:val="1"/>
          <w:bCs w:val="1"/>
        </w:rPr>
        <w:t xml:space="preserve">Actividad 2: Realización de entrevistas en parejas</w:t>
      </w:r>
    </w:p>
    <w:p>
      <w:pPr>
        <w:numPr>
          <w:ilvl w:val="0"/>
          <w:numId w:val="21"/>
        </w:numPr>
      </w:pPr>
      <w:r>
        <w:rPr>
          <w:b w:val="1"/>
          <w:bCs w:val="1"/>
        </w:rPr>
        <w:t xml:space="preserve">Objetivo:</w:t>
      </w:r>
      <w:r>
        <w:rPr/>
        <w:t xml:space="preserve"> Practicar la formulación y respuesta de preguntas en presente simple en contexto real.</w:t>
      </w:r>
    </w:p>
    <w:p>
      <w:pPr>
        <w:numPr>
          <w:ilvl w:val="0"/>
          <w:numId w:val="21"/>
        </w:numPr>
      </w:pPr>
      <w:r>
        <w:rPr>
          <w:b w:val="1"/>
          <w:bCs w:val="1"/>
        </w:rPr>
        <w:t xml:space="preserve">Instrucciones:</w:t>
      </w:r>
      <w:r>
        <w:rPr/>
        <w:t xml:space="preserve"> En parejas, un estudiante entrevista al otro usando sus preguntas; luego intercambian roles.</w:t>
      </w:r>
    </w:p>
    <w:p>
      <w:pPr>
        <w:numPr>
          <w:ilvl w:val="0"/>
          <w:numId w:val="21"/>
        </w:numPr>
      </w:pPr>
      <w:r>
        <w:rPr>
          <w:b w:val="1"/>
          <w:bCs w:val="1"/>
        </w:rPr>
        <w:t xml:space="preserve">Producto:</w:t>
      </w:r>
      <w:r>
        <w:rPr/>
        <w:t xml:space="preserve"> Registro oral de la entrevista.</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Observa, toma notas para retroalimentar y motiva a usar vocabulario adecuado.</w:t>
      </w:r>
    </w:p>
    <w:p>
      <w:pPr/>
      <w:r>
        <w:rPr>
          <w:b w:val="1"/>
          <w:bCs w:val="1"/>
        </w:rPr>
        <w:t xml:space="preserve">Diferenciación:</w:t>
      </w:r>
    </w:p>
    <w:p>
      <w:pPr>
        <w:numPr>
          <w:ilvl w:val="0"/>
          <w:numId w:val="22"/>
        </w:numPr>
      </w:pPr>
      <w:r>
        <w:rPr/>
        <w:t xml:space="preserve">Para quienes avanzan rápido: agregar preguntas negativas o con adverbios.</w:t>
      </w:r>
    </w:p>
    <w:p>
      <w:pPr>
        <w:numPr>
          <w:ilvl w:val="0"/>
          <w:numId w:val="22"/>
        </w:numPr>
      </w:pPr>
      <w:r>
        <w:rPr/>
        <w:t xml:space="preserve">Para quienes necesitan apoyo: dar ejemplos y formular preguntas juntos antes de la entrevista.</w:t>
      </w:r>
    </w:p>
    <w:p>
      <w:pPr/>
      <w:r>
        <w:rPr>
          <w:b w:val="1"/>
          <w:bCs w:val="1"/>
        </w:rPr>
        <w:t xml:space="preserve">Transición:</w:t>
      </w:r>
    </w:p>
    <w:p>
      <w:pPr/>
      <w:r>
        <w:rPr/>
        <w:t xml:space="preserve">Invitar a reflexionar sobre cómo mejoraron sus preguntas y a prepararse para compartir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Compartir en plenaria dos preguntas que les parecieron más útiles y explicar por qué.</w:t>
      </w:r>
    </w:p>
    <w:p>
      <w:pPr/>
      <w:r>
        <w:rPr>
          <w:b w:val="1"/>
          <w:bCs w:val="1"/>
        </w:rPr>
        <w:t xml:space="preserve">Reflexión metacognitiva:</w:t>
      </w:r>
    </w:p>
    <w:p>
      <w:pPr>
        <w:numPr>
          <w:ilvl w:val="0"/>
          <w:numId w:val="23"/>
        </w:numPr>
      </w:pPr>
      <w:r>
        <w:rPr/>
        <w:t xml:space="preserve">What kind of questions helped me learn more about my partner?</w:t>
      </w:r>
    </w:p>
    <w:p>
      <w:pPr>
        <w:numPr>
          <w:ilvl w:val="0"/>
          <w:numId w:val="23"/>
        </w:numPr>
      </w:pPr>
      <w:r>
        <w:rPr/>
        <w:t xml:space="preserve">How did I feel asking and answering questions?</w:t>
      </w:r>
    </w:p>
    <w:p>
      <w:pPr>
        <w:numPr>
          <w:ilvl w:val="0"/>
          <w:numId w:val="23"/>
        </w:numPr>
      </w:pPr>
      <w:r>
        <w:rPr/>
        <w:t xml:space="preserve">What can I do to improve my questions?</w:t>
      </w:r>
    </w:p>
    <w:p>
      <w:pPr/>
      <w:r>
        <w:rPr>
          <w:b w:val="1"/>
          <w:bCs w:val="1"/>
        </w:rPr>
        <w:t xml:space="preserve">Retroalimentación:</w:t>
      </w:r>
    </w:p>
    <w:p>
      <w:pPr/>
      <w:r>
        <w:rPr>
          <w:b w:val="1"/>
          <w:bCs w:val="1"/>
        </w:rPr>
        <w:t xml:space="preserve">Docente:</w:t>
      </w:r>
      <w:r>
        <w:rPr/>
        <w:t xml:space="preserve"> Da comentarios positivos y sugiere áreas de mejora para la próxima sesión.</w:t>
      </w:r>
    </w:p>
    <w:p>
      <w:pPr/>
      <w:r>
        <w:rPr>
          <w:b w:val="1"/>
          <w:bCs w:val="1"/>
        </w:rPr>
        <w:t xml:space="preserve">Transferencia:</w:t>
      </w:r>
    </w:p>
    <w:p>
      <w:pPr/>
      <w:r>
        <w:rPr/>
        <w:t xml:space="preserve">Animar a usar estas preguntas fuera del aula para conocer mejor a otras personas.</w:t>
      </w:r>
    </w:p>
    <w:p>
      <w:pPr/>
      <w:r>
        <w:rPr/>
        <w:t xml:space="preserve">Sesión 5: Corrección y perfeccionamiento de preguntas en presente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corregir y perfeccionar preguntas para mejorar la comunicación.</w:t>
      </w:r>
    </w:p>
    <w:p>
      <w:pPr/>
      <w:r>
        <w:rPr>
          <w:b w:val="1"/>
          <w:bCs w:val="1"/>
        </w:rPr>
        <w:t xml:space="preserve">Activación de conocimientos previos:</w:t>
      </w:r>
    </w:p>
    <w:p>
      <w:pPr>
        <w:numPr>
          <w:ilvl w:val="0"/>
          <w:numId w:val="24"/>
        </w:numPr>
      </w:pPr>
      <w:r>
        <w:rPr>
          <w:b w:val="1"/>
          <w:bCs w:val="1"/>
        </w:rPr>
        <w:t xml:space="preserve">Docente:</w:t>
      </w:r>
      <w:r>
        <w:rPr/>
        <w:t xml:space="preserve"> Presenta algunas preguntas incorrectas y pide identificar errores.</w:t>
      </w:r>
    </w:p>
    <w:p>
      <w:pPr>
        <w:numPr>
          <w:ilvl w:val="0"/>
          <w:numId w:val="24"/>
        </w:numPr>
      </w:pPr>
      <w:r>
        <w:rPr>
          <w:b w:val="1"/>
          <w:bCs w:val="1"/>
        </w:rPr>
        <w:t xml:space="preserve">Estudiantes:</w:t>
      </w:r>
      <w:r>
        <w:rPr/>
        <w:t xml:space="preserve"> Analizan y sugieren correcciones en grupo.</w:t>
      </w:r>
    </w:p>
    <w:p>
      <w:pPr/>
      <w:r>
        <w:rPr>
          <w:b w:val="1"/>
          <w:bCs w:val="1"/>
        </w:rPr>
        <w:t xml:space="preserve">Motivación y enganche:</w:t>
      </w:r>
    </w:p>
    <w:p>
      <w:pPr/>
      <w:r>
        <w:rPr>
          <w:b w:val="1"/>
          <w:bCs w:val="1"/>
        </w:rPr>
        <w:t xml:space="preserve">Docente:</w:t>
      </w:r>
      <w:r>
        <w:rPr/>
        <w:t xml:space="preserve"> Explica que corregir errores mejora la confianza y claridad al hablar.</w:t>
      </w:r>
    </w:p>
    <w:p>
      <w:pPr/>
      <w:r>
        <w:rPr>
          <w:b w:val="1"/>
          <w:bCs w:val="1"/>
        </w:rPr>
        <w:t xml:space="preserve">Contextualización:</w:t>
      </w:r>
    </w:p>
    <w:p>
      <w:pPr/>
      <w:r>
        <w:rPr>
          <w:b w:val="1"/>
          <w:bCs w:val="1"/>
        </w:rPr>
        <w:t xml:space="preserve">Docente:</w:t>
      </w:r>
      <w:r>
        <w:rPr/>
        <w:t xml:space="preserve"> Explica que hoy trabajarán en corregir preguntas propias para perfeccionarlas.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Proporciona una lista de errores comunes en preguntas en presente simple.</w:t>
      </w:r>
    </w:p>
    <w:p>
      <w:pPr/>
      <w:r>
        <w:rPr>
          <w:b w:val="1"/>
          <w:bCs w:val="1"/>
        </w:rPr>
        <w:t xml:space="preserve">Actividad 1: Autoevaluación y corrección</w:t>
      </w:r>
    </w:p>
    <w:p>
      <w:pPr>
        <w:numPr>
          <w:ilvl w:val="0"/>
          <w:numId w:val="25"/>
        </w:numPr>
      </w:pPr>
      <w:r>
        <w:rPr>
          <w:b w:val="1"/>
          <w:bCs w:val="1"/>
        </w:rPr>
        <w:t xml:space="preserve">Objetivo:</w:t>
      </w:r>
      <w:r>
        <w:rPr/>
        <w:t xml:space="preserve"> Identificar y corregir errores en las propias preguntas.</w:t>
      </w:r>
    </w:p>
    <w:p>
      <w:pPr>
        <w:numPr>
          <w:ilvl w:val="0"/>
          <w:numId w:val="25"/>
        </w:numPr>
      </w:pPr>
      <w:r>
        <w:rPr>
          <w:b w:val="1"/>
          <w:bCs w:val="1"/>
        </w:rPr>
        <w:t xml:space="preserve">Instrucciones:</w:t>
      </w:r>
      <w:r>
        <w:rPr/>
        <w:t xml:space="preserve"> Cada estudiante revisa sus preguntas previas, identifica errores y las corrige usando la lista de errores comunes como guía.</w:t>
      </w:r>
    </w:p>
    <w:p>
      <w:pPr>
        <w:numPr>
          <w:ilvl w:val="0"/>
          <w:numId w:val="25"/>
        </w:numPr>
      </w:pPr>
      <w:r>
        <w:rPr>
          <w:b w:val="1"/>
          <w:bCs w:val="1"/>
        </w:rPr>
        <w:t xml:space="preserve">Producto:</w:t>
      </w:r>
      <w:r>
        <w:rPr/>
        <w:t xml:space="preserve"> Lista corregida de preguntas.</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Asiste individualmente y clarifica dudas.</w:t>
      </w:r>
    </w:p>
    <w:p>
      <w:pPr/>
      <w:r>
        <w:rPr>
          <w:b w:val="1"/>
          <w:bCs w:val="1"/>
        </w:rPr>
        <w:t xml:space="preserve">Actividad 2: Intercambio y corrección entre pares</w:t>
      </w:r>
    </w:p>
    <w:p>
      <w:pPr>
        <w:numPr>
          <w:ilvl w:val="0"/>
          <w:numId w:val="26"/>
        </w:numPr>
      </w:pPr>
      <w:r>
        <w:rPr>
          <w:b w:val="1"/>
          <w:bCs w:val="1"/>
        </w:rPr>
        <w:t xml:space="preserve">Objetivo:</w:t>
      </w:r>
      <w:r>
        <w:rPr/>
        <w:t xml:space="preserve"> Mejorar preguntas a través de la retroalimentación de compañeros.</w:t>
      </w:r>
    </w:p>
    <w:p>
      <w:pPr>
        <w:numPr>
          <w:ilvl w:val="0"/>
          <w:numId w:val="26"/>
        </w:numPr>
      </w:pPr>
      <w:r>
        <w:rPr>
          <w:b w:val="1"/>
          <w:bCs w:val="1"/>
        </w:rPr>
        <w:t xml:space="preserve">Instrucciones:</w:t>
      </w:r>
      <w:r>
        <w:rPr/>
        <w:t xml:space="preserve"> En parejas, intercambian preguntas corregidas y sugieren mejoras adicionales.</w:t>
      </w:r>
    </w:p>
    <w:p>
      <w:pPr>
        <w:numPr>
          <w:ilvl w:val="0"/>
          <w:numId w:val="26"/>
        </w:numPr>
      </w:pPr>
      <w:r>
        <w:rPr>
          <w:b w:val="1"/>
          <w:bCs w:val="1"/>
        </w:rPr>
        <w:t xml:space="preserve">Producto:</w:t>
      </w:r>
      <w:r>
        <w:rPr/>
        <w:t xml:space="preserve"> Preguntas mejoradas con comentarios escritos.</w:t>
      </w:r>
    </w:p>
    <w:p>
      <w:pPr>
        <w:numPr>
          <w:ilvl w:val="0"/>
          <w:numId w:val="26"/>
        </w:numPr>
      </w:pPr>
      <w:r>
        <w:rPr>
          <w:b w:val="1"/>
          <w:bCs w:val="1"/>
        </w:rPr>
        <w:t xml:space="preserve">Tiempo:</w:t>
      </w:r>
      <w:r>
        <w:rPr/>
        <w:t xml:space="preserve"> 25 minutos</w:t>
      </w:r>
    </w:p>
    <w:p>
      <w:pPr>
        <w:numPr>
          <w:ilvl w:val="0"/>
          <w:numId w:val="26"/>
        </w:numPr>
      </w:pPr>
      <w:r>
        <w:rPr>
          <w:b w:val="1"/>
          <w:bCs w:val="1"/>
        </w:rPr>
        <w:t xml:space="preserve">Rol del docente:</w:t>
      </w:r>
      <w:r>
        <w:rPr/>
        <w:t xml:space="preserve"> Facilita la interacción y supervisa la calidad de las correcciones.</w:t>
      </w:r>
    </w:p>
    <w:p>
      <w:pPr/>
      <w:r>
        <w:rPr>
          <w:b w:val="1"/>
          <w:bCs w:val="1"/>
        </w:rPr>
        <w:t xml:space="preserve">Diferenciación:</w:t>
      </w:r>
    </w:p>
    <w:p>
      <w:pPr>
        <w:numPr>
          <w:ilvl w:val="0"/>
          <w:numId w:val="27"/>
        </w:numPr>
      </w:pPr>
      <w:r>
        <w:rPr/>
        <w:t xml:space="preserve">Para quienes terminan rápido: crear preguntas con detalles adicionales (por qué, cuándo).</w:t>
      </w:r>
    </w:p>
    <w:p>
      <w:pPr>
        <w:numPr>
          <w:ilvl w:val="0"/>
          <w:numId w:val="27"/>
        </w:numPr>
      </w:pPr>
      <w:r>
        <w:rPr/>
        <w:t xml:space="preserve">Para quienes necesitan apoyo: trabajar en grupos pequeños con guía del docente para la corrección.</w:t>
      </w:r>
    </w:p>
    <w:p>
      <w:pPr/>
      <w:r>
        <w:rPr>
          <w:b w:val="1"/>
          <w:bCs w:val="1"/>
        </w:rPr>
        <w:t xml:space="preserve">Transición:</w:t>
      </w:r>
    </w:p>
    <w:p>
      <w:pPr/>
      <w:r>
        <w:rPr/>
        <w:t xml:space="preserve">Invitar a preparar una presentación de sus mejores preguntas para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Escribir en una hoja una pregunta corregida que les guste y explicar por qué.</w:t>
      </w:r>
    </w:p>
    <w:p>
      <w:pPr/>
      <w:r>
        <w:rPr>
          <w:b w:val="1"/>
          <w:bCs w:val="1"/>
        </w:rPr>
        <w:t xml:space="preserve">Reflexión metacognitiva:</w:t>
      </w:r>
    </w:p>
    <w:p>
      <w:pPr>
        <w:numPr>
          <w:ilvl w:val="0"/>
          <w:numId w:val="28"/>
        </w:numPr>
      </w:pPr>
      <w:r>
        <w:rPr/>
        <w:t xml:space="preserve">What errors did I commonly make and how did I fix them?</w:t>
      </w:r>
    </w:p>
    <w:p>
      <w:pPr>
        <w:numPr>
          <w:ilvl w:val="0"/>
          <w:numId w:val="28"/>
        </w:numPr>
      </w:pPr>
      <w:r>
        <w:rPr/>
        <w:t xml:space="preserve">How did my partner help me improve my questions?</w:t>
      </w:r>
    </w:p>
    <w:p>
      <w:pPr>
        <w:numPr>
          <w:ilvl w:val="0"/>
          <w:numId w:val="28"/>
        </w:numPr>
      </w:pPr>
      <w:r>
        <w:rPr/>
        <w:t xml:space="preserve">Why is it important to correct mistakes when learning English?</w:t>
      </w:r>
    </w:p>
    <w:p>
      <w:pPr/>
      <w:r>
        <w:rPr>
          <w:b w:val="1"/>
          <w:bCs w:val="1"/>
        </w:rPr>
        <w:t xml:space="preserve">Retroalimentación:</w:t>
      </w:r>
    </w:p>
    <w:p>
      <w:pPr/>
      <w:r>
        <w:rPr>
          <w:b w:val="1"/>
          <w:bCs w:val="1"/>
        </w:rPr>
        <w:t xml:space="preserve">Docente:</w:t>
      </w:r>
      <w:r>
        <w:rPr/>
        <w:t xml:space="preserve"> Felicita los avances y resalta la importancia del aprendizaje colaborativo.</w:t>
      </w:r>
    </w:p>
    <w:p>
      <w:pPr/>
      <w:r>
        <w:rPr>
          <w:b w:val="1"/>
          <w:bCs w:val="1"/>
        </w:rPr>
        <w:t xml:space="preserve">Transferencia:</w:t>
      </w:r>
    </w:p>
    <w:p>
      <w:pPr/>
      <w:r>
        <w:rPr/>
        <w:t xml:space="preserve">Motiva a continuar revisando y mejorando al usar el inglés en cualquier situación.</w:t>
      </w:r>
    </w:p>
    <w:p>
      <w:pPr/>
      <w:r>
        <w:rPr/>
        <w:t xml:space="preserve">Sesión 6: Presentación y evaluación de preguntas en presente simple en contexto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y evaluar sus preguntas formuladas en un contexto real.</w:t>
      </w:r>
    </w:p>
    <w:p>
      <w:pPr/>
      <w:r>
        <w:rPr>
          <w:b w:val="1"/>
          <w:bCs w:val="1"/>
        </w:rPr>
        <w:t xml:space="preserve">Activación de conocimientos previos:</w:t>
      </w:r>
    </w:p>
    <w:p>
      <w:pPr>
        <w:numPr>
          <w:ilvl w:val="0"/>
          <w:numId w:val="29"/>
        </w:numPr>
      </w:pPr>
      <w:r>
        <w:rPr>
          <w:b w:val="1"/>
          <w:bCs w:val="1"/>
        </w:rPr>
        <w:t xml:space="preserve">Docente:</w:t>
      </w:r>
      <w:r>
        <w:rPr/>
        <w:t xml:space="preserve"> Repasa brevemente las estructuras y reglas de preguntas en presente simple.</w:t>
      </w:r>
    </w:p>
    <w:p>
      <w:pPr>
        <w:numPr>
          <w:ilvl w:val="0"/>
          <w:numId w:val="29"/>
        </w:numPr>
      </w:pPr>
      <w:r>
        <w:rPr>
          <w:b w:val="1"/>
          <w:bCs w:val="1"/>
        </w:rPr>
        <w:t xml:space="preserve">Estudiantes:</w:t>
      </w:r>
      <w:r>
        <w:rPr/>
        <w:t xml:space="preserve"> Participan con ejemplos y dudas.</w:t>
      </w:r>
    </w:p>
    <w:p>
      <w:pPr/>
      <w:r>
        <w:rPr>
          <w:b w:val="1"/>
          <w:bCs w:val="1"/>
        </w:rPr>
        <w:t xml:space="preserve">Motivación y enganche:</w:t>
      </w:r>
    </w:p>
    <w:p>
      <w:pPr/>
      <w:r>
        <w:rPr>
          <w:b w:val="1"/>
          <w:bCs w:val="1"/>
        </w:rPr>
        <w:t xml:space="preserve">Docente:</w:t>
      </w:r>
      <w:r>
        <w:rPr/>
        <w:t xml:space="preserve"> Explica que mostrarán todo lo aprendido y recibirán retroalimentación para seguir mejorando.</w:t>
      </w:r>
    </w:p>
    <w:p>
      <w:pPr/>
      <w:r>
        <w:rPr>
          <w:b w:val="1"/>
          <w:bCs w:val="1"/>
        </w:rPr>
        <w:t xml:space="preserve">Contextualización:</w:t>
      </w:r>
    </w:p>
    <w:p>
      <w:pPr/>
      <w:r>
        <w:rPr>
          <w:b w:val="1"/>
          <w:bCs w:val="1"/>
        </w:rPr>
        <w:t xml:space="preserve">Docente:</w:t>
      </w:r>
      <w:r>
        <w:rPr/>
        <w:t xml:space="preserve"> Presenta la dinámica final: presentaciones en grupos y evaluación entre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grupal de preguntas formuladas</w:t>
      </w:r>
    </w:p>
    <w:p>
      <w:pPr>
        <w:numPr>
          <w:ilvl w:val="0"/>
          <w:numId w:val="30"/>
        </w:numPr>
      </w:pPr>
      <w:r>
        <w:rPr>
          <w:b w:val="1"/>
          <w:bCs w:val="1"/>
        </w:rPr>
        <w:t xml:space="preserve">Objetivo:</w:t>
      </w:r>
      <w:r>
        <w:rPr/>
        <w:t xml:space="preserve"> Mostrar la capacidad de formular preguntas en presente simple de forma clara y correcta.</w:t>
      </w:r>
    </w:p>
    <w:p>
      <w:pPr>
        <w:numPr>
          <w:ilvl w:val="0"/>
          <w:numId w:val="30"/>
        </w:numPr>
      </w:pPr>
      <w:r>
        <w:rPr>
          <w:b w:val="1"/>
          <w:bCs w:val="1"/>
        </w:rPr>
        <w:t xml:space="preserve">Instrucciones:</w:t>
      </w:r>
      <w:r>
        <w:rPr/>
        <w:t xml:space="preserve"> Cada grupo presenta cinco preguntas elaboradas y explica su proceso de creación.</w:t>
      </w:r>
    </w:p>
    <w:p>
      <w:pPr>
        <w:numPr>
          <w:ilvl w:val="0"/>
          <w:numId w:val="30"/>
        </w:numPr>
      </w:pPr>
      <w:r>
        <w:rPr>
          <w:b w:val="1"/>
          <w:bCs w:val="1"/>
        </w:rPr>
        <w:t xml:space="preserve">Producto:</w:t>
      </w:r>
      <w:r>
        <w:rPr/>
        <w:t xml:space="preserve"> Presentación oral y cartel con preguntas.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Evalúa la precisión gramatical, claridad y creatividad; hace preguntas para profundizar.</w:t>
      </w:r>
    </w:p>
    <w:p>
      <w:pPr/>
      <w:r>
        <w:rPr>
          <w:b w:val="1"/>
          <w:bCs w:val="1"/>
        </w:rPr>
        <w:t xml:space="preserve">Actividad 2: Evaluación y retroalimentación entre pares</w:t>
      </w:r>
    </w:p>
    <w:p>
      <w:pPr>
        <w:numPr>
          <w:ilvl w:val="0"/>
          <w:numId w:val="31"/>
        </w:numPr>
      </w:pPr>
      <w:r>
        <w:rPr>
          <w:b w:val="1"/>
          <w:bCs w:val="1"/>
        </w:rPr>
        <w:t xml:space="preserve">Objetivo:</w:t>
      </w:r>
      <w:r>
        <w:rPr/>
        <w:t xml:space="preserve"> Desarrollar habilidades críticas y autoevaluativas.</w:t>
      </w:r>
    </w:p>
    <w:p>
      <w:pPr>
        <w:numPr>
          <w:ilvl w:val="0"/>
          <w:numId w:val="31"/>
        </w:numPr>
      </w:pPr>
      <w:r>
        <w:rPr>
          <w:b w:val="1"/>
          <w:bCs w:val="1"/>
        </w:rPr>
        <w:t xml:space="preserve">Instrucciones:</w:t>
      </w:r>
      <w:r>
        <w:rPr/>
        <w:t xml:space="preserve"> Cada grupo recibe retroalimentación de otro grupo usando una lista de cotejo para identificar fortalezas y aspectos a mejorar.</w:t>
      </w:r>
    </w:p>
    <w:p>
      <w:pPr>
        <w:numPr>
          <w:ilvl w:val="0"/>
          <w:numId w:val="31"/>
        </w:numPr>
      </w:pPr>
      <w:r>
        <w:rPr>
          <w:b w:val="1"/>
          <w:bCs w:val="1"/>
        </w:rPr>
        <w:t xml:space="preserve">Producto:</w:t>
      </w:r>
      <w:r>
        <w:rPr/>
        <w:t xml:space="preserve"> Lista de retroalimentación escrita.</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Supervisa el proceso, asegura que sea constructivo y fomenta el respeto.</w:t>
      </w:r>
    </w:p>
    <w:p>
      <w:pPr/>
      <w:r>
        <w:rPr>
          <w:b w:val="1"/>
          <w:bCs w:val="1"/>
        </w:rPr>
        <w:t xml:space="preserve">Diferenciación:</w:t>
      </w:r>
    </w:p>
    <w:p>
      <w:pPr>
        <w:numPr>
          <w:ilvl w:val="0"/>
          <w:numId w:val="32"/>
        </w:numPr>
      </w:pPr>
      <w:r>
        <w:rPr/>
        <w:t xml:space="preserve">Para apoyo adicional: docentes asignan preguntas guía para la retroalimentación.</w:t>
      </w:r>
    </w:p>
    <w:p>
      <w:pPr>
        <w:numPr>
          <w:ilvl w:val="0"/>
          <w:numId w:val="32"/>
        </w:numPr>
      </w:pPr>
      <w:r>
        <w:rPr/>
        <w:t xml:space="preserve">Para profundización: grupos sugieren mejoras para preguntas más complejas.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una meta personal para seguir mejorando en la formulación de preguntas en inglés.</w:t>
      </w:r>
    </w:p>
    <w:p>
      <w:pPr/>
      <w:r>
        <w:rPr>
          <w:b w:val="1"/>
          <w:bCs w:val="1"/>
        </w:rPr>
        <w:t xml:space="preserve">Reflexión metacognitiva:</w:t>
      </w:r>
    </w:p>
    <w:p>
      <w:pPr>
        <w:numPr>
          <w:ilvl w:val="0"/>
          <w:numId w:val="33"/>
        </w:numPr>
      </w:pPr>
      <w:r>
        <w:rPr/>
        <w:t xml:space="preserve">What did I do well during my presentation?</w:t>
      </w:r>
    </w:p>
    <w:p>
      <w:pPr>
        <w:numPr>
          <w:ilvl w:val="0"/>
          <w:numId w:val="33"/>
        </w:numPr>
      </w:pPr>
      <w:r>
        <w:rPr/>
        <w:t xml:space="preserve">What feedback will I use to improve?</w:t>
      </w:r>
    </w:p>
    <w:p>
      <w:pPr>
        <w:numPr>
          <w:ilvl w:val="0"/>
          <w:numId w:val="33"/>
        </w:numPr>
      </w:pPr>
      <w:r>
        <w:rPr/>
        <w:t xml:space="preserve">How can I practice making questions outside the classroom?</w:t>
      </w:r>
    </w:p>
    <w:p>
      <w:pPr/>
      <w:r>
        <w:rPr>
          <w:b w:val="1"/>
          <w:bCs w:val="1"/>
        </w:rPr>
        <w:t xml:space="preserve">Retroalimentación:</w:t>
      </w:r>
    </w:p>
    <w:p>
      <w:pPr/>
      <w:r>
        <w:rPr>
          <w:b w:val="1"/>
          <w:bCs w:val="1"/>
        </w:rPr>
        <w:t xml:space="preserve">Docente:</w:t>
      </w:r>
      <w:r>
        <w:rPr/>
        <w:t xml:space="preserve"> Da cierre positivo, reconoce el esfuerzo y motiva a continuar aprendiendo inglés.</w:t>
      </w:r>
    </w:p>
    <w:p>
      <w:pPr/>
      <w:r>
        <w:rPr>
          <w:b w:val="1"/>
          <w:bCs w:val="1"/>
        </w:rPr>
        <w:t xml:space="preserve">Transferencia:</w:t>
      </w:r>
    </w:p>
    <w:p>
      <w:pPr/>
      <w:r>
        <w:rPr/>
        <w:t xml:space="preserve">Invita a usar las preguntas en interacciones reales y a preparar nuevas para futuras ocasiones.</w:t>
      </w:r>
    </w:p>
    <w:p>
      <w:pPr/>
      <w:r>
        <w:rPr>
          <w:b w:val="1"/>
          <w:bCs w:val="1"/>
        </w:rPr>
        <w:t xml:space="preserve">Tarea o reto:</w:t>
      </w:r>
    </w:p>
    <w:p>
      <w:pPr/>
      <w:r>
        <w:rPr/>
        <w:t xml:space="preserve">Escribir cinco preguntas en presente simple para entrevistar a un familiar o amigo y traerlas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previos), formativa durante las sesiones 1 a 6 (observación, retroalimentación, autoevaluación y coevaluación), y sumativa en la Sesión 6 (presentaciones y evaluación entre pares).</w:t>
      </w:r>
    </w:p>
    <w:p>
      <w:pPr/>
      <w:r>
        <w:rPr>
          <w:b w:val="1"/>
          <w:bCs w:val="1"/>
        </w:rPr>
        <w:t xml:space="preserve">Criterios de evaluación:</w:t>
      </w:r>
    </w:p>
    <w:p>
      <w:pPr>
        <w:numPr>
          <w:ilvl w:val="0"/>
          <w:numId w:val="34"/>
        </w:numPr>
      </w:pPr>
      <w:r>
        <w:rPr/>
        <w:t xml:space="preserve">Capacidad para identificar y analizar estructuras de preguntas en presente simple en textos (Objetivo 1).</w:t>
      </w:r>
    </w:p>
    <w:p>
      <w:pPr>
        <w:numPr>
          <w:ilvl w:val="0"/>
          <w:numId w:val="34"/>
        </w:numPr>
      </w:pPr>
      <w:r>
        <w:rPr/>
        <w:t xml:space="preserve">Habilidad para elaborar preguntas originales y relevantes basadas en textos y casos (Objetivo 2).</w:t>
      </w:r>
    </w:p>
    <w:p>
      <w:pPr>
        <w:numPr>
          <w:ilvl w:val="0"/>
          <w:numId w:val="34"/>
        </w:numPr>
      </w:pPr>
      <w:r>
        <w:rPr/>
        <w:t xml:space="preserve">Aplicación efectiva de preguntas para resolver situaciones comunicativas (Objetivo 3).</w:t>
      </w:r>
    </w:p>
    <w:p>
      <w:pPr>
        <w:numPr>
          <w:ilvl w:val="0"/>
          <w:numId w:val="34"/>
        </w:numPr>
      </w:pPr>
      <w:r>
        <w:rPr/>
        <w:t xml:space="preserve">Participación activa y colaboración en la creación y presentación de preguntas (Objetivo 4).</w:t>
      </w:r>
    </w:p>
    <w:p>
      <w:pPr>
        <w:numPr>
          <w:ilvl w:val="0"/>
          <w:numId w:val="34"/>
        </w:numPr>
      </w:pPr>
      <w:r>
        <w:rPr/>
        <w:t xml:space="preserve">Precisión gramatical y coherencia en la formulación y corrección de preguntas (Objetivo 5).</w:t>
      </w:r>
    </w:p>
    <w:p>
      <w:pPr/>
      <w:r>
        <w:rPr>
          <w:b w:val="1"/>
          <w:bCs w:val="1"/>
        </w:rPr>
        <w:t xml:space="preserve">Instrumentos sugeridos:</w:t>
      </w:r>
    </w:p>
    <w:p>
      <w:pPr>
        <w:numPr>
          <w:ilvl w:val="0"/>
          <w:numId w:val="35"/>
        </w:numPr>
      </w:pPr>
      <w:r>
        <w:rPr/>
        <w:t xml:space="preserve">Lista de cotejo para evaluar preguntas formuladas y participación en actividades grupales.</w:t>
      </w:r>
    </w:p>
    <w:p>
      <w:pPr>
        <w:numPr>
          <w:ilvl w:val="0"/>
          <w:numId w:val="35"/>
        </w:numPr>
      </w:pPr>
      <w:r>
        <w:rPr/>
        <w:t xml:space="preserve">Rúbrica para presentación oral con criterios de claridad, corrección y creatividad.</w:t>
      </w:r>
    </w:p>
    <w:p>
      <w:pPr>
        <w:numPr>
          <w:ilvl w:val="0"/>
          <w:numId w:val="35"/>
        </w:numPr>
      </w:pPr>
      <w:r>
        <w:rPr/>
        <w:t xml:space="preserve">Observación directa durante role-plays y actividades de grupo.</w:t>
      </w:r>
    </w:p>
    <w:p>
      <w:pPr>
        <w:numPr>
          <w:ilvl w:val="0"/>
          <w:numId w:val="35"/>
        </w:numPr>
      </w:pPr>
      <w:r>
        <w:rPr/>
        <w:t xml:space="preserve">Autoevaluación escrita y coevaluación entre pares mediante formularios simples.</w:t>
      </w:r>
    </w:p>
    <w:p>
      <w:pPr>
        <w:numPr>
          <w:ilvl w:val="0"/>
          <w:numId w:val="35"/>
        </w:numPr>
      </w:pPr>
      <w:r>
        <w:rPr/>
        <w:t xml:space="preserve">Portafolio con registros escritos de preguntas elaboradas y corregidas.</w:t>
      </w:r>
    </w:p>
    <w:p>
      <w:pPr/>
      <w:r>
        <w:rPr>
          <w:b w:val="1"/>
          <w:bCs w:val="1"/>
        </w:rPr>
        <w:t xml:space="preserve">Evidencias de aprendizaje:</w:t>
      </w:r>
    </w:p>
    <w:p>
      <w:pPr>
        <w:numPr>
          <w:ilvl w:val="0"/>
          <w:numId w:val="36"/>
        </w:numPr>
      </w:pPr>
      <w:r>
        <w:rPr/>
        <w:t xml:space="preserve">Listas escritas de preguntas elaboradas y corregidas.</w:t>
      </w:r>
    </w:p>
    <w:p>
      <w:pPr>
        <w:numPr>
          <w:ilvl w:val="0"/>
          <w:numId w:val="36"/>
        </w:numPr>
      </w:pPr>
      <w:r>
        <w:rPr/>
        <w:t xml:space="preserve">Presentaciones orales y role-plays realizados en clase.</w:t>
      </w:r>
    </w:p>
    <w:p>
      <w:pPr>
        <w:numPr>
          <w:ilvl w:val="0"/>
          <w:numId w:val="36"/>
        </w:numPr>
      </w:pPr>
      <w:r>
        <w:rPr/>
        <w:t xml:space="preserve">Registros de retroalimentación entre pares y autoevaluaciones.</w:t>
      </w:r>
    </w:p>
    <w:p>
      <w:pPr>
        <w:numPr>
          <w:ilvl w:val="0"/>
          <w:numId w:val="36"/>
        </w:numPr>
      </w:pPr>
      <w:r>
        <w:rPr/>
        <w:t xml:space="preserve">Participación activa en discusiones y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923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0F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19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3FB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04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366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17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96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47E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82B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31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73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4F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A5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DF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AC3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6F4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94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F5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5D1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A6A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902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8C7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73BB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77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5BC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F6B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6E5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F70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3F8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AC53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B594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FE6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CE9F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DEE6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C4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2026-09-26T04:06:46-05:00</dcterms:created>
  <dcterms:modified xsi:type="dcterms:W3CDTF">2026-09-26T04:06:46-05:00</dcterms:modified>
</cp:coreProperties>
</file>

<file path=docProps/custom.xml><?xml version="1.0" encoding="utf-8"?>
<Properties xmlns="http://schemas.openxmlformats.org/officeDocument/2006/custom-properties" xmlns:vt="http://schemas.openxmlformats.org/officeDocument/2006/docPropsVTypes"/>
</file>