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Teorema del Coseno: Triángulos y Soluciones Reales</w:t>
      </w:r>
    </w:p>
    <w:p/>
    <w:p>
      <w:pPr/>
      <w:r>
        <w:rPr>
          <w:color w:val="666666"/>
          <w:sz w:val="20"/>
          <w:szCs w:val="20"/>
          <w:i w:val="1"/>
          <w:iCs w:val="1"/>
        </w:rPr>
        <w:t xml:space="preserve">Matemáticas | Trigonometría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el teorema del coseno en diversos contextos. A través de la metodología de Aprendizaje Basado en Problemas, los alumnos analizarán situaciones reales donde el teorema es indispensable para resolver triángulos no rectángulos, fortaleciendo así su pensamiento crítico y habilidades matemáticas.</w:t>
      </w:r>
    </w:p>
    <w:p>
      <w:pPr/>
      <w:r>
        <w:rPr/>
        <w:t xml:space="preserve">El teorema del coseno es fundamental en trigonometría y tiene aplicaciones prácticas en áreas como ingeniería, arquitectura, navegación y diseño gráfico. Comprenderlo les permitirá a los estudiantes tomar decisiones fundamentadas al enfrentar problemas que involucran medidas y distancias en la vida cotidiana, además de prepararlos para estudios superiores y desafíos técnicos.</w:t>
      </w:r>
    </w:p>
    <w:p>
      <w:pPr/>
      <w:r>
        <w:rPr/>
        <w:t xml:space="preserve">El plan promueve un aprendizaje activo, donde los estudiantes colaboran para resolver problemas, discuten sus estrategias y reflexionan sobre lo aprendido, asegurando una comprensión profunda y significativa del contenido.</w:t>
      </w:r>
    </w:p>
    <w:p/>
    <w:p>
      <w:pPr/>
      <w:r>
        <w:rPr>
          <w:color w:val="2b6cb0"/>
          <w:sz w:val="28"/>
          <w:szCs w:val="28"/>
          <w:b w:val="1"/>
          <w:bCs w:val="1"/>
        </w:rPr>
        <w:t xml:space="preserve">Objetivos de Aprendizaje</w:t>
      </w:r>
    </w:p>
    <w:p>
      <w:pPr>
        <w:numPr>
          <w:ilvl w:val="0"/>
          <w:numId w:val="1"/>
        </w:numPr>
      </w:pPr>
      <w:r>
        <w:rPr/>
        <w:t xml:space="preserve">Analizar situaciones geométricas para identificar la aplicabilidad del teorema del coseno.</w:t>
      </w:r>
    </w:p>
    <w:p>
      <w:pPr>
        <w:numPr>
          <w:ilvl w:val="0"/>
          <w:numId w:val="1"/>
        </w:numPr>
      </w:pPr>
      <w:r>
        <w:rPr/>
        <w:t xml:space="preserve">Aplicar el teorema del coseno para calcular lados y ángulos en triángulos no rectángulos.</w:t>
      </w:r>
    </w:p>
    <w:p>
      <w:pPr>
        <w:numPr>
          <w:ilvl w:val="0"/>
          <w:numId w:val="1"/>
        </w:numPr>
      </w:pPr>
      <w:r>
        <w:rPr/>
        <w:t xml:space="preserve">Resolver problemas reales que involucren triángulos utilizando el teorema del coseno.</w:t>
      </w:r>
    </w:p>
    <w:p>
      <w:pPr>
        <w:numPr>
          <w:ilvl w:val="0"/>
          <w:numId w:val="1"/>
        </w:numPr>
      </w:pPr>
      <w:r>
        <w:rPr/>
        <w:t xml:space="preserve">Argumentar y justificar los procedimientos y resultados obtenidos con el teorema del coseno.</w:t>
      </w:r>
    </w:p>
    <w:p>
      <w:pPr>
        <w:numPr>
          <w:ilvl w:val="0"/>
          <w:numId w:val="1"/>
        </w:numPr>
      </w:pPr>
      <w:r>
        <w:rPr/>
        <w:t xml:space="preserve">Reflexionar sobre el uso del teorema en contextos cotidianos y académicos.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y borradores.</w:t>
      </w:r>
    </w:p>
    <w:p>
      <w:pPr>
        <w:numPr>
          <w:ilvl w:val="0"/>
          <w:numId w:val="2"/>
        </w:numPr>
      </w:pPr>
      <w:r>
        <w:rPr/>
        <w:t xml:space="preserve">Calculadoras científicas (1 por estudiante o pareja).</w:t>
      </w:r>
    </w:p>
    <w:p>
      <w:pPr>
        <w:numPr>
          <w:ilvl w:val="0"/>
          <w:numId w:val="2"/>
        </w:numPr>
      </w:pPr>
      <w:r>
        <w:rPr/>
        <w:t xml:space="preserve">Reglas, transportadores y escuadras (1 set por grupo).</w:t>
      </w:r>
    </w:p>
    <w:p>
      <w:pPr>
        <w:numPr>
          <w:ilvl w:val="0"/>
          <w:numId w:val="2"/>
        </w:numPr>
      </w:pPr>
      <w:r>
        <w:rPr/>
        <w:t xml:space="preserve">Hojas de trabajo impresas con problemas y espacios para cálculos (1 por estudiante).</w:t>
      </w:r>
    </w:p>
    <w:p>
      <w:pPr>
        <w:numPr>
          <w:ilvl w:val="0"/>
          <w:numId w:val="2"/>
        </w:numPr>
      </w:pPr>
      <w:r>
        <w:rPr/>
        <w:t xml:space="preserve">Proyector y computadora para presentación multimedia.</w:t>
      </w:r>
    </w:p>
    <w:p>
      <w:pPr>
        <w:numPr>
          <w:ilvl w:val="0"/>
          <w:numId w:val="2"/>
        </w:numPr>
      </w:pPr>
      <w:r>
        <w:rPr/>
        <w:t xml:space="preserve">Video corto introductorio sobre el teorema del coseno (3-4 minutos).</w:t>
      </w:r>
    </w:p>
    <w:p>
      <w:pPr>
        <w:numPr>
          <w:ilvl w:val="0"/>
          <w:numId w:val="2"/>
        </w:numPr>
      </w:pPr>
      <w:r>
        <w:rPr/>
        <w:t xml:space="preserve">Material audiovisual interactivo con animaciones geométricas (opcional).</w:t>
      </w:r>
    </w:p>
    <w:p/>
    <w:p>
      <w:pPr/>
      <w:r>
        <w:rPr>
          <w:color w:val="2b6cb0"/>
          <w:sz w:val="28"/>
          <w:szCs w:val="28"/>
          <w:b w:val="1"/>
          <w:bCs w:val="1"/>
        </w:rPr>
        <w:t xml:space="preserve">Requisitos Previos</w:t>
      </w:r>
    </w:p>
    <w:p>
      <w:pPr>
        <w:numPr>
          <w:ilvl w:val="0"/>
          <w:numId w:val="3"/>
        </w:numPr>
      </w:pPr>
      <w:r>
        <w:rPr/>
        <w:t xml:space="preserve">Conocimiento básico de triángulos y clasificación (isosceles, escaleno, equilátero).</w:t>
      </w:r>
    </w:p>
    <w:p>
      <w:pPr>
        <w:numPr>
          <w:ilvl w:val="0"/>
          <w:numId w:val="3"/>
        </w:numPr>
      </w:pPr>
      <w:r>
        <w:rPr/>
        <w:t xml:space="preserve">Familiaridad con el teorema de Pitágoras y funciones trigonométricas básicas (seno, coseno, tangente).</w:t>
      </w:r>
    </w:p>
    <w:p>
      <w:pPr>
        <w:numPr>
          <w:ilvl w:val="0"/>
          <w:numId w:val="3"/>
        </w:numPr>
      </w:pPr>
      <w:r>
        <w:rPr/>
        <w:t xml:space="preserve">Habilidad para usar calculadora científica para operaciones básicas.</w:t>
      </w:r>
    </w:p>
    <w:p>
      <w:pPr>
        <w:numPr>
          <w:ilvl w:val="0"/>
          <w:numId w:val="3"/>
        </w:numPr>
      </w:pPr>
      <w:r>
        <w:rPr/>
        <w:t xml:space="preserve">Comprensión de ángulos y medidas en grados.</w:t>
      </w:r>
    </w:p>
    <w:p/>
    <w:p>
      <w:pPr/>
      <w:r>
        <w:rPr>
          <w:color w:val="2b6cb0"/>
          <w:sz w:val="28"/>
          <w:szCs w:val="28"/>
          <w:b w:val="1"/>
          <w:bCs w:val="1"/>
        </w:rPr>
        <w:t xml:space="preserve">Actividades</w:t>
      </w:r>
    </w:p>
    <w:p>
      <w:pPr/>
      <w:r>
        <w:rPr/>
        <w:t xml:space="preserve">Sesión 1: Descubriendo el Teorema del Coseno a través de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teorema del coseno mediante un problema real para motivar la búsqueda de soluciones matemáticas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podríamos calcular la distancia directa entre dos puntos si no tenemos un camino recto sino un camino con un ángulo entre ellos?"</w:t>
      </w:r>
    </w:p>
    <w:p>
      <w:pPr>
        <w:numPr>
          <w:ilvl w:val="0"/>
          <w:numId w:val="4"/>
        </w:numPr>
      </w:pPr>
      <w:r>
        <w:rPr>
          <w:b w:val="1"/>
          <w:bCs w:val="1"/>
        </w:rPr>
        <w:t xml:space="preserve">Estudiantes:</w:t>
      </w:r>
      <w:r>
        <w:rPr/>
        <w:t xml:space="preserve"> Discuten en parejas posibles métodos y comparten ideas brevemente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 que presenta un problema de navegación donde se usa el teorema del coseno para encontrar distancias.</w:t>
      </w:r>
    </w:p>
    <w:p>
      <w:pPr>
        <w:numPr>
          <w:ilvl w:val="0"/>
          <w:numId w:val="5"/>
        </w:numPr>
      </w:pPr>
      <w:r>
        <w:rPr>
          <w:b w:val="1"/>
          <w:bCs w:val="1"/>
        </w:rPr>
        <w:t xml:space="preserve">Estudiantes:</w:t>
      </w:r>
      <w:r>
        <w:rPr/>
        <w:t xml:space="preserve"> Observan atentamente y anotan dudas o ideas que surjan.</w:t>
      </w:r>
    </w:p>
    <w:p>
      <w:pPr/>
      <w:r>
        <w:rPr>
          <w:b w:val="1"/>
          <w:bCs w:val="1"/>
        </w:rPr>
        <w:t xml:space="preserve">Contextualización:</w:t>
      </w:r>
    </w:p>
    <w:p>
      <w:pPr>
        <w:numPr>
          <w:ilvl w:val="0"/>
          <w:numId w:val="6"/>
        </w:numPr>
      </w:pPr>
      <w:r>
        <w:rPr>
          <w:b w:val="1"/>
          <w:bCs w:val="1"/>
        </w:rPr>
        <w:t xml:space="preserve">Docente:</w:t>
      </w:r>
      <w:r>
        <w:rPr/>
        <w:t xml:space="preserve"> Explica cómo el teorema del coseno es útil para calcular distancias en terrenos irregulares, en deportes como el atletismo o en la construcción.</w:t>
      </w:r>
    </w:p>
    <w:p>
      <w:pPr>
        <w:numPr>
          <w:ilvl w:val="0"/>
          <w:numId w:val="6"/>
        </w:numPr>
      </w:pPr>
      <w:r>
        <w:rPr>
          <w:b w:val="1"/>
          <w:bCs w:val="1"/>
        </w:rPr>
        <w:t xml:space="preserve">Estudiantes:</w:t>
      </w:r>
      <w:r>
        <w:rPr/>
        <w:t xml:space="preserve"> Relacionan el tema con experiencias personales o áreas de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teorema del coseno partiendo del problema inicial. El docente guía el descubrimiento mediante preguntas y actividades, evitando la simple exposición.</w:t>
      </w:r>
    </w:p>
    <w:p>
      <w:pPr/>
      <w:r>
        <w:rPr>
          <w:b w:val="1"/>
          <w:bCs w:val="1"/>
        </w:rPr>
        <w:t xml:space="preserve">Actividad 1: Explorando el teorema mediante un triángulo dado</w:t>
      </w:r>
    </w:p>
    <w:p>
      <w:pPr>
        <w:numPr>
          <w:ilvl w:val="0"/>
          <w:numId w:val="7"/>
        </w:numPr>
      </w:pPr>
      <w:r>
        <w:rPr>
          <w:b w:val="1"/>
          <w:bCs w:val="1"/>
        </w:rPr>
        <w:t xml:space="preserve">Objetivo:</w:t>
      </w:r>
      <w:r>
        <w:rPr/>
        <w:t xml:space="preserve"> Analizar y aplicar el teorema para calcular un lado desconocido.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triángulo con dos lados y el ángulo comprendido dados.</w:t>
      </w:r>
    </w:p>
    <w:p>
      <w:pPr>
        <w:numPr>
          <w:ilvl w:val="1"/>
          <w:numId w:val="7"/>
        </w:numPr>
      </w:pPr>
      <w:r>
        <w:rPr/>
        <w:t xml:space="preserve">Explica: "Usen sus reglas y transportadores para medir y luego intenten calcular el lado que falta usando el teorema del coseno."</w:t>
      </w:r>
    </w:p>
    <w:p>
      <w:pPr>
        <w:numPr>
          <w:ilvl w:val="1"/>
          <w:numId w:val="7"/>
        </w:numPr>
      </w:pPr>
      <w:r>
        <w:rPr/>
        <w:t xml:space="preserve">Formula preguntas guía: "¿Cómo podemos relacionar los lados con el ángulo? ¿Qué fórmula parece útil?"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Resultados calculados y justificación escrita del procedimiento.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hace preguntas para guiar, aclara dudas puntuales, fomenta la colaboración.</w:t>
      </w:r>
    </w:p>
    <w:p>
      <w:pPr/>
      <w:r>
        <w:rPr>
          <w:b w:val="1"/>
          <w:bCs w:val="1"/>
        </w:rPr>
        <w:t xml:space="preserve">Actividad 2: Resolviendo un problema contextualizado</w:t>
      </w:r>
    </w:p>
    <w:p>
      <w:pPr>
        <w:numPr>
          <w:ilvl w:val="0"/>
          <w:numId w:val="8"/>
        </w:numPr>
      </w:pPr>
      <w:r>
        <w:rPr>
          <w:b w:val="1"/>
          <w:bCs w:val="1"/>
        </w:rPr>
        <w:t xml:space="preserve">Objetivo:</w:t>
      </w:r>
      <w:r>
        <w:rPr/>
        <w:t xml:space="preserve"> Aplicar el teorema del coseno para encontrar un ángulo desconocido a partir de tres lados.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donde se conoce la longitud de tres caminos que forman un triángulo y se debe encontrar el ángulo entre dos caminos.</w:t>
      </w:r>
    </w:p>
    <w:p>
      <w:pPr>
        <w:numPr>
          <w:ilvl w:val="1"/>
          <w:numId w:val="8"/>
        </w:numPr>
      </w:pPr>
      <w:r>
        <w:rPr/>
        <w:t xml:space="preserve">Pide: "En parejas, usen la fórmula del teorema del coseno para encontrar el ángulo y expliquen su procedimiento."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Cálculo del ángulo y explicación escrita.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recursos, verifica comprensión, fomenta el razonamiento.</w:t>
      </w:r>
    </w:p>
    <w:p>
      <w:pPr/>
      <w:r>
        <w:rPr>
          <w:b w:val="1"/>
          <w:bCs w:val="1"/>
        </w:rPr>
        <w:t xml:space="preserve">Actividad 3: Discusión y puesta en común</w:t>
      </w:r>
    </w:p>
    <w:p>
      <w:pPr>
        <w:numPr>
          <w:ilvl w:val="0"/>
          <w:numId w:val="9"/>
        </w:numPr>
      </w:pPr>
      <w:r>
        <w:rPr>
          <w:b w:val="1"/>
          <w:bCs w:val="1"/>
        </w:rPr>
        <w:t xml:space="preserve">Objetivo:</w:t>
      </w:r>
      <w:r>
        <w:rPr/>
        <w:t xml:space="preserve"> Argumentar y comparar métodos para resolver problemas con el teorema del coseno.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algunos grupos y parejas a compartir sus resultados y métodos.</w:t>
      </w:r>
    </w:p>
    <w:p>
      <w:pPr>
        <w:numPr>
          <w:ilvl w:val="1"/>
          <w:numId w:val="9"/>
        </w:numPr>
      </w:pPr>
      <w:r>
        <w:rPr/>
        <w:t xml:space="preserve">Guía la discusión con preguntas: "¿Qué dificultades encontraron? ¿Qué diferencias hay en los procedimientos?"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síntesis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refuerza conceptos claves, aclara errores comunes.</w:t>
      </w:r>
    </w:p>
    <w:p>
      <w:pPr/>
      <w:r>
        <w:rPr>
          <w:b w:val="1"/>
          <w:bCs w:val="1"/>
        </w:rPr>
        <w:t xml:space="preserve">Diferenciación:</w:t>
      </w:r>
    </w:p>
    <w:p>
      <w:pPr>
        <w:numPr>
          <w:ilvl w:val="0"/>
          <w:numId w:val="10"/>
        </w:numPr>
      </w:pPr>
      <w:r>
        <w:rPr>
          <w:b w:val="1"/>
          <w:bCs w:val="1"/>
        </w:rPr>
        <w:t xml:space="preserve">Para estudiantes que terminan antes:</w:t>
      </w:r>
      <w:r>
        <w:rPr/>
        <w:t xml:space="preserve"> Proponer problemas adicionales con triángulos más complejos o con datos en decimales para profundizar.</w:t>
      </w:r>
    </w:p>
    <w:p>
      <w:pPr>
        <w:numPr>
          <w:ilvl w:val="0"/>
          <w:numId w:val="10"/>
        </w:numPr>
      </w:pPr>
      <w:r>
        <w:rPr>
          <w:b w:val="1"/>
          <w:bCs w:val="1"/>
        </w:rPr>
        <w:t xml:space="preserve">Para estudiantes que necesitan apoyo:</w:t>
      </w:r>
      <w:r>
        <w:rPr/>
        <w:t xml:space="preserve"> Ofrecer ejemplos guiados paso a paso y apoyo visual con diagramas y animaciones.</w:t>
      </w:r>
    </w:p>
    <w:p>
      <w:pPr/>
      <w:r>
        <w:rPr>
          <w:b w:val="1"/>
          <w:bCs w:val="1"/>
        </w:rPr>
        <w:t xml:space="preserve">Transición a cierre:</w:t>
      </w:r>
    </w:p>
    <w:p>
      <w:pPr/>
      <w:r>
        <w:rPr/>
        <w:t xml:space="preserve">Se conecta la actividad de discusión con la síntesis final, preparando a los estudiantes para consolidar lo aprendido y reflexionar sobre el proceso.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tarjeta tres ideas clave que aprendieron sobre el teorema del coseno.</w:t>
      </w:r>
    </w:p>
    <w:p>
      <w:pPr>
        <w:numPr>
          <w:ilvl w:val="0"/>
          <w:numId w:val="11"/>
        </w:numPr>
      </w:pPr>
      <w:r>
        <w:rPr>
          <w:b w:val="1"/>
          <w:bCs w:val="1"/>
        </w:rPr>
        <w:t xml:space="preserve">Estudiantes:</w:t>
      </w:r>
      <w:r>
        <w:rPr/>
        <w:t xml:space="preserve"> Escriben y luego comparten con un compañero.</w:t>
      </w:r>
    </w:p>
    <w:p>
      <w:pPr/>
      <w:r>
        <w:rPr>
          <w:b w:val="1"/>
          <w:bCs w:val="1"/>
        </w:rPr>
        <w:t xml:space="preserve">Reflexión metacognitiva:</w:t>
      </w:r>
    </w:p>
    <w:p>
      <w:pPr>
        <w:numPr>
          <w:ilvl w:val="0"/>
          <w:numId w:val="12"/>
        </w:numPr>
      </w:pPr>
      <w:r>
        <w:rPr/>
        <w:t xml:space="preserve">¿Cómo me ayudó el teorema del coseno a resolver los problemas presentados?</w:t>
      </w:r>
    </w:p>
    <w:p>
      <w:pPr>
        <w:numPr>
          <w:ilvl w:val="0"/>
          <w:numId w:val="12"/>
        </w:numPr>
      </w:pPr>
      <w:r>
        <w:rPr/>
        <w:t xml:space="preserve">¿Qué partes me resultaron más fáciles y cuáles más difíciles?</w:t>
      </w:r>
    </w:p>
    <w:p>
      <w:pPr>
        <w:numPr>
          <w:ilvl w:val="0"/>
          <w:numId w:val="12"/>
        </w:numPr>
      </w:pPr>
      <w:r>
        <w:rPr/>
        <w:t xml:space="preserve">¿En qué situaciones reales puedo aplicar este conocimiento?</w:t>
      </w:r>
    </w:p>
    <w:p>
      <w:pPr/>
      <w:r>
        <w:rPr>
          <w:b w:val="1"/>
          <w:bCs w:val="1"/>
        </w:rPr>
        <w:t xml:space="preserve">Retroalimentación:</w:t>
      </w:r>
    </w:p>
    <w:p>
      <w:pPr/>
      <w:r>
        <w:rPr>
          <w:b w:val="1"/>
          <w:bCs w:val="1"/>
        </w:rPr>
        <w:t xml:space="preserve">Docente:</w:t>
      </w:r>
      <w:r>
        <w:rPr/>
        <w:t xml:space="preserve"> Lee algunas respuestas de las tarjetas, ofrece comentarios positivos y orientaciones para mejorar.</w:t>
      </w:r>
    </w:p>
    <w:p>
      <w:pPr/>
      <w:r>
        <w:rPr>
          <w:b w:val="1"/>
          <w:bCs w:val="1"/>
        </w:rPr>
        <w:t xml:space="preserve">Transferencia:</w:t>
      </w:r>
    </w:p>
    <w:p>
      <w:pPr/>
      <w:r>
        <w:rPr/>
        <w:t xml:space="preserve">Se anticipa que en la siguiente sesión se resolverán problemas más complejos y se explorará la relación con otras fórmulas trigonométricas.</w:t>
      </w:r>
    </w:p>
    <w:p>
      <w:pPr/>
      <w:r>
        <w:rPr/>
        <w:t xml:space="preserve">Sesión 2: Profundizando en Aplicaciones y Resolución de Triángulos con el Teorema del CosenoFase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plantear un nuevo desafío que motive la aplicación del teorema del coseno para resolver triángulos completos.</w:t>
      </w:r>
    </w:p>
    <w:p>
      <w:pPr/>
      <w:r>
        <w:rPr>
          <w:b w:val="1"/>
          <w:bCs w:val="1"/>
        </w:rPr>
        <w:t xml:space="preserve">Activación de conocimientos previos:</w:t>
      </w:r>
    </w:p>
    <w:p>
      <w:pPr>
        <w:numPr>
          <w:ilvl w:val="0"/>
          <w:numId w:val="13"/>
        </w:numPr>
      </w:pPr>
      <w:r>
        <w:rPr>
          <w:b w:val="1"/>
          <w:bCs w:val="1"/>
        </w:rPr>
        <w:t xml:space="preserve">Docente:</w:t>
      </w:r>
      <w:r>
        <w:rPr/>
        <w:t xml:space="preserve"> Propone la pregunta: "Si conocemos dos lados y un ángulo no comprendido, ¿cómo podemos encontrar todos los elementos del triángulo?"</w:t>
      </w:r>
    </w:p>
    <w:p>
      <w:pPr>
        <w:numPr>
          <w:ilvl w:val="0"/>
          <w:numId w:val="13"/>
        </w:numPr>
      </w:pPr>
      <w:r>
        <w:rPr>
          <w:b w:val="1"/>
          <w:bCs w:val="1"/>
        </w:rPr>
        <w:t xml:space="preserve">Estudiantes:</w:t>
      </w:r>
      <w:r>
        <w:rPr/>
        <w:t xml:space="preserve"> Responden en plenaria y comparten sus ideas.</w:t>
      </w:r>
    </w:p>
    <w:p>
      <w:pPr/>
      <w:r>
        <w:rPr>
          <w:b w:val="1"/>
          <w:bCs w:val="1"/>
        </w:rPr>
        <w:t xml:space="preserve">Motivación y enganche:</w:t>
      </w:r>
    </w:p>
    <w:p>
      <w:pPr>
        <w:numPr>
          <w:ilvl w:val="0"/>
          <w:numId w:val="14"/>
        </w:numPr>
      </w:pPr>
      <w:r>
        <w:rPr>
          <w:b w:val="1"/>
          <w:bCs w:val="1"/>
        </w:rPr>
        <w:t xml:space="preserve">Docente:</w:t>
      </w:r>
      <w:r>
        <w:rPr/>
        <w:t xml:space="preserve"> Presenta un problema con un triángulo irregular en un terreno, donde se debe calcular la ubicación exacta de un punto.</w:t>
      </w:r>
    </w:p>
    <w:p>
      <w:pPr>
        <w:numPr>
          <w:ilvl w:val="0"/>
          <w:numId w:val="14"/>
        </w:numPr>
      </w:pPr>
      <w:r>
        <w:rPr>
          <w:b w:val="1"/>
          <w:bCs w:val="1"/>
        </w:rPr>
        <w:t xml:space="preserve">Estudiantes:</w:t>
      </w:r>
      <w:r>
        <w:rPr/>
        <w:t xml:space="preserve"> Se interesan por la aplicación práctica y formulan preguntas.</w:t>
      </w:r>
    </w:p>
    <w:p>
      <w:pPr/>
      <w:r>
        <w:rPr>
          <w:b w:val="1"/>
          <w:bCs w:val="1"/>
        </w:rPr>
        <w:t xml:space="preserve">Contextualización:</w:t>
      </w:r>
    </w:p>
    <w:p>
      <w:pPr>
        <w:numPr>
          <w:ilvl w:val="0"/>
          <w:numId w:val="15"/>
        </w:numPr>
      </w:pPr>
      <w:r>
        <w:rPr>
          <w:b w:val="1"/>
          <w:bCs w:val="1"/>
        </w:rPr>
        <w:t xml:space="preserve">Docente:</w:t>
      </w:r>
      <w:r>
        <w:rPr/>
        <w:t xml:space="preserve"> Relaciona el problema con situaciones en topografía, diseño y deportes.</w:t>
      </w:r>
    </w:p>
    <w:p>
      <w:pPr>
        <w:numPr>
          <w:ilvl w:val="0"/>
          <w:numId w:val="15"/>
        </w:numPr>
      </w:pPr>
      <w:r>
        <w:rPr>
          <w:b w:val="1"/>
          <w:bCs w:val="1"/>
        </w:rPr>
        <w:t xml:space="preserve">Estudiantes:</w:t>
      </w:r>
      <w:r>
        <w:rPr/>
        <w:t xml:space="preserve"> Relacionan con experiencias propias o familiares.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resolución completa de triángulos usando el teorema del coseno para encontrar lados y ángulos, complementando con el teorema del seno para validar resultados.</w:t>
      </w:r>
    </w:p>
    <w:p>
      <w:pPr/>
      <w:r>
        <w:rPr>
          <w:b w:val="1"/>
          <w:bCs w:val="1"/>
        </w:rPr>
        <w:t xml:space="preserve">Actividad 1: Resolución completa de triángulos dados dos lados y un ángulo no comprendido</w:t>
      </w:r>
    </w:p>
    <w:p>
      <w:pPr>
        <w:numPr>
          <w:ilvl w:val="0"/>
          <w:numId w:val="16"/>
        </w:numPr>
      </w:pPr>
      <w:r>
        <w:rPr>
          <w:b w:val="1"/>
          <w:bCs w:val="1"/>
        </w:rPr>
        <w:t xml:space="preserve">Objetivo:</w:t>
      </w:r>
      <w:r>
        <w:rPr/>
        <w:t xml:space="preserve"> Aplicar el teorema del coseno para encontrar lados y ángulos faltantes.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 problema con valores numéricos concretos.</w:t>
      </w:r>
    </w:p>
    <w:p>
      <w:pPr>
        <w:numPr>
          <w:ilvl w:val="1"/>
          <w:numId w:val="16"/>
        </w:numPr>
      </w:pPr>
      <w:r>
        <w:rPr/>
        <w:t xml:space="preserve">Pide a los estudiantes: "En grupos, calculen el lado restante y los ángulos faltantes justificando cada paso."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Resolución completa con cálculos y justificación escrita.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Supervisa, responde dudas y estimula el razonamiento lógico.</w:t>
      </w:r>
    </w:p>
    <w:p>
      <w:pPr/>
      <w:r>
        <w:rPr>
          <w:b w:val="1"/>
          <w:bCs w:val="1"/>
        </w:rPr>
        <w:t xml:space="preserve">Actividad 2: Comparando métodos: Teorema del coseno y teorema del seno</w:t>
      </w:r>
    </w:p>
    <w:p>
      <w:pPr>
        <w:numPr>
          <w:ilvl w:val="0"/>
          <w:numId w:val="17"/>
        </w:numPr>
      </w:pPr>
      <w:r>
        <w:rPr>
          <w:b w:val="1"/>
          <w:bCs w:val="1"/>
        </w:rPr>
        <w:t xml:space="preserve">Objetivo:</w:t>
      </w:r>
      <w:r>
        <w:rPr/>
        <w:t xml:space="preserve"> Analizar cuándo es más adecuado usar el teorema del coseno o el teorema del seno.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dos problemas similares, uno resuelto con teorema del coseno y otro con teorema del seno.</w:t>
      </w:r>
    </w:p>
    <w:p>
      <w:pPr>
        <w:numPr>
          <w:ilvl w:val="1"/>
          <w:numId w:val="17"/>
        </w:numPr>
      </w:pPr>
      <w:r>
        <w:rPr/>
        <w:t xml:space="preserve">Pide: "En parejas, identifiquen las diferencias y expliquen cuál método es más eficiente en cada caso."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Tabla comparativa y explicación escrita.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discusión y clarifica conceptos.</w:t>
      </w:r>
    </w:p>
    <w:p>
      <w:pPr/>
      <w:r>
        <w:rPr>
          <w:b w:val="1"/>
          <w:bCs w:val="1"/>
        </w:rPr>
        <w:t xml:space="preserve">Actividad 3: Mini debate</w:t>
      </w:r>
    </w:p>
    <w:p>
      <w:pPr>
        <w:numPr>
          <w:ilvl w:val="0"/>
          <w:numId w:val="18"/>
        </w:numPr>
      </w:pPr>
      <w:r>
        <w:rPr>
          <w:b w:val="1"/>
          <w:bCs w:val="1"/>
        </w:rPr>
        <w:t xml:space="preserve">Objetivo:</w:t>
      </w:r>
      <w:r>
        <w:rPr/>
        <w:t xml:space="preserve"> Argumentar la importancia del teorema del coseno en la resolución de problemas reales.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el grupo en dos equipos para debatir sobre la relevancia del teorema y sus aplicaciones.</w:t>
      </w:r>
    </w:p>
    <w:p>
      <w:pPr>
        <w:numPr>
          <w:ilvl w:val="1"/>
          <w:numId w:val="18"/>
        </w:numPr>
      </w:pPr>
      <w:r>
        <w:rPr/>
        <w:t xml:space="preserve">Guía la preparación y luego el debate.</w:t>
      </w:r>
    </w:p>
    <w:p>
      <w:pPr>
        <w:numPr>
          <w:ilvl w:val="0"/>
          <w:numId w:val="18"/>
        </w:numPr>
      </w:pPr>
      <w:r>
        <w:rPr>
          <w:b w:val="1"/>
          <w:bCs w:val="1"/>
        </w:rPr>
        <w:t xml:space="preserve">Organización:</w:t>
      </w:r>
      <w:r>
        <w:rPr/>
        <w:t xml:space="preserve"> Grupos grandes (dos equipos).</w:t>
      </w:r>
    </w:p>
    <w:p>
      <w:pPr>
        <w:numPr>
          <w:ilvl w:val="0"/>
          <w:numId w:val="18"/>
        </w:numPr>
      </w:pPr>
      <w:r>
        <w:rPr>
          <w:b w:val="1"/>
          <w:bCs w:val="1"/>
        </w:rPr>
        <w:t xml:space="preserve">Producto:</w:t>
      </w:r>
      <w:r>
        <w:rPr/>
        <w:t xml:space="preserve"> Argumentos orales y conclusión grupal.</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docente:</w:t>
      </w:r>
      <w:r>
        <w:rPr/>
        <w:t xml:space="preserve"> Moderador y evaluador.</w:t>
      </w:r>
    </w:p>
    <w:p>
      <w:pPr/>
      <w:r>
        <w:rPr>
          <w:b w:val="1"/>
          <w:bCs w:val="1"/>
        </w:rPr>
        <w:t xml:space="preserve">Diferenciación:</w:t>
      </w:r>
    </w:p>
    <w:p>
      <w:pPr>
        <w:numPr>
          <w:ilvl w:val="0"/>
          <w:numId w:val="19"/>
        </w:numPr>
      </w:pPr>
      <w:r>
        <w:rPr>
          <w:b w:val="1"/>
          <w:bCs w:val="1"/>
        </w:rPr>
        <w:t xml:space="preserve">Para estudiantes avanzados:</w:t>
      </w:r>
      <w:r>
        <w:rPr/>
        <w:t xml:space="preserve"> Proponer problemas con ángulos obtusos y mediciones en radianes.</w:t>
      </w:r>
    </w:p>
    <w:p>
      <w:pPr>
        <w:numPr>
          <w:ilvl w:val="0"/>
          <w:numId w:val="19"/>
        </w:numPr>
      </w:pPr>
      <w:r>
        <w:rPr>
          <w:b w:val="1"/>
          <w:bCs w:val="1"/>
        </w:rPr>
        <w:t xml:space="preserve">Para estudiantes que requieren apoyo:</w:t>
      </w:r>
      <w:r>
        <w:rPr/>
        <w:t xml:space="preserve"> Proporcionar guías paso a paso y ejemplos resueltos.</w:t>
      </w:r>
    </w:p>
    <w:p>
      <w:pPr/>
      <w:r>
        <w:rPr>
          <w:b w:val="1"/>
          <w:bCs w:val="1"/>
        </w:rPr>
        <w:t xml:space="preserve">Transición a cierre:</w:t>
      </w:r>
    </w:p>
    <w:p>
      <w:pPr/>
      <w:r>
        <w:rPr/>
        <w:t xml:space="preserve">Se invita a los estudiantes a pensar en las aplicaciones personales o futuras del teorema 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Solicita a los estudiantes completar un organizador gráfico que incluya: definición, fórmula, pasos para aplicar y ejemplos.</w:t>
      </w:r>
    </w:p>
    <w:p>
      <w:pPr>
        <w:numPr>
          <w:ilvl w:val="0"/>
          <w:numId w:val="20"/>
        </w:numPr>
      </w:pPr>
      <w:r>
        <w:rPr>
          <w:b w:val="1"/>
          <w:bCs w:val="1"/>
        </w:rPr>
        <w:t xml:space="preserve">Estudiantes:</w:t>
      </w:r>
      <w:r>
        <w:rPr/>
        <w:t xml:space="preserve"> Completarán y compartirán brevemente en parejas.</w:t>
      </w:r>
    </w:p>
    <w:p>
      <w:pPr/>
      <w:r>
        <w:rPr>
          <w:b w:val="1"/>
          <w:bCs w:val="1"/>
        </w:rPr>
        <w:t xml:space="preserve">Reflexión metacognitiva:</w:t>
      </w:r>
    </w:p>
    <w:p>
      <w:pPr>
        <w:numPr>
          <w:ilvl w:val="0"/>
          <w:numId w:val="21"/>
        </w:numPr>
      </w:pPr>
      <w:r>
        <w:rPr/>
        <w:t xml:space="preserve">¿Qué aprendí hoy que no sabía antes sobre triángulos?</w:t>
      </w:r>
    </w:p>
    <w:p>
      <w:pPr>
        <w:numPr>
          <w:ilvl w:val="0"/>
          <w:numId w:val="21"/>
        </w:numPr>
      </w:pPr>
      <w:r>
        <w:rPr/>
        <w:t xml:space="preserve">¿Cómo puedo aplicar el teorema del coseno en otros problemas?</w:t>
      </w:r>
    </w:p>
    <w:p>
      <w:pPr>
        <w:numPr>
          <w:ilvl w:val="0"/>
          <w:numId w:val="21"/>
        </w:numPr>
      </w:pPr>
      <w:r>
        <w:rPr/>
        <w:t xml:space="preserve">¿Qué dudas o dificultades tengo respecto a esta sesión?</w:t>
      </w:r>
    </w:p>
    <w:p>
      <w:pPr/>
      <w:r>
        <w:rPr>
          <w:b w:val="1"/>
          <w:bCs w:val="1"/>
        </w:rPr>
        <w:t xml:space="preserve">Retroalimentación:</w:t>
      </w:r>
    </w:p>
    <w:p>
      <w:pPr/>
      <w:r>
        <w:rPr>
          <w:b w:val="1"/>
          <w:bCs w:val="1"/>
        </w:rPr>
        <w:t xml:space="preserve">Docente:</w:t>
      </w:r>
      <w:r>
        <w:rPr/>
        <w:t xml:space="preserve"> Recoge organizadores gráficos y responde preguntas, enfatizando logros y aclarando dudas.</w:t>
      </w:r>
    </w:p>
    <w:p>
      <w:pPr/>
      <w:r>
        <w:rPr>
          <w:b w:val="1"/>
          <w:bCs w:val="1"/>
        </w:rPr>
        <w:t xml:space="preserve">Transferencia:</w:t>
      </w:r>
    </w:p>
    <w:p>
      <w:pPr/>
      <w:r>
        <w:rPr/>
        <w:t xml:space="preserve">Se anticipa que la próxima sesión se enfocará en la aplicación del teorema del coseno en problemas más complejos y la integración con otras herramientas trigonométricas.</w:t>
      </w:r>
    </w:p>
    <w:p>
      <w:pPr/>
      <w:r>
        <w:rPr/>
        <w:t xml:space="preserve">Sesión 3: Aplicaciones Avanzadas y Síntesis del Teorema del CosenoFase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preparar a los estudiantes para resolver problemas complejos que integran el teorema del coseno.</w:t>
      </w:r>
    </w:p>
    <w:p>
      <w:pPr/>
      <w:r>
        <w:rPr>
          <w:b w:val="1"/>
          <w:bCs w:val="1"/>
        </w:rPr>
        <w:t xml:space="preserve">Activación de conocimientos previos:</w:t>
      </w:r>
    </w:p>
    <w:p>
      <w:pPr>
        <w:numPr>
          <w:ilvl w:val="0"/>
          <w:numId w:val="22"/>
        </w:numPr>
      </w:pPr>
      <w:r>
        <w:rPr>
          <w:b w:val="1"/>
          <w:bCs w:val="1"/>
        </w:rPr>
        <w:t xml:space="preserve">Docente:</w:t>
      </w:r>
      <w:r>
        <w:rPr/>
        <w:t xml:space="preserve"> Realiza una encuesta rápida con preguntas tipo "verdadero o falso" y problemas cortos para diagnosticar comprensión.</w:t>
      </w:r>
    </w:p>
    <w:p>
      <w:pPr>
        <w:numPr>
          <w:ilvl w:val="0"/>
          <w:numId w:val="22"/>
        </w:numPr>
      </w:pPr>
      <w:r>
        <w:rPr>
          <w:b w:val="1"/>
          <w:bCs w:val="1"/>
        </w:rPr>
        <w:t xml:space="preserve">Estudiantes:</w:t>
      </w:r>
      <w:r>
        <w:rPr/>
        <w:t xml:space="preserve"> Responden individualmente y discuten respuestas en parejas.</w:t>
      </w:r>
    </w:p>
    <w:p>
      <w:pPr/>
      <w:r>
        <w:rPr>
          <w:b w:val="1"/>
          <w:bCs w:val="1"/>
        </w:rPr>
        <w:t xml:space="preserve">Motivación y enganche:</w:t>
      </w:r>
    </w:p>
    <w:p>
      <w:pPr>
        <w:numPr>
          <w:ilvl w:val="0"/>
          <w:numId w:val="23"/>
        </w:numPr>
      </w:pPr>
      <w:r>
        <w:rPr>
          <w:b w:val="1"/>
          <w:bCs w:val="1"/>
        </w:rPr>
        <w:t xml:space="preserve">Docente:</w:t>
      </w:r>
      <w:r>
        <w:rPr/>
        <w:t xml:space="preserve"> Presenta un reto: "Resolveremos un problema real que involucra el diseño de un parque con caminos triangulares, usando el teorema del coseno para optimizar distancias."</w:t>
      </w:r>
    </w:p>
    <w:p>
      <w:pPr>
        <w:numPr>
          <w:ilvl w:val="0"/>
          <w:numId w:val="23"/>
        </w:numPr>
      </w:pPr>
      <w:r>
        <w:rPr>
          <w:b w:val="1"/>
          <w:bCs w:val="1"/>
        </w:rPr>
        <w:t xml:space="preserve">Estudiantes:</w:t>
      </w:r>
      <w:r>
        <w:rPr/>
        <w:t xml:space="preserve"> Se muestran motivados por la aplicación práctica.</w:t>
      </w:r>
    </w:p>
    <w:p>
      <w:pPr/>
      <w:r>
        <w:rPr>
          <w:b w:val="1"/>
          <w:bCs w:val="1"/>
        </w:rPr>
        <w:t xml:space="preserve">Contextualización:</w:t>
      </w:r>
    </w:p>
    <w:p>
      <w:pPr>
        <w:numPr>
          <w:ilvl w:val="0"/>
          <w:numId w:val="24"/>
        </w:numPr>
      </w:pPr>
      <w:r>
        <w:rPr>
          <w:b w:val="1"/>
          <w:bCs w:val="1"/>
        </w:rPr>
        <w:t xml:space="preserve">Docente:</w:t>
      </w:r>
      <w:r>
        <w:rPr/>
        <w:t xml:space="preserve"> Explica el contexto del problema y su relevancia para ingeniería y planificación.</w:t>
      </w:r>
    </w:p>
    <w:p>
      <w:pPr>
        <w:numPr>
          <w:ilvl w:val="0"/>
          <w:numId w:val="24"/>
        </w:numPr>
      </w:pPr>
      <w:r>
        <w:rPr>
          <w:b w:val="1"/>
          <w:bCs w:val="1"/>
        </w:rPr>
        <w:t xml:space="preserve">Estudiantes:</w:t>
      </w:r>
      <w:r>
        <w:rPr/>
        <w:t xml:space="preserve"> Escuchan y hacen preguntas para clarificar.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la resolución integrada de problemas complejos que involucran múltiples triángulos y aplicaciones del teorema del coseno.</w:t>
      </w:r>
    </w:p>
    <w:p>
      <w:pPr/>
      <w:r>
        <w:rPr>
          <w:b w:val="1"/>
          <w:bCs w:val="1"/>
        </w:rPr>
        <w:t xml:space="preserve">Actividad 1: Resolviendo el reto del parque triangular</w:t>
      </w:r>
    </w:p>
    <w:p>
      <w:pPr>
        <w:numPr>
          <w:ilvl w:val="0"/>
          <w:numId w:val="25"/>
        </w:numPr>
      </w:pPr>
      <w:r>
        <w:rPr>
          <w:b w:val="1"/>
          <w:bCs w:val="1"/>
        </w:rPr>
        <w:t xml:space="preserve">Objetivo:</w:t>
      </w:r>
      <w:r>
        <w:rPr/>
        <w:t xml:space="preserve"> Aplicar el teorema del coseno para resolver un problema real y complejo.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un plano esquemático del parque con medidas y ángulos.</w:t>
      </w:r>
    </w:p>
    <w:p>
      <w:pPr>
        <w:numPr>
          <w:ilvl w:val="1"/>
          <w:numId w:val="25"/>
        </w:numPr>
      </w:pPr>
      <w:r>
        <w:rPr/>
        <w:t xml:space="preserve">Indica: "En grupos, calculen las distancias faltantes para completar el diseño optimizando el recorrido."</w:t>
      </w:r>
    </w:p>
    <w:p>
      <w:pPr>
        <w:numPr>
          <w:ilvl w:val="1"/>
          <w:numId w:val="25"/>
        </w:numPr>
      </w:pPr>
      <w:r>
        <w:rPr/>
        <w:t xml:space="preserve">Guía con preguntas: "¿Qué lados o ángulos necesitamos encontrar primero? ¿Cómo podemos organizar la información?"</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Informe grupal con cálculos, diagramas y conclusiones.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 recursos, supervisa y fomenta el trabajo colaborativo.</w:t>
      </w:r>
    </w:p>
    <w:p>
      <w:pPr/>
      <w:r>
        <w:rPr>
          <w:b w:val="1"/>
          <w:bCs w:val="1"/>
        </w:rPr>
        <w:t xml:space="preserve">Actividad 2: Autoevaluación y coevaluación</w:t>
      </w:r>
    </w:p>
    <w:p>
      <w:pPr>
        <w:numPr>
          <w:ilvl w:val="0"/>
          <w:numId w:val="26"/>
        </w:numPr>
      </w:pPr>
      <w:r>
        <w:rPr>
          <w:b w:val="1"/>
          <w:bCs w:val="1"/>
        </w:rPr>
        <w:t xml:space="preserve">Objetivo:</w:t>
      </w:r>
      <w:r>
        <w:rPr/>
        <w:t xml:space="preserve"> Reflexionar sobre el aprendizaje y valorar el trabajo propio y de compañeros.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una lista de cotejo con criterios claros para que cada estudiante evalúe su participación y la del grupo.</w:t>
      </w:r>
    </w:p>
    <w:p>
      <w:pPr>
        <w:numPr>
          <w:ilvl w:val="1"/>
          <w:numId w:val="26"/>
        </w:numPr>
      </w:pPr>
      <w:r>
        <w:rPr/>
        <w:t xml:space="preserve">Solicita: "Completen la autoevaluación y luego compartan con un compañero para comparar y discutir."</w:t>
      </w:r>
    </w:p>
    <w:p>
      <w:pPr>
        <w:numPr>
          <w:ilvl w:val="0"/>
          <w:numId w:val="26"/>
        </w:numPr>
      </w:pPr>
      <w:r>
        <w:rPr>
          <w:b w:val="1"/>
          <w:bCs w:val="1"/>
        </w:rPr>
        <w:t xml:space="preserve">Organización:</w:t>
      </w:r>
      <w:r>
        <w:rPr/>
        <w:t xml:space="preserve"> Individual y parejas.</w:t>
      </w:r>
    </w:p>
    <w:p>
      <w:pPr>
        <w:numPr>
          <w:ilvl w:val="0"/>
          <w:numId w:val="26"/>
        </w:numPr>
      </w:pPr>
      <w:r>
        <w:rPr>
          <w:b w:val="1"/>
          <w:bCs w:val="1"/>
        </w:rPr>
        <w:t xml:space="preserve">Producto:</w:t>
      </w:r>
      <w:r>
        <w:rPr/>
        <w:t xml:space="preserve"> Formatos de autoevaluación y coevaluación llenados.</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Recoge formatos, comenta aspectos relevantes y orienta mejoras.</w:t>
      </w:r>
    </w:p>
    <w:p>
      <w:pPr/>
      <w:r>
        <w:rPr>
          <w:b w:val="1"/>
          <w:bCs w:val="1"/>
        </w:rPr>
        <w:t xml:space="preserve">Diferenciación:</w:t>
      </w:r>
    </w:p>
    <w:p>
      <w:pPr>
        <w:numPr>
          <w:ilvl w:val="0"/>
          <w:numId w:val="27"/>
        </w:numPr>
      </w:pPr>
      <w:r>
        <w:rPr>
          <w:b w:val="1"/>
          <w:bCs w:val="1"/>
        </w:rPr>
        <w:t xml:space="preserve">Para estudiantes avanzados:</w:t>
      </w:r>
      <w:r>
        <w:rPr/>
        <w:t xml:space="preserve"> Proponer extensión del reto con incorporación de ángulos obtusos y cálculos en radianes.</w:t>
      </w:r>
    </w:p>
    <w:p>
      <w:pPr>
        <w:numPr>
          <w:ilvl w:val="0"/>
          <w:numId w:val="27"/>
        </w:numPr>
      </w:pPr>
      <w:r>
        <w:rPr>
          <w:b w:val="1"/>
          <w:bCs w:val="1"/>
        </w:rPr>
        <w:t xml:space="preserve">Para estudiantes con dificultades:</w:t>
      </w:r>
      <w:r>
        <w:rPr/>
        <w:t xml:space="preserve"> Ofrecer apoyo individualizado con ejemplos guiados y materiales visuales.</w:t>
      </w:r>
    </w:p>
    <w:p>
      <w:pPr/>
      <w:r>
        <w:rPr>
          <w:b w:val="1"/>
          <w:bCs w:val="1"/>
        </w:rPr>
        <w:t xml:space="preserve">Transición a cierre:</w:t>
      </w:r>
    </w:p>
    <w:p>
      <w:pPr/>
      <w:r>
        <w:rPr/>
        <w:t xml:space="preserve">Preparar a los estudiantes para consolidar lo aprendido y expresar sus reflexiones finales.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Solicita que en voz alta cada estudiante comparta una aplicación práctica del teorema del coseno que haya aprendido.</w:t>
      </w:r>
    </w:p>
    <w:p>
      <w:pPr>
        <w:numPr>
          <w:ilvl w:val="0"/>
          <w:numId w:val="28"/>
        </w:numPr>
      </w:pPr>
      <w:r>
        <w:rPr>
          <w:b w:val="1"/>
          <w:bCs w:val="1"/>
        </w:rPr>
        <w:t xml:space="preserve">Estudiantes:</w:t>
      </w:r>
      <w:r>
        <w:rPr/>
        <w:t xml:space="preserve"> Participan en ronda rápida.</w:t>
      </w:r>
    </w:p>
    <w:p>
      <w:pPr/>
      <w:r>
        <w:rPr>
          <w:b w:val="1"/>
          <w:bCs w:val="1"/>
        </w:rPr>
        <w:t xml:space="preserve">Reflexión metacognitiva:</w:t>
      </w:r>
    </w:p>
    <w:p>
      <w:pPr>
        <w:numPr>
          <w:ilvl w:val="0"/>
          <w:numId w:val="29"/>
        </w:numPr>
      </w:pPr>
      <w:r>
        <w:rPr/>
        <w:t xml:space="preserve">¿Cómo cambió mi forma de entender el teorema del coseno a lo largo de estas sesiones?</w:t>
      </w:r>
    </w:p>
    <w:p>
      <w:pPr>
        <w:numPr>
          <w:ilvl w:val="0"/>
          <w:numId w:val="29"/>
        </w:numPr>
      </w:pPr>
      <w:r>
        <w:rPr/>
        <w:t xml:space="preserve">¿Qué habilidades desarrollé que puedo usar en otros temas?</w:t>
      </w:r>
    </w:p>
    <w:p>
      <w:pPr>
        <w:numPr>
          <w:ilvl w:val="0"/>
          <w:numId w:val="29"/>
        </w:numPr>
      </w:pPr>
      <w:r>
        <w:rPr/>
        <w:t xml:space="preserve">¿Qué me gustaría seguir aprendiendo sobre trigonometría?</w:t>
      </w:r>
    </w:p>
    <w:p>
      <w:pPr/>
      <w:r>
        <w:rPr>
          <w:b w:val="1"/>
          <w:bCs w:val="1"/>
        </w:rPr>
        <w:t xml:space="preserve">Retroalimentación:</w:t>
      </w:r>
    </w:p>
    <w:p>
      <w:pPr/>
      <w:r>
        <w:rPr>
          <w:b w:val="1"/>
          <w:bCs w:val="1"/>
        </w:rPr>
        <w:t xml:space="preserve">Docente:</w:t>
      </w:r>
      <w:r>
        <w:rPr/>
        <w:t xml:space="preserve"> Felicita los avances, destaca participaciones clave y orienta próximos pasos para el aprendizaje continuo.</w:t>
      </w:r>
    </w:p>
    <w:p>
      <w:pPr/>
      <w:r>
        <w:rPr>
          <w:b w:val="1"/>
          <w:bCs w:val="1"/>
        </w:rPr>
        <w:t xml:space="preserve">Transferencia:</w:t>
      </w:r>
    </w:p>
    <w:p>
      <w:pPr/>
      <w:r>
        <w:rPr/>
        <w:t xml:space="preserve">Invita a los estudiantes a observar y aplicar el teorema del coseno en su entorno cotidiano y a compartir futuras dudas o descubrimientos.</w:t>
      </w:r>
    </w:p>
    <w:p>
      <w:pPr/>
      <w:r>
        <w:rPr>
          <w:b w:val="1"/>
          <w:bCs w:val="1"/>
        </w:rPr>
        <w:t xml:space="preserve">Tarea o reto:</w:t>
      </w:r>
    </w:p>
    <w:p>
      <w:pPr/>
      <w:r>
        <w:rPr/>
        <w:t xml:space="preserve">Investigar y traer un ejemplo real (fotografía, noticia o problema) donde se aplique el teorema del coseno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2, Fase de Inicio (encuesta rápida para revisar conocimientos previos).</w:t>
      </w:r>
    </w:p>
    <w:p>
      <w:pPr>
        <w:numPr>
          <w:ilvl w:val="0"/>
          <w:numId w:val="30"/>
        </w:numPr>
      </w:pPr>
      <w:r>
        <w:rPr>
          <w:b w:val="1"/>
          <w:bCs w:val="1"/>
        </w:rPr>
        <w:t xml:space="preserve">Formativa:</w:t>
      </w:r>
      <w:r>
        <w:rPr/>
        <w:t xml:space="preserve"> Durante todas las sesiones en actividades prácticas, discusiones, y auto/coevaluaciones.</w:t>
      </w:r>
    </w:p>
    <w:p>
      <w:pPr>
        <w:numPr>
          <w:ilvl w:val="0"/>
          <w:numId w:val="30"/>
        </w:numPr>
      </w:pPr>
      <w:r>
        <w:rPr>
          <w:b w:val="1"/>
          <w:bCs w:val="1"/>
        </w:rPr>
        <w:t xml:space="preserve">Sumativa:</w:t>
      </w:r>
      <w:r>
        <w:rPr/>
        <w:t xml:space="preserve"> Al final de la sesión 3, evaluación del informe grupal y reflexión metacognitiva.</w:t>
      </w:r>
    </w:p>
    <w:p>
      <w:pPr/>
      <w:r>
        <w:rPr>
          <w:b w:val="1"/>
          <w:bCs w:val="1"/>
        </w:rPr>
        <w:t xml:space="preserve">Criterios de evaluación:</w:t>
      </w:r>
    </w:p>
    <w:p>
      <w:pPr>
        <w:numPr>
          <w:ilvl w:val="0"/>
          <w:numId w:val="31"/>
        </w:numPr>
      </w:pPr>
      <w:r>
        <w:rPr/>
        <w:t xml:space="preserve">Identifica correctamente cuándo aplicar el teorema del coseno (Objetivo 1).</w:t>
      </w:r>
    </w:p>
    <w:p>
      <w:pPr>
        <w:numPr>
          <w:ilvl w:val="0"/>
          <w:numId w:val="31"/>
        </w:numPr>
      </w:pPr>
      <w:r>
        <w:rPr/>
        <w:t xml:space="preserve">Aplica la fórmula del teorema del coseno para calcular lados y ángulos con precisión (Objetivo 2).</w:t>
      </w:r>
    </w:p>
    <w:p>
      <w:pPr>
        <w:numPr>
          <w:ilvl w:val="0"/>
          <w:numId w:val="31"/>
        </w:numPr>
      </w:pPr>
      <w:r>
        <w:rPr/>
        <w:t xml:space="preserve">Resuelve problemas contextualizados utilizando el teorema del coseno (Objetivo 3).</w:t>
      </w:r>
    </w:p>
    <w:p>
      <w:pPr>
        <w:numPr>
          <w:ilvl w:val="0"/>
          <w:numId w:val="31"/>
        </w:numPr>
      </w:pPr>
      <w:r>
        <w:rPr/>
        <w:t xml:space="preserve">Justifica los procedimientos y resultados con claridad y coherencia (Objetivo 4).</w:t>
      </w:r>
    </w:p>
    <w:p>
      <w:pPr>
        <w:numPr>
          <w:ilvl w:val="0"/>
          <w:numId w:val="31"/>
        </w:numPr>
      </w:pPr>
      <w:r>
        <w:rPr/>
        <w:t xml:space="preserve">Reflexiona críticamente sobre su aprendizaje y aplicaciones prácticas (Objetivo 5).</w:t>
      </w:r>
    </w:p>
    <w:p>
      <w:pPr/>
      <w:r>
        <w:rPr>
          <w:b w:val="1"/>
          <w:bCs w:val="1"/>
        </w:rPr>
        <w:t xml:space="preserve">Instrumentos sugeridos:</w:t>
      </w:r>
    </w:p>
    <w:p>
      <w:pPr>
        <w:numPr>
          <w:ilvl w:val="0"/>
          <w:numId w:val="32"/>
        </w:numPr>
      </w:pPr>
      <w:r>
        <w:rPr/>
        <w:t xml:space="preserve">Lista de cotejo para evaluación de procedimientos y actitudes.</w:t>
      </w:r>
    </w:p>
    <w:p>
      <w:pPr>
        <w:numPr>
          <w:ilvl w:val="0"/>
          <w:numId w:val="32"/>
        </w:numPr>
      </w:pPr>
      <w:r>
        <w:rPr/>
        <w:t xml:space="preserve">Rúbrica para informe grupal y argumentación.</w:t>
      </w:r>
    </w:p>
    <w:p>
      <w:pPr>
        <w:numPr>
          <w:ilvl w:val="0"/>
          <w:numId w:val="32"/>
        </w:numPr>
      </w:pPr>
      <w:r>
        <w:rPr/>
        <w:t xml:space="preserve">Observación directa durante actividades y discusiones.</w:t>
      </w:r>
    </w:p>
    <w:p>
      <w:pPr>
        <w:numPr>
          <w:ilvl w:val="0"/>
          <w:numId w:val="32"/>
        </w:numPr>
      </w:pPr>
      <w:r>
        <w:rPr/>
        <w:t xml:space="preserve">Formatos de autoevaluación y coevaluación.</w:t>
      </w:r>
    </w:p>
    <w:p>
      <w:pPr/>
      <w:r>
        <w:rPr>
          <w:b w:val="1"/>
          <w:bCs w:val="1"/>
        </w:rPr>
        <w:t xml:space="preserve">Evidencias de aprendizaje:</w:t>
      </w:r>
    </w:p>
    <w:p>
      <w:pPr>
        <w:numPr>
          <w:ilvl w:val="0"/>
          <w:numId w:val="33"/>
        </w:numPr>
      </w:pPr>
      <w:r>
        <w:rPr/>
        <w:t xml:space="preserve">Hojas de trabajo con cálculos y justificaciones.</w:t>
      </w:r>
    </w:p>
    <w:p>
      <w:pPr>
        <w:numPr>
          <w:ilvl w:val="0"/>
          <w:numId w:val="33"/>
        </w:numPr>
      </w:pPr>
      <w:r>
        <w:rPr/>
        <w:t xml:space="preserve">Informes grupales con resolución completa de problemas.</w:t>
      </w:r>
    </w:p>
    <w:p>
      <w:pPr>
        <w:numPr>
          <w:ilvl w:val="0"/>
          <w:numId w:val="33"/>
        </w:numPr>
      </w:pPr>
      <w:r>
        <w:rPr/>
        <w:t xml:space="preserve">Participación activa en debates y discusiones.</w:t>
      </w:r>
    </w:p>
    <w:p>
      <w:pPr>
        <w:numPr>
          <w:ilvl w:val="0"/>
          <w:numId w:val="33"/>
        </w:numPr>
      </w:pPr>
      <w:r>
        <w:rPr/>
        <w:t xml:space="preserve">Organizadores gráficos y reflexiones escritas.</w:t>
      </w:r>
    </w:p>
    <w:p>
      <w:pPr>
        <w:numPr>
          <w:ilvl w:val="0"/>
          <w:numId w:val="33"/>
        </w:numPr>
      </w:pPr>
      <w:r>
        <w:rPr/>
        <w:t xml:space="preserve">Formatos de autoevaluación y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muchas veces nos encontramos con situaciones donde necesitamos medir distancias o calcular ángulos sin poder usar una regla directamente. Por ejemplo, imagina que quieres saber qué tan lejos está un árbol del borde de un lago, o necesitas planear cómo construir una rampa para tu bicicleta con la inclinación adecuada. Estos problemas no son solo ejercicios de matemáticas, sino desafíos reales que enfrentan ingenieros, arquitectos y diseñadores todos los días.</w:t>
      </w:r>
    </w:p>
    <w:p>
      <w:pPr/>
      <w:r>
        <w:rPr/>
        <w:t xml:space="preserve">Actualmente, con el auge de la tecnología y la exploración espacial, entender cómo calcular medidas en triángulos es fundamental para crear mapas digitales, diseñar videojuegos en 3D, o incluso para enviar sondas a otros planetas. El teorema del coseno es una herramienta poderosa que nos permite resolver estos problemas cuando no podemos medir directamente todos los lados o ángulos.</w:t>
      </w:r>
    </w:p>
    <w:p>
      <w:pPr/>
      <w:r>
        <w:rPr/>
        <w:t xml:space="preserve">Durante estas tres sesiones, exploraremos juntos cómo aplicar el teorema del coseno para encontrar soluciones reales en diferentes tipos de triángulos. Este aprendizaje no solo fortalecerá tus habilidades matemáticas, sino que también te preparará para enfrentar problemas prácticos con confianza y creatividad.</w:t>
      </w:r>
    </w:p>
    <w:p>
      <w:pPr/>
      <w:r>
        <w:rPr/>
        <w:t xml:space="preserve">Prepárate para descubrir cómo una fórmula matemática puede abrir la puerta a muchas respuestas útiles en tu día a día y en el mundo que te rodea.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el Teorema del Coseno mediante la metodología de Aprendizaje Basado en Problemas (ABP) en tres sesiones de una hora, se proponen los siguientes ejemplos y casos de estudio. Estos están diseñados para que los estudiantes de 15 a 17 años puedan relacionarlos con situaciones cotidianas y aplicar el teorema para encontrar soluciones reales a problemas con triángulos.</w:t>
      </w:r>
    </w:p>
    <w:p>
      <w:pPr/>
      <w:r>
        <w:rPr>
          <w:b w:val="1"/>
          <w:bCs w:val="1"/>
        </w:rPr>
        <w:t xml:space="preserve">Sesión 1: Introducción y comprensión del Teorema del Coseno</w:t>
      </w:r>
    </w:p>
    <w:p>
      <w:pPr>
        <w:numPr>
          <w:ilvl w:val="0"/>
          <w:numId w:val="34"/>
        </w:numPr>
      </w:pPr>
      <w:r>
        <w:rPr>
          <w:b w:val="1"/>
          <w:bCs w:val="1"/>
        </w:rPr>
        <w:t xml:space="preserve">Problema 1: Medición de un terreno triangular</w:t>
      </w:r>
      <w:r>
        <w:rPr/>
        <w:t xml:space="preserve">Imagina que un grupo de estudiantes quiere ayudar a medir un terreno con forma triangular para organizar un evento escolar. Saben dos lados del terreno y el ángulo entre ellos, pero no la longitud del tercer lado.</w:t>
      </w:r>
      <w:r>
        <w:rPr/>
        <w:t xml:space="preserve">¿Cuál es la longitud del tercer lado del terreno?</w:t>
      </w:r>
      <w:r>
        <w:rPr>
          <w:i w:val="1"/>
          <w:iCs w:val="1"/>
        </w:rPr>
        <w:t xml:space="preserve">Objetivo:</w:t>
      </w:r>
      <w:r>
        <w:rPr/>
        <w:t xml:space="preserve"> Aplicar el Teorema del Coseno para calcular un lado desconocido.</w:t>
      </w:r>
    </w:p>
    <w:p>
      <w:pPr>
        <w:numPr>
          <w:ilvl w:val="1"/>
          <w:numId w:val="34"/>
        </w:numPr>
      </w:pPr>
      <w:r>
        <w:rPr/>
        <w:t xml:space="preserve">Lados conocidos: 50 metros y 70 metros</w:t>
      </w:r>
    </w:p>
    <w:p>
      <w:pPr>
        <w:numPr>
          <w:ilvl w:val="1"/>
          <w:numId w:val="34"/>
        </w:numPr>
      </w:pPr>
      <w:r>
        <w:rPr/>
        <w:t xml:space="preserve">Ángulo entre ellos: 60°</w:t>
      </w:r>
    </w:p>
    <w:p>
      <w:pPr/>
      <w:r>
        <w:rPr>
          <w:b w:val="1"/>
          <w:bCs w:val="1"/>
        </w:rPr>
        <w:t xml:space="preserve">Sesión 2: Aplicación del Teorema del Coseno para encontrar ángulos y lados</w:t>
      </w:r>
    </w:p>
    <w:p>
      <w:pPr>
        <w:numPr>
          <w:ilvl w:val="0"/>
          <w:numId w:val="35"/>
        </w:numPr>
      </w:pPr>
      <w:r>
        <w:rPr>
          <w:b w:val="1"/>
          <w:bCs w:val="1"/>
        </w:rPr>
        <w:t xml:space="preserve">Problema 2: Diseño de una pista para bicicletas</w:t>
      </w:r>
      <w:r>
        <w:rPr/>
        <w:t xml:space="preserve">Un grupo de estudiantes está diseñando una pista triangular para bicicletas. Conocen las longitudes de los tres lados: 40 m, 55 m y 65 m. Necesitan encontrar el ángulo más grande para determinar la curva más pronunciada.</w:t>
      </w:r>
      <w:r>
        <w:rPr/>
        <w:t xml:space="preserve">¿Cuál es el ángulo opuesto al lado más largo?</w:t>
      </w:r>
      <w:r>
        <w:rPr>
          <w:i w:val="1"/>
          <w:iCs w:val="1"/>
        </w:rPr>
        <w:t xml:space="preserve">Objetivo:</w:t>
      </w:r>
      <w:r>
        <w:rPr/>
        <w:t xml:space="preserve"> Utilizar el Teorema del Coseno para hallar ángulos a partir de los lados.</w:t>
      </w:r>
    </w:p>
    <w:p>
      <w:pPr>
        <w:numPr>
          <w:ilvl w:val="0"/>
          <w:numId w:val="35"/>
        </w:numPr>
      </w:pPr>
      <w:r>
        <w:rPr>
          <w:b w:val="1"/>
          <w:bCs w:val="1"/>
        </w:rPr>
        <w:t xml:space="preserve">Problema 3: Verificación de si un triángulo es rectángulo</w:t>
      </w:r>
      <w:r>
        <w:rPr/>
        <w:t xml:space="preserve">Se tiene un triángulo con lados de 13 cm, 14 cm y 15 cm. Los estudiantes deben comprobar si el triángulo es rectángulo usando el Teorema del Coseno.</w:t>
      </w:r>
      <w:r>
        <w:rPr>
          <w:i w:val="1"/>
          <w:iCs w:val="1"/>
        </w:rPr>
        <w:t xml:space="preserve">Objetivo:</w:t>
      </w:r>
      <w:r>
        <w:rPr/>
        <w:t xml:space="preserve"> Relacionar el Teorema del Coseno con el Teorema de Pitágoras para identificar triángulos rectángulos.</w:t>
      </w:r>
    </w:p>
    <w:p>
      <w:pPr/>
      <w:r>
        <w:rPr>
          <w:b w:val="1"/>
          <w:bCs w:val="1"/>
        </w:rPr>
        <w:t xml:space="preserve">Sesión 3: Casos de Estudio y Resolución de Problemas Complejos</w:t>
      </w:r>
    </w:p>
    <w:p>
      <w:pPr>
        <w:numPr>
          <w:ilvl w:val="0"/>
          <w:numId w:val="36"/>
        </w:numPr>
      </w:pPr>
      <w:r>
        <w:rPr>
          <w:b w:val="1"/>
          <w:bCs w:val="1"/>
        </w:rPr>
        <w:t xml:space="preserve">Caso de Estudio 1: Navegación y orientación</w:t>
      </w:r>
      <w:r>
        <w:rPr/>
        <w:t xml:space="preserve">Imagina que un grupo de jóvenes está en una excursión y deben determinar la distancia entre dos puntos en un valle triangular para planificar la ruta de regreso. Saben que la distancia entre dos puntos es de 1200 m y 1500 m, y el ángulo entre esas dos rutas es de 45°.</w:t>
      </w:r>
      <w:r>
        <w:rPr/>
        <w:t xml:space="preserve">¿Cuál es la distancia directa entre los dos puntos?</w:t>
      </w:r>
      <w:r>
        <w:rPr>
          <w:i w:val="1"/>
          <w:iCs w:val="1"/>
        </w:rPr>
        <w:t xml:space="preserve">Objetivo:</w:t>
      </w:r>
      <w:r>
        <w:rPr/>
        <w:t xml:space="preserve"> Resolver problemas del mundo real aplicando el Teorema del Coseno para encontrar distancias indirectas.</w:t>
      </w:r>
    </w:p>
    <w:p>
      <w:pPr>
        <w:numPr>
          <w:ilvl w:val="0"/>
          <w:numId w:val="36"/>
        </w:numPr>
      </w:pPr>
      <w:r>
        <w:rPr>
          <w:b w:val="1"/>
          <w:bCs w:val="1"/>
        </w:rPr>
        <w:t xml:space="preserve">Caso de Estudio 2: Arquitectura y diseño</w:t>
      </w:r>
      <w:r>
        <w:rPr/>
        <w:t xml:space="preserve">Un equipo de estudiantes está diseñando un techo triangular con lados de 3 m, 4 m y un ángulo de 90° entre ellos. Quieren saber la longitud del tercer lado y el área del triángulo para calcular la cantidad de material necesario.</w:t>
      </w:r>
      <w:r>
        <w:rPr>
          <w:i w:val="1"/>
          <w:iCs w:val="1"/>
        </w:rPr>
        <w:t xml:space="preserve">Objetivo:</w:t>
      </w:r>
      <w:r>
        <w:rPr/>
        <w:t xml:space="preserve"> Integrar el Teorema del Coseno con cálculo de áreas en triángulos.</w:t>
      </w:r>
    </w:p>
    <w:p>
      <w:pPr/>
      <w:r>
        <w:rPr>
          <w:b w:val="1"/>
          <w:bCs w:val="1"/>
        </w:rPr>
        <w:t xml:space="preserve">Recomendaciones para el desarrollo de las actividades</w:t>
      </w:r>
    </w:p>
    <w:p>
      <w:pPr>
        <w:numPr>
          <w:ilvl w:val="0"/>
          <w:numId w:val="37"/>
        </w:numPr>
      </w:pPr>
      <w:r>
        <w:rPr/>
        <w:t xml:space="preserve">Formar grupos pequeños para que los estudiantes discutan y planteen hipótesis antes de aplicar el teorema.</w:t>
      </w:r>
    </w:p>
    <w:p>
      <w:pPr>
        <w:numPr>
          <w:ilvl w:val="0"/>
          <w:numId w:val="37"/>
        </w:numPr>
      </w:pPr>
      <w:r>
        <w:rPr/>
        <w:t xml:space="preserve">Fomentar la búsqueda de información, como la conversión de grados a radianes o el uso de calculadoras científicas para el cálculo de cosenos.</w:t>
      </w:r>
    </w:p>
    <w:p>
      <w:pPr>
        <w:numPr>
          <w:ilvl w:val="0"/>
          <w:numId w:val="37"/>
        </w:numPr>
      </w:pPr>
      <w:r>
        <w:rPr/>
        <w:t xml:space="preserve">Promover la presentación de soluciones con explicaciones claras y justificadas, reforzando el aprendizaje colaborativo.</w:t>
      </w:r>
    </w:p>
    <w:p>
      <w:pPr>
        <w:numPr>
          <w:ilvl w:val="0"/>
          <w:numId w:val="37"/>
        </w:numPr>
      </w:pPr>
      <w:r>
        <w:rPr/>
        <w:t xml:space="preserve">Incluir preguntas de reflexión sobre la importancia del Teorema del Coseno en la vida diaria y en diferentes profesiones.</w:t>
      </w:r>
    </w:p>
    <w:p/>
    <w:p>
      <w:pPr/>
      <w:r>
        <w:rPr>
          <w:sz w:val="22"/>
          <w:szCs w:val="22"/>
          <w:b w:val="1"/>
          <w:bCs w:val="1"/>
        </w:rPr>
        <w:t xml:space="preserve">Desarrollo - Evaluar</w:t>
      </w:r>
    </w:p>
    <w:p>
      <w:pPr/>
      <w:r>
        <w:rPr>
          <w:b w:val="1"/>
          <w:bCs w:val="1"/>
        </w:rPr>
        <w:t xml:space="preserve">Herramientas de Evaluación Formativa para "Explorando el Teorema del Coseno"</w:t>
      </w:r>
    </w:p>
    <w:p>
      <w:pPr/>
      <w:r>
        <w:rPr/>
        <w:t xml:space="preserve">Estas herramientas están diseñadas para ser aplicadas durante cada una de las tres sesiones de 1 hora, con el fin de monitorear el progreso de los estudiantes en la comprensión y aplicación del teorema del coseno dentro de la metodología de Aprendizaje Basado en Problemas.</w:t>
      </w:r>
    </w:p>
    <w:p>
      <w:pPr/>
      <w:r>
        <w:rPr>
          <w:b w:val="1"/>
          <w:bCs w:val="1"/>
        </w:rPr>
        <w:t xml:space="preserve">Sesión 1: Introducción y comprensión conceptual</w:t>
      </w:r>
    </w:p>
    <w:p>
      <w:pPr>
        <w:numPr>
          <w:ilvl w:val="0"/>
          <w:numId w:val="38"/>
        </w:numPr>
      </w:pPr>
      <w:r>
        <w:rPr>
          <w:b w:val="1"/>
          <w:bCs w:val="1"/>
        </w:rPr>
        <w:t xml:space="preserve">Preguntas rápidas de reflexión (5 minutos):</w:t>
      </w:r>
      <w:r>
        <w:rPr/>
        <w:t xml:space="preserve"> Al finalizar la explicación inicial y el planteamiento del problema, realizar una ronda rápida de preguntas orales como:    </w:t>
      </w:r>
      <w:r>
        <w:rPr/>
        <w:t xml:space="preserve">  </w:t>
      </w:r>
    </w:p>
    <w:p>
      <w:pPr>
        <w:numPr>
          <w:ilvl w:val="1"/>
          <w:numId w:val="38"/>
        </w:numPr>
      </w:pPr>
      <w:r>
        <w:rPr/>
        <w:t xml:space="preserve">¿Qué información necesitamos para aplicar el teorema del coseno?</w:t>
      </w:r>
    </w:p>
    <w:p>
      <w:pPr>
        <w:numPr>
          <w:ilvl w:val="1"/>
          <w:numId w:val="38"/>
        </w:numPr>
      </w:pPr>
      <w:r>
        <w:rPr/>
        <w:t xml:space="preserve">¿Cómo se relacionan los lados y los ángulos en un triángulo para este teorema?</w:t>
      </w:r>
    </w:p>
    <w:p>
      <w:pPr>
        <w:numPr>
          <w:ilvl w:val="0"/>
          <w:numId w:val="38"/>
        </w:numPr>
      </w:pPr>
      <w:r>
        <w:rPr>
          <w:b w:val="1"/>
          <w:bCs w:val="1"/>
        </w:rPr>
        <w:t xml:space="preserve">Mini-diagrama de triángulo (10 minutos):</w:t>
      </w:r>
      <w:r>
        <w:rPr/>
        <w:t xml:space="preserve"> Entregar un triángulo con datos incompletos para que los estudiantes identifiquen qué elementos deben conocer para aplicar el teorema. Revisar respuestas en conjunto.</w:t>
      </w:r>
    </w:p>
    <w:p>
      <w:pPr>
        <w:numPr>
          <w:ilvl w:val="0"/>
          <w:numId w:val="38"/>
        </w:numPr>
      </w:pPr>
      <w:r>
        <w:rPr>
          <w:b w:val="1"/>
          <w:bCs w:val="1"/>
        </w:rPr>
        <w:t xml:space="preserve">Checklist de conceptos clave (al cierre):</w:t>
      </w:r>
      <w:r>
        <w:rPr/>
        <w:t xml:space="preserve"> Los estudiantes marcan qué conceptos entienden y cuáles les generan dudas, para ajustar la siguiente sesión.</w:t>
      </w:r>
    </w:p>
    <w:p>
      <w:pPr/>
      <w:r>
        <w:rPr>
          <w:b w:val="1"/>
          <w:bCs w:val="1"/>
        </w:rPr>
        <w:t xml:space="preserve">Sesión 2: Aplicación práctica y resolución de problemas</w:t>
      </w:r>
    </w:p>
    <w:p>
      <w:pPr>
        <w:numPr>
          <w:ilvl w:val="0"/>
          <w:numId w:val="39"/>
        </w:numPr>
      </w:pPr>
      <w:r>
        <w:rPr>
          <w:b w:val="1"/>
          <w:bCs w:val="1"/>
        </w:rPr>
        <w:t xml:space="preserve">Ejercicio individual breve (10 minutos):</w:t>
      </w:r>
      <w:r>
        <w:rPr/>
        <w:t xml:space="preserve"> Resolver un problema sencillo que implique calcular un lado desconocido con el teorema del coseno. Recoger para revisión rápida.</w:t>
      </w:r>
    </w:p>
    <w:p>
      <w:pPr>
        <w:numPr>
          <w:ilvl w:val="0"/>
          <w:numId w:val="39"/>
        </w:numPr>
      </w:pPr>
      <w:r>
        <w:rPr>
          <w:b w:val="1"/>
          <w:bCs w:val="1"/>
        </w:rPr>
        <w:t xml:space="preserve">Autoevaluación con rúbrica simplificada (5 minutos):</w:t>
      </w:r>
      <w:r>
        <w:rPr/>
        <w:t xml:space="preserve"> Los estudiantes valoran su desempeño en aspectos como:    </w:t>
      </w:r>
      <w:r>
        <w:rPr/>
        <w:t xml:space="preserve">  </w:t>
      </w:r>
    </w:p>
    <w:p>
      <w:pPr>
        <w:numPr>
          <w:ilvl w:val="1"/>
          <w:numId w:val="39"/>
        </w:numPr>
      </w:pPr>
      <w:r>
        <w:rPr/>
        <w:t xml:space="preserve">Identificación correcta de datos</w:t>
      </w:r>
    </w:p>
    <w:p>
      <w:pPr>
        <w:numPr>
          <w:ilvl w:val="1"/>
          <w:numId w:val="39"/>
        </w:numPr>
      </w:pPr>
      <w:r>
        <w:rPr/>
        <w:t xml:space="preserve">Aplicación adecuada de la fórmula</w:t>
      </w:r>
    </w:p>
    <w:p>
      <w:pPr>
        <w:numPr>
          <w:ilvl w:val="1"/>
          <w:numId w:val="39"/>
        </w:numPr>
      </w:pPr>
      <w:r>
        <w:rPr/>
        <w:t xml:space="preserve">Interpretación del resultado</w:t>
      </w:r>
    </w:p>
    <w:p>
      <w:pPr>
        <w:numPr>
          <w:ilvl w:val="0"/>
          <w:numId w:val="39"/>
        </w:numPr>
      </w:pPr>
      <w:r>
        <w:rPr>
          <w:b w:val="1"/>
          <w:bCs w:val="1"/>
        </w:rPr>
        <w:t xml:space="preserve">Discusión en parejas (10 minutos):</w:t>
      </w:r>
      <w:r>
        <w:rPr/>
        <w:t xml:space="preserve"> Comparar resultados y explicar dudas entre compañeros. El docente circula para recoger observaciones y clarificar errores comunes.</w:t>
      </w:r>
    </w:p>
    <w:p>
      <w:pPr/>
      <w:r>
        <w:rPr>
          <w:b w:val="1"/>
          <w:bCs w:val="1"/>
        </w:rPr>
        <w:t xml:space="preserve">Sesión 3: Profundización y análisis de soluciones reales</w:t>
      </w:r>
    </w:p>
    <w:p>
      <w:pPr>
        <w:numPr>
          <w:ilvl w:val="0"/>
          <w:numId w:val="40"/>
        </w:numPr>
      </w:pPr>
      <w:r>
        <w:rPr>
          <w:b w:val="1"/>
          <w:bCs w:val="1"/>
        </w:rPr>
        <w:t xml:space="preserve">Cuestionario de verdadero/falso (5 minutos):</w:t>
      </w:r>
      <w:r>
        <w:rPr/>
        <w:t xml:space="preserve"> Preguntas sobre propiedades del teorema, condiciones para soluciones reales y casos especiales.</w:t>
      </w:r>
    </w:p>
    <w:p>
      <w:pPr>
        <w:numPr>
          <w:ilvl w:val="0"/>
          <w:numId w:val="40"/>
        </w:numPr>
      </w:pPr>
      <w:r>
        <w:rPr>
          <w:b w:val="1"/>
          <w:bCs w:val="1"/>
        </w:rPr>
        <w:t xml:space="preserve">Resolución grupal de un problema complejo (20 minutos):</w:t>
      </w:r>
      <w:r>
        <w:rPr/>
        <w:t xml:space="preserve"> Mientras trabajan, el docente observa participación, razonamiento y colaboración, anotando indicadores de comprensión y dificultades.</w:t>
      </w:r>
    </w:p>
    <w:p>
      <w:pPr>
        <w:numPr>
          <w:ilvl w:val="0"/>
          <w:numId w:val="40"/>
        </w:numPr>
      </w:pPr>
      <w:r>
        <w:rPr>
          <w:b w:val="1"/>
          <w:bCs w:val="1"/>
        </w:rPr>
        <w:t xml:space="preserve">Reflexión escrita rápida (5 minutos):</w:t>
      </w:r>
      <w:r>
        <w:rPr/>
        <w:t xml:space="preserve"> Los estudiantes escriben qué aprendieron, qué les resultó difícil y cómo aplicarían el teorema en situaciones reales.</w:t>
      </w:r>
    </w:p>
    <w:p>
      <w:pPr/>
      <w:r>
        <w:rPr>
          <w:b w:val="1"/>
          <w:bCs w:val="1"/>
        </w:rPr>
        <w:t xml:space="preserve">Resumen de aplicación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Propósito</w:t>
            </w:r>
          </w:p>
        </w:tc>
        <w:tc>
          <w:tcPr>
            <w:noWrap/>
          </w:tcPr>
          <w:p>
            <w:pPr/>
            <w:r>
              <w:rPr/>
              <w:t xml:space="preserve">Tiempo aproximado</w:t>
            </w:r>
          </w:p>
        </w:tc>
      </w:tr>
      <w:tr>
        <w:trPr/>
        <w:tc>
          <w:tcPr>
            <w:noWrap/>
          </w:tcPr>
          <w:p>
            <w:pPr/>
            <w:r>
              <w:rPr/>
              <w:t xml:space="preserve">1</w:t>
            </w:r>
          </w:p>
        </w:tc>
        <w:tc>
          <w:tcPr>
            <w:noWrap/>
          </w:tcPr>
          <w:p>
            <w:pPr/>
            <w:r>
              <w:rPr/>
              <w:t xml:space="preserve">Preguntas rápidas, mini-diagrama, checklist</w:t>
            </w:r>
          </w:p>
        </w:tc>
        <w:tc>
          <w:tcPr>
            <w:noWrap/>
          </w:tcPr>
          <w:p>
            <w:pPr/>
            <w:r>
              <w:rPr/>
              <w:t xml:space="preserve">Diagnosticar comprensión inicial y detectar dudas</w:t>
            </w:r>
          </w:p>
        </w:tc>
        <w:tc>
          <w:tcPr>
            <w:noWrap/>
          </w:tcPr>
          <w:p>
            <w:pPr/>
            <w:r>
              <w:rPr/>
              <w:t xml:space="preserve">15 min</w:t>
            </w:r>
          </w:p>
        </w:tc>
      </w:tr>
      <w:tr>
        <w:trPr/>
        <w:tc>
          <w:tcPr>
            <w:noWrap/>
          </w:tcPr>
          <w:p>
            <w:pPr/>
            <w:r>
              <w:rPr/>
              <w:t xml:space="preserve">2</w:t>
            </w:r>
          </w:p>
        </w:tc>
        <w:tc>
          <w:tcPr>
            <w:noWrap/>
          </w:tcPr>
          <w:p>
            <w:pPr/>
            <w:r>
              <w:rPr/>
              <w:t xml:space="preserve">Ejercicio individual, autoevaluación, discusión en parejas</w:t>
            </w:r>
          </w:p>
        </w:tc>
        <w:tc>
          <w:tcPr>
            <w:noWrap/>
          </w:tcPr>
          <w:p>
            <w:pPr/>
            <w:r>
              <w:rPr/>
              <w:t xml:space="preserve">Monitorear aplicación práctica y procesos de razonamiento</w:t>
            </w:r>
          </w:p>
        </w:tc>
        <w:tc>
          <w:tcPr>
            <w:noWrap/>
          </w:tcPr>
          <w:p>
            <w:pPr/>
            <w:r>
              <w:rPr/>
              <w:t xml:space="preserve">25 min</w:t>
            </w:r>
          </w:p>
        </w:tc>
      </w:tr>
      <w:tr>
        <w:trPr/>
        <w:tc>
          <w:tcPr>
            <w:noWrap/>
          </w:tcPr>
          <w:p>
            <w:pPr/>
            <w:r>
              <w:rPr/>
              <w:t xml:space="preserve">3</w:t>
            </w:r>
          </w:p>
        </w:tc>
        <w:tc>
          <w:tcPr>
            <w:noWrap/>
          </w:tcPr>
          <w:p>
            <w:pPr/>
            <w:r>
              <w:rPr/>
              <w:t xml:space="preserve">Cuestionario V/F, resolución grupal, reflexión escrita</w:t>
            </w:r>
          </w:p>
        </w:tc>
        <w:tc>
          <w:tcPr>
            <w:noWrap/>
          </w:tcPr>
          <w:p>
            <w:pPr/>
            <w:r>
              <w:rPr/>
              <w:t xml:space="preserve">Evaluar comprensión profunda y capacidad de análisis</w:t>
            </w:r>
          </w:p>
        </w:tc>
        <w:tc>
          <w:tcPr>
            <w:noWrap/>
          </w:tcPr>
          <w:p>
            <w:pPr/>
            <w:r>
              <w:rPr/>
              <w:t xml:space="preserve">30 min</w:t>
            </w:r>
          </w:p>
        </w:tc>
      </w:tr>
    </w:tbl>
    <w:p>
      <w:pPr/>
      <w:r>
        <w:rPr/>
        <w:t xml:space="preserve">Estas herramientas son rápidas, efectivas y se enmarcan en la metodología ABP, permitiendo al docente ajustar la enseñanza en función de las evidencias recogidas.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realizadas a lo largo de las 3 sesiones de 1 hora cada una, siguiendo la metodología de Aprendizaje Basado en Problemas (ABP). Cada tarea busca que los estudiantes exploren, comprendan y apliquen el Teorema del Coseno para resolver problemas reales relacionados con triángulos.</w:t>
      </w:r>
    </w:p>
    <w:p>
      <w:pPr>
        <w:numPr>
          <w:ilvl w:val="0"/>
          <w:numId w:val="41"/>
        </w:numPr>
      </w:pPr>
      <w:r>
        <w:rPr>
          <w:b w:val="1"/>
          <w:bCs w:val="1"/>
        </w:rPr>
        <w:t xml:space="preserve">Tarea 1: Exploración y descubrimiento del Teorema del Coseno</w:t>
      </w:r>
      <w:r>
        <w:rPr>
          <w:b w:val="1"/>
          <w:bCs w:val="1"/>
        </w:rPr>
        <w:t xml:space="preserve">Instrucciones:</w:t>
      </w:r>
      <w:r>
        <w:rPr/>
        <w:t xml:space="preserve"> Trabajen en grupos pequeños para investigar un problema práctico donde no se pueda usar directamente el Teorema de Pitágoras, por ejemplo, calcular un lado desconocido en un triángulo no rectángulo. A partir de mediciones o datos dados, intenten encontrar una fórmula que relacione los lados y el ángulo incluido. Discutan cómo podría generalizarse esta relación.</w:t>
      </w:r>
      <w:r>
        <w:rPr>
          <w:b w:val="1"/>
          <w:bCs w:val="1"/>
        </w:rPr>
        <w:t xml:space="preserve">Tiempo estimado:</w:t>
      </w:r>
      <w:r>
        <w:rPr/>
        <w:t xml:space="preserve"> 60 minutos (sesión 1)</w:t>
      </w:r>
      <w:r>
        <w:rPr>
          <w:b w:val="1"/>
          <w:bCs w:val="1"/>
        </w:rPr>
        <w:t xml:space="preserve">Producto esperado:</w:t>
      </w:r>
      <w:r>
        <w:rPr/>
        <w:t xml:space="preserve"> Un informe grupal con la formulación del Teorema del Coseno, incluyendo ejemplos gráficos o dibujos que expliquen la relación encontrada.</w:t>
      </w:r>
      <w:r>
        <w:rPr>
          <w:b w:val="1"/>
          <w:bCs w:val="1"/>
        </w:rPr>
        <w:t xml:space="preserve">Conexión con objetivos:</w:t>
      </w:r>
      <w:r>
        <w:rPr/>
        <w:t xml:space="preserve"> Fomentar el pensamiento crítico y la comprensión conceptual del teorema en contextos no rectangulares.</w:t>
      </w:r>
    </w:p>
    <w:p>
      <w:pPr>
        <w:numPr>
          <w:ilvl w:val="0"/>
          <w:numId w:val="41"/>
        </w:numPr>
      </w:pPr>
      <w:r>
        <w:rPr>
          <w:b w:val="1"/>
          <w:bCs w:val="1"/>
        </w:rPr>
        <w:t xml:space="preserve">Tarea 2: Aplicación práctica y resolución de problemas</w:t>
      </w:r>
      <w:r>
        <w:rPr>
          <w:b w:val="1"/>
          <w:bCs w:val="1"/>
        </w:rPr>
        <w:t xml:space="preserve">Instrucciones:</w:t>
      </w:r>
      <w:r>
        <w:rPr/>
        <w:t xml:space="preserve"> En grupo, resuelvan una serie de problemas que requieren aplicar el Teorema del Coseno para encontrar lados o ángulos desconocidos en triángulos. Estos problemas incluirán casos con diferentes datos conocidos (dos lados y el ángulo incluido, tres lados). Justifiquen cada paso y verifiquen las soluciones obtenidas.</w:t>
      </w:r>
      <w:r>
        <w:rPr>
          <w:b w:val="1"/>
          <w:bCs w:val="1"/>
        </w:rPr>
        <w:t xml:space="preserve">Tiempo estimado:</w:t>
      </w:r>
      <w:r>
        <w:rPr/>
        <w:t xml:space="preserve"> 60 minutos (sesión 2)</w:t>
      </w:r>
      <w:r>
        <w:rPr>
          <w:b w:val="1"/>
          <w:bCs w:val="1"/>
        </w:rPr>
        <w:t xml:space="preserve">Producto esperado:</w:t>
      </w:r>
      <w:r>
        <w:rPr/>
        <w:t xml:space="preserve"> Una carpeta con la resolución detallada de al menos 4 problemas, con explicaciones claras y diagramas que apoyen sus respuestas.</w:t>
      </w:r>
      <w:r>
        <w:rPr>
          <w:b w:val="1"/>
          <w:bCs w:val="1"/>
        </w:rPr>
        <w:t xml:space="preserve">Conexión con objetivos:</w:t>
      </w:r>
      <w:r>
        <w:rPr/>
        <w:t xml:space="preserve"> Desarrollar habilidades para aplicar el teorema en la resolución de problemas y consolidar el aprendizaje mediante la práctica.</w:t>
      </w:r>
    </w:p>
    <w:p>
      <w:pPr>
        <w:numPr>
          <w:ilvl w:val="0"/>
          <w:numId w:val="41"/>
        </w:numPr>
      </w:pPr>
      <w:r>
        <w:rPr>
          <w:b w:val="1"/>
          <w:bCs w:val="1"/>
        </w:rPr>
        <w:t xml:space="preserve">Tarea 3: Análisis de casos y discusión sobre soluciones reales</w:t>
      </w:r>
      <w:r>
        <w:rPr>
          <w:b w:val="1"/>
          <w:bCs w:val="1"/>
        </w:rPr>
        <w:t xml:space="preserve">Instrucciones:</w:t>
      </w:r>
      <w:r>
        <w:rPr/>
        <w:t xml:space="preserve"> Analicen diferentes casos de triángulos (acutángulos, obtusángulos y rectángulos) y cómo el Teorema del Coseno se aplica en cada uno. Identifiquen situaciones en las que la fórmula puede llevar a soluciones imposibles o no reales y discutan los motivos. Presenten conclusiones al grupo y reflexionen sobre la importancia de interpretar correctamente los resultados.</w:t>
      </w:r>
      <w:r>
        <w:rPr>
          <w:b w:val="1"/>
          <w:bCs w:val="1"/>
        </w:rPr>
        <w:t xml:space="preserve">Tiempo estimado:</w:t>
      </w:r>
      <w:r>
        <w:rPr/>
        <w:t xml:space="preserve"> 60 minutos (sesión 3)</w:t>
      </w:r>
      <w:r>
        <w:rPr>
          <w:b w:val="1"/>
          <w:bCs w:val="1"/>
        </w:rPr>
        <w:t xml:space="preserve">Producto esperado:</w:t>
      </w:r>
      <w:r>
        <w:rPr/>
        <w:t xml:space="preserve"> Presentación grupal o exposición oral con ejemplos concretos y análisis crítico de los casos, apoyada en esquemas o gráficos.</w:t>
      </w:r>
      <w:r>
        <w:rPr>
          <w:b w:val="1"/>
          <w:bCs w:val="1"/>
        </w:rPr>
        <w:t xml:space="preserve">Conexión con objetivos:</w:t>
      </w:r>
      <w:r>
        <w:rPr/>
        <w:t xml:space="preserve"> Promover el análisis crítico, la interpretación matemática y la comunicación efectiva de ideas.</w:t>
      </w:r>
    </w:p>
    <w:p/>
    <w:p>
      <w:pPr/>
      <w:r>
        <w:rPr>
          <w:sz w:val="22"/>
          <w:szCs w:val="22"/>
          <w:b w:val="1"/>
          <w:bCs w:val="1"/>
        </w:rPr>
        <w:t xml:space="preserve">Desarrollo - Rubrica</w:t>
      </w:r>
    </w:p>
    <w:p>
      <w:pPr/>
      <w:r>
        <w:rPr>
          <w:b w:val="1"/>
          <w:bCs w:val="1"/>
        </w:rPr>
        <w:t xml:space="preserve">Rúbrica para Evaluar el Proceso de Aprendizaje: Explorando el Teorema del Coseno</w:t>
      </w:r>
    </w:p>
    <w:p>
      <w:pPr/>
      <w:r>
        <w:rPr/>
        <w:t xml:space="preserve">Esta rúbrica está diseñada para evaluar el progreso de estudiantes de 15 a 17 años durante las 3 sesiones de una hora, en un contexto de Aprendizaje Basado en Problemas sobre el Teorema del Coseno. Se centra en aspectos clave del proceso de aprendizaje, como la comprensión, aplicación, colaboración y comunicación matemática, adaptados al nivel académico y a la metodología.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Conceptual</w:t>
            </w:r>
            <w:br/>
            <w:r>
              <w:rPr/>
              <w:t xml:space="preserve">Identificación y explicación del teorema del coseno y su relación con triángulos</w:t>
            </w:r>
          </w:p>
        </w:tc>
        <w:tc>
          <w:tcPr>
            <w:noWrap/>
          </w:tcPr>
          <w:p>
            <w:pPr/>
            <w:r>
              <w:rPr/>
              <w:t xml:space="preserve">Demuestra comprensión clara y detallada del teorema, articulando correctamente su fórmula y aplicándola con precisión.</w:t>
            </w:r>
          </w:p>
        </w:tc>
        <w:tc>
          <w:tcPr>
            <w:noWrap/>
          </w:tcPr>
          <w:p>
            <w:pPr/>
            <w:r>
              <w:rPr/>
              <w:t xml:space="preserve">Entiende el teorema y puede explicarlo con pocos errores, aplicándolo correctamente en la mayoría de ocasiones.</w:t>
            </w:r>
          </w:p>
        </w:tc>
        <w:tc>
          <w:tcPr>
            <w:noWrap/>
          </w:tcPr>
          <w:p>
            <w:pPr/>
            <w:r>
              <w:rPr/>
              <w:t xml:space="preserve">Muestra comprensión básica, pero con dificultades para explicar o aplicar el teorema de manera adecuada.</w:t>
            </w:r>
          </w:p>
        </w:tc>
        <w:tc>
          <w:tcPr>
            <w:noWrap/>
          </w:tcPr>
          <w:p>
            <w:pPr/>
            <w:r>
              <w:rPr/>
              <w:t xml:space="preserve">No logra identificar ni explicar adecuadamente el teorema ni su aplicación.</w:t>
            </w:r>
          </w:p>
        </w:tc>
      </w:tr>
      <w:tr>
        <w:trPr/>
        <w:tc>
          <w:tcPr>
            <w:noWrap/>
          </w:tcPr>
          <w:p>
            <w:pPr/>
            <w:r>
              <w:rPr>
                <w:b w:val="1"/>
                <w:bCs w:val="1"/>
              </w:rPr>
              <w:t xml:space="preserve">Resolución de Problemas</w:t>
            </w:r>
            <w:br/>
            <w:r>
              <w:rPr/>
              <w:t xml:space="preserve">Aplicación del teorema para resolver problemas reales o planteados</w:t>
            </w:r>
          </w:p>
        </w:tc>
        <w:tc>
          <w:tcPr>
            <w:noWrap/>
          </w:tcPr>
          <w:p>
            <w:pPr/>
            <w:r>
              <w:rPr/>
              <w:t xml:space="preserve">Resuelve problemas complejos usando el teorema con precisión, justificando cada paso y verificando resultados.</w:t>
            </w:r>
          </w:p>
        </w:tc>
        <w:tc>
          <w:tcPr>
            <w:noWrap/>
          </w:tcPr>
          <w:p>
            <w:pPr/>
            <w:r>
              <w:rPr/>
              <w:t xml:space="preserve">Resuelve problemas con éxito, aunque con mínimas imprecisiones o faltas de justificación completa.</w:t>
            </w:r>
          </w:p>
        </w:tc>
        <w:tc>
          <w:tcPr>
            <w:noWrap/>
          </w:tcPr>
          <w:p>
            <w:pPr/>
            <w:r>
              <w:rPr/>
              <w:t xml:space="preserve">Resuelve problemas sencillos o parciales, pero con errores frecuentes o sin justificación adecuada.</w:t>
            </w:r>
          </w:p>
        </w:tc>
        <w:tc>
          <w:tcPr>
            <w:noWrap/>
          </w:tcPr>
          <w:p>
            <w:pPr/>
            <w:r>
              <w:rPr/>
              <w:t xml:space="preserve">No logra resolver problemas relacionados con el teorema o sus soluciones son incorrectas.</w:t>
            </w:r>
          </w:p>
        </w:tc>
      </w:tr>
      <w:tr>
        <w:trPr/>
        <w:tc>
          <w:tcPr>
            <w:noWrap/>
          </w:tcPr>
          <w:p>
            <w:pPr/>
            <w:r>
              <w:rPr>
                <w:b w:val="1"/>
                <w:bCs w:val="1"/>
              </w:rPr>
              <w:t xml:space="preserve">Colaboración y Participación</w:t>
            </w:r>
            <w:br/>
            <w:r>
              <w:rPr/>
              <w:t xml:space="preserve">Intervención activa en discusiones, trabajo en equipo y aportes al grupo</w:t>
            </w:r>
          </w:p>
        </w:tc>
        <w:tc>
          <w:tcPr>
            <w:noWrap/>
          </w:tcPr>
          <w:p>
            <w:pPr/>
            <w:r>
              <w:rPr/>
              <w:t xml:space="preserve">Participa activamente, propone ideas, escucha a otros y fomenta el trabajo colaborativo de manera constante.</w:t>
            </w:r>
          </w:p>
        </w:tc>
        <w:tc>
          <w:tcPr>
            <w:noWrap/>
          </w:tcPr>
          <w:p>
            <w:pPr/>
            <w:r>
              <w:rPr/>
              <w:t xml:space="preserve">Participa regularmente y contribuye al trabajo en equipo, aceptando y valorando las ideas de sus compañeros.</w:t>
            </w:r>
          </w:p>
        </w:tc>
        <w:tc>
          <w:tcPr>
            <w:noWrap/>
          </w:tcPr>
          <w:p>
            <w:pPr/>
            <w:r>
              <w:rPr/>
              <w:t xml:space="preserve">Participa de forma limitada, con poca iniciativa y aporta en ocasiones mínimas al grupo.</w:t>
            </w:r>
          </w:p>
        </w:tc>
        <w:tc>
          <w:tcPr>
            <w:noWrap/>
          </w:tcPr>
          <w:p>
            <w:pPr/>
            <w:r>
              <w:rPr/>
              <w:t xml:space="preserve">No participa ni colabora en las actividades grupales o discusiones.</w:t>
            </w:r>
          </w:p>
        </w:tc>
      </w:tr>
      <w:tr>
        <w:trPr/>
        <w:tc>
          <w:tcPr>
            <w:noWrap/>
          </w:tcPr>
          <w:p>
            <w:pPr/>
            <w:r>
              <w:rPr>
                <w:b w:val="1"/>
                <w:bCs w:val="1"/>
              </w:rPr>
              <w:t xml:space="preserve">Comunicación Matemática</w:t>
            </w:r>
            <w:br/>
            <w:r>
              <w:rPr/>
              <w:t xml:space="preserve">Claridad y precisión al explicar procedimientos, usar lenguaje y notación matemática</w:t>
            </w:r>
          </w:p>
        </w:tc>
        <w:tc>
          <w:tcPr>
            <w:noWrap/>
          </w:tcPr>
          <w:p>
            <w:pPr/>
            <w:r>
              <w:rPr/>
              <w:t xml:space="preserve">Explica procedimientos con claridad, utilizando lenguaje y notación matemática correcta y precisa.</w:t>
            </w:r>
          </w:p>
        </w:tc>
        <w:tc>
          <w:tcPr>
            <w:noWrap/>
          </w:tcPr>
          <w:p>
            <w:pPr/>
            <w:r>
              <w:rPr/>
              <w:t xml:space="preserve">Comunica ideas matemáticas de forma comprensible, con algunos errores menores en notación o lenguaje.</w:t>
            </w:r>
          </w:p>
        </w:tc>
        <w:tc>
          <w:tcPr>
            <w:noWrap/>
          </w:tcPr>
          <w:p>
            <w:pPr/>
            <w:r>
              <w:rPr/>
              <w:t xml:space="preserve">La comunicación es poco clara o imprecisa, con errores frecuentes en notación o terminología.</w:t>
            </w:r>
          </w:p>
        </w:tc>
        <w:tc>
          <w:tcPr>
            <w:noWrap/>
          </w:tcPr>
          <w:p>
            <w:pPr/>
            <w:r>
              <w:rPr/>
              <w:t xml:space="preserve">No logra comunicar ideas matemáticas ni expresar procedimientos de forma comprensible.</w:t>
            </w:r>
          </w:p>
        </w:tc>
      </w:tr>
      <w:tr>
        <w:trPr/>
        <w:tc>
          <w:tcPr>
            <w:noWrap/>
          </w:tcPr>
          <w:p>
            <w:pPr/>
            <w:r>
              <w:rPr>
                <w:b w:val="1"/>
                <w:bCs w:val="1"/>
              </w:rPr>
              <w:t xml:space="preserve">Autonomía y Gestión del Aprendizaje</w:t>
            </w:r>
            <w:br/>
            <w:r>
              <w:rPr/>
              <w:t xml:space="preserve">Capacidad para organizarse, buscar información y autoevaluar su progreso</w:t>
            </w:r>
          </w:p>
        </w:tc>
        <w:tc>
          <w:tcPr>
            <w:noWrap/>
          </w:tcPr>
          <w:p>
            <w:pPr/>
            <w:r>
              <w:rPr/>
              <w:t xml:space="preserve">Muestra iniciativa para buscar recursos, organizar su trabajo y reflexionar críticamente sobre su aprendizaje.</w:t>
            </w:r>
          </w:p>
        </w:tc>
        <w:tc>
          <w:tcPr>
            <w:noWrap/>
          </w:tcPr>
          <w:p>
            <w:pPr/>
            <w:r>
              <w:rPr/>
              <w:t xml:space="preserve">Se organiza adecuadamente y busca ayuda o información cuando es necesario.</w:t>
            </w:r>
          </w:p>
        </w:tc>
        <w:tc>
          <w:tcPr>
            <w:noWrap/>
          </w:tcPr>
          <w:p>
            <w:pPr/>
            <w:r>
              <w:rPr/>
              <w:t xml:space="preserve">Requiere supervisión constante y busca poca información adicional para resolver problemas.</w:t>
            </w:r>
          </w:p>
        </w:tc>
        <w:tc>
          <w:tcPr>
            <w:noWrap/>
          </w:tcPr>
          <w:p>
            <w:pPr/>
            <w:r>
              <w:rPr/>
              <w:t xml:space="preserve">No se organiza ni muestra interés en gestionar su propio aprendizaje.</w:t>
            </w:r>
          </w:p>
        </w:tc>
      </w:tr>
    </w:tbl>
    <w:p/>
    <w:p>
      <w:pPr/>
      <w:r>
        <w:rPr>
          <w:sz w:val="22"/>
          <w:szCs w:val="22"/>
          <w:b w:val="1"/>
          <w:bCs w:val="1"/>
        </w:rPr>
        <w:t xml:space="preserve">Cierre - Sintetizar</w:t>
      </w:r>
    </w:p>
    <w:p>
      <w:pPr/>
      <w:r>
        <w:rPr>
          <w:b w:val="1"/>
          <w:bCs w:val="1"/>
        </w:rPr>
        <w:t xml:space="preserve">Actividad de Síntesis para la Fase de Cierre: "Triángulos en Acción con el Teorema del Coseno"</w:t>
      </w:r>
    </w:p>
    <w:p>
      <w:pPr/>
      <w:r>
        <w:rPr>
          <w:b w:val="1"/>
          <w:bCs w:val="1"/>
        </w:rPr>
        <w:t xml:space="preserve">Duración:</w:t>
      </w:r>
      <w:r>
        <w:rPr/>
        <w:t xml:space="preserve"> 20-25 minutos</w:t>
      </w:r>
    </w:p>
    <w:p>
      <w:pPr/>
      <w:r>
        <w:rPr>
          <w:b w:val="1"/>
          <w:bCs w:val="1"/>
        </w:rPr>
        <w:t xml:space="preserve">Objetivo de la actividad:</w:t>
      </w:r>
      <w:r>
        <w:rPr/>
        <w:t xml:space="preserve"> Consolidar la comprensión del teorema del coseno y su aplicación para resolver triángulos, verificando que los estudiantes logren identificar cuándo y cómo usarlo para encontrar lados o ángulos en triángulos no rectángulos.</w:t>
      </w:r>
    </w:p>
    <w:p>
      <w:pPr>
        <w:numPr>
          <w:ilvl w:val="0"/>
          <w:numId w:val="42"/>
        </w:numPr>
      </w:pPr>
      <w:r>
        <w:rPr>
          <w:b w:val="1"/>
          <w:bCs w:val="1"/>
        </w:rPr>
        <w:t xml:space="preserve">Materiales:</w:t>
      </w:r>
      <w:r>
        <w:rPr/>
        <w:t xml:space="preserve"> Pizarrón o pantalla digital, hojas de trabajo con problemas, calculadoras.</w:t>
      </w:r>
    </w:p>
    <w:p>
      <w:pPr>
        <w:numPr>
          <w:ilvl w:val="0"/>
          <w:numId w:val="42"/>
        </w:numPr>
      </w:pPr>
      <w:r>
        <w:rPr>
          <w:b w:val="1"/>
          <w:bCs w:val="1"/>
        </w:rPr>
        <w:t xml:space="preserve">Descripción:</w:t>
      </w:r>
      <w:r>
        <w:rPr/>
        <w:t xml:space="preserve"> Al cierre de la tercera sesión, los estudiantes trabajarán en pequeños grupos para resolver un problema integral que combine los conceptos y habilidades trabajados en las sesiones previas.</w:t>
      </w:r>
    </w:p>
    <w:p>
      <w:pPr/>
      <w:r>
        <w:rPr/>
        <w:t xml:space="preserve">Desarrollo de la actividad</w:t>
      </w:r>
    </w:p>
    <w:p>
      <w:pPr>
        <w:numPr>
          <w:ilvl w:val="0"/>
          <w:numId w:val="43"/>
        </w:numPr>
      </w:pPr>
      <w:r>
        <w:rPr>
          <w:b w:val="1"/>
          <w:bCs w:val="1"/>
        </w:rPr>
        <w:t xml:space="preserve">Presentación del problema práctico (5 minutos):</w:t>
      </w:r>
      <w:r>
        <w:rPr/>
        <w:t xml:space="preserve"> El docente plantea un problema contextualizado, por ejemplo:    </w:t>
      </w:r>
      <w:r>
        <w:rPr>
          <w:i w:val="1"/>
          <w:iCs w:val="1"/>
        </w:rPr>
        <w:t xml:space="preserve">"Un ingeniero debe calcular la distancia entre dos puntos inaccesibles en un terreno triangular. Se conocen dos lados y el ángulo incluido. Usando el teorema del coseno, determinen la distancia faltante y verifiquen si el triángulo es válido con soluciones reales."</w:t>
      </w:r>
      <w:r>
        <w:rPr/>
        <w:t xml:space="preserve">  </w:t>
      </w:r>
    </w:p>
    <w:p>
      <w:pPr>
        <w:numPr>
          <w:ilvl w:val="0"/>
          <w:numId w:val="43"/>
        </w:numPr>
      </w:pPr>
      <w:r>
        <w:rPr>
          <w:b w:val="1"/>
          <w:bCs w:val="1"/>
        </w:rPr>
        <w:t xml:space="preserve">Trabajo colaborativo (10-15 minutos):</w:t>
      </w:r>
      <w:r>
        <w:rPr/>
        <w:t xml:space="preserve"> Los estudiantes, en grupos de 3 o 4, analizan el problema, identifican los datos, aplican el teorema del coseno para calcular el lado desconocido y discuten la validez de las soluciones.</w:t>
      </w:r>
    </w:p>
    <w:p>
      <w:pPr>
        <w:numPr>
          <w:ilvl w:val="0"/>
          <w:numId w:val="43"/>
        </w:numPr>
      </w:pPr>
      <w:r>
        <w:rPr>
          <w:b w:val="1"/>
          <w:bCs w:val="1"/>
        </w:rPr>
        <w:t xml:space="preserve">Puesta en común y reflexión (5-7 minutos):</w:t>
      </w:r>
      <w:r>
        <w:rPr/>
        <w:t xml:space="preserve"> Cada grupo comparte su resultado y explica el procedimiento. El docente guía una pequeña discusión para aclarar dudas, enfatizar la importancia de interpretar los resultados y conectar con las aplicaciones reales.</w:t>
      </w:r>
    </w:p>
    <w:p>
      <w:pPr/>
      <w:r>
        <w:rPr/>
        <w:t xml:space="preserve">Aspectos para verificar el logro</w:t>
      </w:r>
    </w:p>
    <w:p>
      <w:pPr>
        <w:numPr>
          <w:ilvl w:val="0"/>
          <w:numId w:val="44"/>
        </w:numPr>
      </w:pPr>
      <w:r>
        <w:rPr/>
        <w:t xml:space="preserve">Identificación correcta de los elementos conocidos y desconocidos en el triángulo.</w:t>
      </w:r>
    </w:p>
    <w:p>
      <w:pPr>
        <w:numPr>
          <w:ilvl w:val="0"/>
          <w:numId w:val="44"/>
        </w:numPr>
      </w:pPr>
      <w:r>
        <w:rPr/>
        <w:t xml:space="preserve">Aplicación adecuada del teorema del coseno para encontrar lados o ángulos.</w:t>
      </w:r>
    </w:p>
    <w:p>
      <w:pPr>
        <w:numPr>
          <w:ilvl w:val="0"/>
          <w:numId w:val="44"/>
        </w:numPr>
      </w:pPr>
      <w:r>
        <w:rPr/>
        <w:t xml:space="preserve">Interpretación correcta del resultado (soluciones reales y sentido geométrico).</w:t>
      </w:r>
    </w:p>
    <w:p>
      <w:pPr>
        <w:numPr>
          <w:ilvl w:val="0"/>
          <w:numId w:val="44"/>
        </w:numPr>
      </w:pPr>
      <w:r>
        <w:rPr/>
        <w:t xml:space="preserve">Participación activa y argumentación clara en el trabajo en equipo y la puesta en común.</w:t>
      </w:r>
    </w:p>
    <w:p>
      <w:pPr/>
      <w:r>
        <w:rPr/>
        <w:t xml:space="preserve">Esta actividad de síntesis permite integrar conocimientos y habilidades, favorece la colaboración y ayuda a asegurar que los estudiantes hayan internalizado los conceptos clave sobre el teorema del coseno en un contexto práctico y significativo.</w:t>
      </w:r>
    </w:p>
    <w:p/>
    <w:p>
      <w:pPr/>
      <w:r>
        <w:rPr>
          <w:sz w:val="22"/>
          <w:szCs w:val="22"/>
          <w:b w:val="1"/>
          <w:bCs w:val="1"/>
        </w:rPr>
        <w:t xml:space="preserve">Inicio - Activar</w:t>
      </w:r>
    </w:p>
    <w:p>
      <w:pPr/>
      <w:r>
        <w:rPr>
          <w:b w:val="1"/>
          <w:bCs w:val="1"/>
        </w:rPr>
        <w:t xml:space="preserve">Actividad para Activar Conocimientos Previos: "Recordando Triángulos y Relaciones Básicas"</w:t>
      </w:r>
    </w:p>
    <w:p>
      <w:pPr/>
      <w:r>
        <w:rPr>
          <w:b w:val="1"/>
          <w:bCs w:val="1"/>
        </w:rPr>
        <w:t xml:space="preserve">Duración:</w:t>
      </w:r>
      <w:r>
        <w:rPr/>
        <w:t xml:space="preserve"> 7 minutos</w:t>
      </w:r>
    </w:p>
    <w:p>
      <w:pPr/>
      <w:r>
        <w:rPr>
          <w:b w:val="1"/>
          <w:bCs w:val="1"/>
        </w:rPr>
        <w:t xml:space="preserve">Objetivo de la actividad:</w:t>
      </w:r>
      <w:r>
        <w:rPr/>
        <w:t xml:space="preserve"> Preparar a los estudiantes para el estudio del Teorema del Coseno recordando y conectando sus conocimientos sobre tipos de triángulos, propiedades y relaciones trigonométricas básicas.</w:t>
      </w:r>
    </w:p>
    <w:p>
      <w:pPr/>
      <w:r>
        <w:rPr>
          <w:b w:val="1"/>
          <w:bCs w:val="1"/>
        </w:rPr>
        <w:t xml:space="preserve">Desarrollo:</w:t>
      </w:r>
    </w:p>
    <w:p>
      <w:pPr>
        <w:numPr>
          <w:ilvl w:val="0"/>
          <w:numId w:val="45"/>
        </w:numPr>
      </w:pPr>
      <w:r>
        <w:rPr>
          <w:b w:val="1"/>
          <w:bCs w:val="1"/>
        </w:rPr>
        <w:t xml:space="preserve">Inicio (2 minutos):</w:t>
      </w:r>
      <w:r>
        <w:rPr/>
        <w:t xml:space="preserve"> El docente plantea preguntas breves para que los estudiantes reflexionen y respondan en voz alta o por escrito:    </w:t>
      </w:r>
      <w:r>
        <w:rPr/>
        <w:t xml:space="preserve">  </w:t>
      </w:r>
    </w:p>
    <w:p>
      <w:pPr>
        <w:numPr>
          <w:ilvl w:val="1"/>
          <w:numId w:val="45"/>
        </w:numPr>
      </w:pPr>
      <w:r>
        <w:rPr/>
        <w:t xml:space="preserve">¿Cuáles son los tipos de triángulos según sus lados y ángulos?</w:t>
      </w:r>
    </w:p>
    <w:p>
      <w:pPr>
        <w:numPr>
          <w:ilvl w:val="1"/>
          <w:numId w:val="45"/>
        </w:numPr>
      </w:pPr>
      <w:r>
        <w:rPr/>
        <w:t xml:space="preserve">¿Qué relación existe entre los lados y ángulos opuestos en un triángulo?</w:t>
      </w:r>
    </w:p>
    <w:p>
      <w:pPr>
        <w:numPr>
          <w:ilvl w:val="1"/>
          <w:numId w:val="45"/>
        </w:numPr>
      </w:pPr>
      <w:r>
        <w:rPr/>
        <w:t xml:space="preserve">¿Recuerdan alguna fórmula o relación trigonométrica que involucre lados y ángulos en un triángulo?</w:t>
      </w:r>
    </w:p>
    <w:p>
      <w:pPr>
        <w:numPr>
          <w:ilvl w:val="0"/>
          <w:numId w:val="45"/>
        </w:numPr>
      </w:pPr>
      <w:r>
        <w:rPr>
          <w:b w:val="1"/>
          <w:bCs w:val="1"/>
        </w:rPr>
        <w:t xml:space="preserve">Desarrollo (5 minutos):</w:t>
      </w:r>
      <w:r>
        <w:rPr/>
        <w:t xml:space="preserve"> Los estudiantes, en parejas o pequeños grupos, discuten y anotan sus respuestas. El docente circula apoyando y guiando las respuestas, enfocándose en:    </w:t>
      </w:r>
      <w:r>
        <w:rPr/>
        <w:t xml:space="preserve">  </w:t>
      </w:r>
    </w:p>
    <w:p>
      <w:pPr>
        <w:numPr>
          <w:ilvl w:val="1"/>
          <w:numId w:val="45"/>
        </w:numPr>
      </w:pPr>
      <w:r>
        <w:rPr/>
        <w:t xml:space="preserve">Triángulos acutángulos, rectángulos y obtusángulos</w:t>
      </w:r>
    </w:p>
    <w:p>
      <w:pPr>
        <w:numPr>
          <w:ilvl w:val="1"/>
          <w:numId w:val="45"/>
        </w:numPr>
      </w:pPr>
      <w:r>
        <w:rPr/>
        <w:t xml:space="preserve">Relación entre lados y ángulos opuestos (concepto básico del seno y coseno)</w:t>
      </w:r>
    </w:p>
    <w:p>
      <w:pPr>
        <w:numPr>
          <w:ilvl w:val="1"/>
          <w:numId w:val="45"/>
        </w:numPr>
      </w:pPr>
      <w:r>
        <w:rPr/>
        <w:t xml:space="preserve">Fórmulas conocidas como el Teorema de Pitágoras y razones trigonométricas básicas</w:t>
      </w:r>
    </w:p>
    <w:p>
      <w:pPr>
        <w:numPr>
          <w:ilvl w:val="0"/>
          <w:numId w:val="45"/>
        </w:numPr>
      </w:pPr>
      <w:r>
        <w:rPr>
          <w:b w:val="1"/>
          <w:bCs w:val="1"/>
        </w:rPr>
        <w:t xml:space="preserve">Cierre (1 minuto):</w:t>
      </w:r>
      <w:r>
        <w:rPr/>
        <w:t xml:space="preserve"> Breve puesta en común donde el docente aclara y conecta las respuestas con la próxima exploración del Teorema del Coseno, enfatizando que este teorema extiende estas relaciones para todo tipo de triángulos.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56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6DC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226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75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C12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31C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68F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430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C15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CA4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92C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C0F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036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F1E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B1A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5EE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8F1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D53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97B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393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7A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43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C55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599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058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6E0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10E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B2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A215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868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CA7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BB3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C453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E02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0B8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833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8A94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8F8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8CE6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3A91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E205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211E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8915C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4">
    <w:nsid w:val="6D065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DC7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2026-09-25T22:07:00-05:00</dcterms:created>
  <dcterms:modified xsi:type="dcterms:W3CDTF">2026-09-25T22:07:00-05:00</dcterms:modified>
</cp:coreProperties>
</file>

<file path=docProps/custom.xml><?xml version="1.0" encoding="utf-8"?>
<Properties xmlns="http://schemas.openxmlformats.org/officeDocument/2006/custom-properties" xmlns:vt="http://schemas.openxmlformats.org/officeDocument/2006/docPropsVTypes"/>
</file>