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Animales Salvajes y sus Hogares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en inglés sobre los animales salvajes y sus hábitats naturales. A través de un proyecto colaborativo, los alumnos explorarán diferentes animales, identificarán dónde viven y comprenderán la importancia de conservar sus ambientes. Esta experiencia les permitirá desarrollar habilidades en lengua inglesa mientras se conectan con temas de ciencias naturales y medio ambiente, fomentando el respeto por la biodiversidad. El aprendizaje activo y la metodología basada en proyectos harán que los estudiantes investiguen, trabajen en equipo y presenten sus hallazgos, vinculando el contenido con su vida diaria y el entorno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cinco animales salvajes y sus hábitats.</w:t>
      </w:r>
    </w:p>
    <w:p>
      <w:pPr>
        <w:numPr>
          <w:ilvl w:val="0"/>
          <w:numId w:val="1"/>
        </w:numPr>
      </w:pPr>
      <w:r>
        <w:rPr/>
        <w:t xml:space="preserve">Describir en inglés las características básicas de diferentes hábitats naturales.</w:t>
      </w:r>
    </w:p>
    <w:p>
      <w:pPr>
        <w:numPr>
          <w:ilvl w:val="0"/>
          <w:numId w:val="1"/>
        </w:numPr>
      </w:pPr>
      <w:r>
        <w:rPr/>
        <w:t xml:space="preserve">Crear un proyecto visual colaborativo que represente animales y sus hábitats.</w:t>
      </w:r>
    </w:p>
    <w:p>
      <w:pPr>
        <w:numPr>
          <w:ilvl w:val="0"/>
          <w:numId w:val="1"/>
        </w:numPr>
      </w:pPr>
      <w:r>
        <w:rPr/>
        <w:t xml:space="preserve">Comunicar oralmente en inglés información sencilla sobre animales y hábitats a sus compañeros.</w:t>
      </w:r>
    </w:p>
    <w:p>
      <w:pPr>
        <w:numPr>
          <w:ilvl w:val="0"/>
          <w:numId w:val="1"/>
        </w:numPr>
      </w:pPr>
      <w:r>
        <w:rPr/>
        <w:t xml:space="preserve">Demostrar respeto y conciencia sobre la importancia de cuidar los hábitats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4)</w:t>
      </w:r>
    </w:p>
    <w:p>
      <w:pPr>
        <w:numPr>
          <w:ilvl w:val="0"/>
          <w:numId w:val="2"/>
        </w:numPr>
      </w:pPr>
      <w:r>
        <w:rPr/>
        <w:t xml:space="preserve">Marcadores de colores variados (al menos 12)</w:t>
      </w:r>
    </w:p>
    <w:p>
      <w:pPr>
        <w:numPr>
          <w:ilvl w:val="0"/>
          <w:numId w:val="2"/>
        </w:numPr>
      </w:pPr>
      <w:r>
        <w:rPr/>
        <w:t xml:space="preserve">Imágenes impresas de animales salvajes y hábitats (mínimo 20 imágenes)</w:t>
      </w:r>
    </w:p>
    <w:p>
      <w:pPr>
        <w:numPr>
          <w:ilvl w:val="0"/>
          <w:numId w:val="2"/>
        </w:numPr>
      </w:pPr>
      <w:r>
        <w:rPr/>
        <w:t xml:space="preserve">Tarjetas con nombres en inglés de animales y hábitats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(3-4 minutos) sobre animales salvajes</w:t>
      </w:r>
    </w:p>
    <w:p>
      <w:pPr>
        <w:numPr>
          <w:ilvl w:val="0"/>
          <w:numId w:val="2"/>
        </w:numPr>
      </w:pPr>
      <w:r>
        <w:rPr/>
        <w:t xml:space="preserve">Hojas blancas para dibujo (mínimo 1 por estudiante)</w:t>
      </w:r>
    </w:p>
    <w:p>
      <w:pPr>
        <w:numPr>
          <w:ilvl w:val="0"/>
          <w:numId w:val="2"/>
        </w:numPr>
      </w:pPr>
      <w:r>
        <w:rPr/>
        <w:t xml:space="preserve">Adhesivos o cinta adhesiva</w:t>
      </w:r>
    </w:p>
    <w:p>
      <w:pPr>
        <w:numPr>
          <w:ilvl w:val="0"/>
          <w:numId w:val="2"/>
        </w:numPr>
      </w:pPr>
      <w:r>
        <w:rPr/>
        <w:t xml:space="preserve">Reproductor de audio para canción sobre animales salvajes en inglés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animales comunes (perro, gato, etc.)</w:t>
      </w:r>
    </w:p>
    <w:p>
      <w:pPr>
        <w:numPr>
          <w:ilvl w:val="0"/>
          <w:numId w:val="3"/>
        </w:numPr>
      </w:pPr>
      <w:r>
        <w:rPr/>
        <w:t xml:space="preserve">Habilidad para trabajar en grupos pequeños y seguir instrucciones en inglés sencillo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presentación oral en inglés</w:t>
      </w:r>
    </w:p>
    <w:p>
      <w:pPr>
        <w:numPr>
          <w:ilvl w:val="0"/>
          <w:numId w:val="3"/>
        </w:numPr>
      </w:pPr>
      <w:r>
        <w:rPr/>
        <w:t xml:space="preserve">Interés por los animales y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“Hoy vamos a ser exploradores que descubren animales salvajes y los lugares donde viven. Esto es importante porque todos necesitamos cuidar a los animales y su hogar para que puedan vivir felices.”
Estudiantes: Escuchan y se preparan para la aventura de aprender sobre animales y hábitats.
Activación de conocimientos previos:
Docente: Muestra imágenes grandes de un perro y un gato y pregunta en inglés: “What animals do you know?” Los estudiantes responden en voz alta nombres de animales que conocen en inglés.
Estudiantes: Nombran animales en inglés que conocen, el docente escribe algunos en la pizarra para recordarlos.
Motivación y enganche:
Docente: Presenta un video corto (3 minutos) con imágenes y sonidos de animales salvajes en sus hábitats (selva, desierto, bosque, mar). Luego dice: “Did you know some animals live in hot deserts and others in cold forests? Let’s discover more!”
Estudiantes: Observan atentos el video y expresan sorpresa o interés con gestos o palabras simples en inglés.
Contextualización:
Docente: Explica: “Just like we have homes, animals have homes too. Today, we will learn about wild animals and where they live.” Pide a los estudiantes que mencionen si han visto algún animal en la naturaleza cerca de su casa o en un parque.
Estudiantes: Comparten ideas simples y el docente las conecta con el tema del día.
Fase de Desarrollo
Tiempo estimado: 80 minutos
Presentación del contenido:
Docente: Introduce vocabulario nuevo mostrando tarjetas con imágenes y nombres de animales salvajes (lion, elephant, snake, monkey, eagle) y hábitats (jungle, desert, forest, ocean). Repite en voz alta y pide a los estudiantes repetir para practicar pronunciación.
Estudiantes: Repiten los nombres y hacen gestos para recordar mejor los términos.
Actividad 1: “Matching game” (Juego de emparejar)
Objetivo: Identificar animales y sus hábitats (Objetivo 1 y 2).
Instrucciones:
Docente: Divide la clase en 4 grupos. Entrega a cada grupo una baraja con tarjetas de animales y otra con hábitats. Explica: “Find the animal and match it with its home.”
Estudiantes: Trabajan en grupo para emparejar tarjetas correctamente.
Docente: Circula entre grupos, pregunta “Where does the lion live?” o “Is the snake in the forest or desert?” para guiar el aprendizaje.
Organización: Grupos de 4 estudiantes.
Producto: Tarjetas emparejadas correctamente pegadas en una cartulina pequeña.
Tiempo: 25 minutos.
Actividad 2: “Create a habitat poster” (Crear un póster de hábitat)
Objetivo: Crear un proyecto visual colaborativo (Objetivo 3).
Instrucciones:
Docente: Asigna a cada grupo un hábitat diferente (selva, desierto, bosque, océano). Explica: “Draw your habitat and the animals that live there. Use the pictures and markers.”
Estudiantes: Dibujan y pegan imágenes en la cartulina, añaden etiquetas en inglés.
Docente: Apoya con vocabulario y corrige pronunciación al hablar con cada grupo.
Organización: Grupos de 4 estudiantes.
Producto: Póster ilustrativo del hábitat con animales y etiquetas en inglés.
Tiempo: 40 minutos.
Actividad 3: “Present your habitat” (Presenta tu hábitat)
Objetivo: Comunicar oralmente en inglés información sencilla (Objetivo 4).
Instrucciones:
Docente: Cada grupo presenta su póster diciendo en inglés: “This is the jungle. Lions and monkeys live here.”
Estudiantes: Practican y presentan frente a la clase con apoyo del docente para animar y corregir suavemente.
Docente: Anima a los demás a hacer preguntas simples en inglés, como “What animal is this?”
Organización: Grupos de 4 estudiantes, presentación en plenaria.
Producto: Presentación oral grupal.
Tiempo: 15 minutos.
Diferenciación:
Estudiantes que terminan antes: Pueden crear tarjetas adicionales con animales y hábitats para otros grupos o dibujar un animal salvaje inventado y describirlo en inglés.
Estudiantes que necesitan apoyo: Trabajan con un adulto o compañero guía para reforzar vocabulario con tarjetas ilustradas y repetir frases sencillas.
Transiciones:
Al finalizar el juego de emparejar, el docente conecta con la creación del póster diciendo: “Now that you know which animals live where, let’s make a big poster to show everyone your habitat!” Luego antes de la presentación oral: “Great work with your posters! Now it’s time to tell all your friends about your habitat.”
Fase de Cierre
Tiempo estimado: 20 minutos
Síntesis:
Docente: Reparte una hoja con un organizador gráfico simple con tres columnas: Animal – Habitat – One fact. Pide a los estudiantes completar en inglés con ayuda del grupo.
Estudiantes: Completan el organizador con dibujos y palabras sencillas, por ejemplo: “Lion – Jungle – It roars.”
Reflexión metacognitiva:
Docente lee y escribe las preguntas en la pizarra para que los estudiantes las respondan oralmente o en su cuaderno:
What is your favorite wild animal and why?
Where does this animal live?
Why is it important to protect animal habitats?
Estudiantes: Responden con frases cortas en inglés o español, promoviendo la reflexión sobre el aprendizaje y cuidado ambiental.
Retroalimentación:
Docente: Elogia el esfuerzo, corrige suavemente errores comunes, da ejemplos positivos y anima a seguir aprendiendo. Usa comentarios específicos como: “I like how you said ‘The monkey lives in the jungle.’ Well done!”
Transferencia:
Docente: Conecta el aprendizaje con la vida diaria: “Next time you visit a park or watch a documentary, try to remember the animals and their homes we learned today.”
Tarea o reto:
Docente: Propone una tarea opcional: “Draw your favorite wild animal at home and write its name and habitat in English to share with the class next session.”
Estudiantes: Reciben la tarea para reforzar vocabulario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vocabulario previo; formativa durante el desarrollo mediante observación y retroalimentación; sumativa en el cierre con la presentación oral y el organizador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nombrar animales y hábitats en inglés (Actividad 1).</w:t>
      </w:r>
    </w:p>
    <w:p>
      <w:pPr>
        <w:numPr>
          <w:ilvl w:val="0"/>
          <w:numId w:val="4"/>
        </w:numPr>
      </w:pPr>
      <w:r>
        <w:rPr/>
        <w:t xml:space="preserve">Creatividad y trabajo colaborativo en la elaboración del póster (Actividad 2).</w:t>
      </w:r>
    </w:p>
    <w:p>
      <w:pPr>
        <w:numPr>
          <w:ilvl w:val="0"/>
          <w:numId w:val="4"/>
        </w:numPr>
      </w:pPr>
      <w:r>
        <w:rPr/>
        <w:t xml:space="preserve">Claridad y uso del vocabulario en la presentación oral (Actividad 3).</w:t>
      </w:r>
    </w:p>
    <w:p>
      <w:pPr>
        <w:numPr>
          <w:ilvl w:val="0"/>
          <w:numId w:val="4"/>
        </w:numPr>
      </w:pPr>
      <w:r>
        <w:rPr/>
        <w:t xml:space="preserve">Participación activa en reflexiones y respuestas a preguntas (Cierre).</w:t>
      </w:r>
    </w:p>
    <w:p>
      <w:pPr>
        <w:numPr>
          <w:ilvl w:val="0"/>
          <w:numId w:val="4"/>
        </w:numPr>
      </w:pPr>
      <w:r>
        <w:rPr/>
        <w:t xml:space="preserve">Demostración de conciencia sobre la importancia de cuidar los hábitats (Reflexión metacognitiva).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de participación y uso de vocabulario.</w:t>
      </w:r>
    </w:p>
    <w:p>
      <w:pPr>
        <w:numPr>
          <w:ilvl w:val="0"/>
          <w:numId w:val="5"/>
        </w:numPr>
      </w:pPr>
      <w:r>
        <w:rPr/>
        <w:t xml:space="preserve">Rúbrica sencilla para evaluar el póster y la presentación oral (criterios: vocabulario, claridad, trabajo en equipo).</w:t>
      </w:r>
    </w:p>
    <w:p>
      <w:pPr>
        <w:numPr>
          <w:ilvl w:val="0"/>
          <w:numId w:val="5"/>
        </w:numPr>
      </w:pPr>
      <w:r>
        <w:rPr/>
        <w:t xml:space="preserve">Autoevaluación sencilla mediante preguntas de reflexión oral o escrita.</w:t>
      </w:r>
    </w:p>
    <w:p>
      <w:pPr>
        <w:numPr>
          <w:ilvl w:val="0"/>
          <w:numId w:val="5"/>
        </w:numPr>
      </w:pPr>
      <w:r>
        <w:rPr/>
        <w:t xml:space="preserve">Portafolio con organizador gráfico y dibujos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Tarjetas emparejadas correctamente.</w:t>
      </w:r>
    </w:p>
    <w:p>
      <w:pPr>
        <w:numPr>
          <w:ilvl w:val="0"/>
          <w:numId w:val="6"/>
        </w:numPr>
      </w:pPr>
      <w:r>
        <w:rPr/>
        <w:t xml:space="preserve">Póster grupal ilustrando hábitat y animales.</w:t>
      </w:r>
    </w:p>
    <w:p>
      <w:pPr>
        <w:numPr>
          <w:ilvl w:val="0"/>
          <w:numId w:val="6"/>
        </w:numPr>
      </w:pPr>
      <w:r>
        <w:rPr/>
        <w:t xml:space="preserve">Presentación oral en inglés de cada grupo.</w:t>
      </w:r>
    </w:p>
    <w:p>
      <w:pPr>
        <w:numPr>
          <w:ilvl w:val="0"/>
          <w:numId w:val="6"/>
        </w:numPr>
      </w:pPr>
      <w:r>
        <w:rPr/>
        <w:t xml:space="preserve">Organizador gráfico completado por cada estudiante.</w:t>
      </w:r>
    </w:p>
    <w:p>
      <w:pPr>
        <w:numPr>
          <w:ilvl w:val="0"/>
          <w:numId w:val="6"/>
        </w:numPr>
      </w:pPr>
      <w:r>
        <w:rPr/>
        <w:t xml:space="preserve">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AE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D9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F0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7F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F0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AC2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2026-09-25T21:09:39-05:00</dcterms:created>
  <dcterms:modified xsi:type="dcterms:W3CDTF">2026-09-25T21:09:39-05:00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