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Gestión: Introducción Práctica a la Administración de Proyectos</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introducir a estudiantes de posgrado en la administración de proyectos, enfatizando el aprendizaje a través del análisis crítico y la resolución de casos reales. Los participantes aprenderán a identificar los elementos clave de los proyectos, comprender las fases del ciclo de vida y aplicar herramientas esenciales para la planificación, ejecución y control de proyectos en entornos dinámicos y complejos. La relevancia de este aprendizaje radica en la creciente demanda profesional de gestionar proyectos con eficacia para alcanzar resultados estratégicos en organizaciones diversas. Al conectar el contenido con situaciones reales del entorno empresarial, los estudiantes fortalecerán competencias para la toma de decisiones fundamentadas, la colaboración interdisciplinaria y la adaptación a contextos cambiantes, habilidades esenciales para su desarrollo profesional y liderazgo en sus respectivas áreas.</w:t></w:r></w:p><w:p/><w:p><w:pPr/><w:r><w:rPr><w:color w:val="2b6cb0"/><w:sz w:val="28"/><w:szCs w:val="28"/><w:b w:val="1"/><w:bCs w:val="1"/></w:rPr><w:t xml:space="preserve">Objetivos de Aprendizaje</w:t></w:r></w:p><w:p><w:pPr><w:numPr><w:ilvl w:val="0"/><w:numId w:val="1"/></w:numPr></w:pPr><w:r><w:rPr/><w:t xml:space="preserve">Analizar casos reales para identificar componentes fundamentales de un proyecto y su impacto en la gestión.</w:t></w:r></w:p><w:p><w:pPr><w:numPr><w:ilvl w:val="0"/><w:numId w:val="1"/></w:numPr></w:pPr><w:r><w:rPr/><w:t xml:space="preserve">Evaluar las fases del ciclo de vida de un proyecto mediante el estudio de situaciones concretas.</w:t></w:r></w:p><w:p><w:pPr><w:numPr><w:ilvl w:val="0"/><w:numId w:val="1"/></w:numPr></w:pPr><w:r><w:rPr/><w:t xml:space="preserve">Diseñar estrategias iniciales de planificación y control de proyectos basadas en escenarios prácticos.</w:t></w:r></w:p><w:p><w:pPr><w:numPr><w:ilvl w:val="0"/><w:numId w:val="1"/></w:numPr></w:pPr><w:r><w:rPr/><w:t xml:space="preserve">Argumentar decisiones gerenciales fundamentadas en el análisis crítico de problemas y riesgos en proyectos.</w:t></w:r></w:p><w:p><w:pPr><w:numPr><w:ilvl w:val="0"/><w:numId w:val="1"/></w:numPr></w:pPr><w:r><w:rPr/><w:t xml:space="preserve">Comparar diferentes metodologías y herramientas de administración de proyectos aplicándolas a contextos específicos.</w:t></w:r></w:p><w:p/><w:p><w:pPr/><w:r><w:rPr><w:color w:val="2b6cb0"/><w:sz w:val="28"/><w:szCs w:val="28"/><w:b w:val="1"/><w:bCs w:val="1"/></w:rPr><w:t xml:space="preserve">Recursos Necesarios</w:t></w:r></w:p><w:p><w:pPr><w:numPr><w:ilvl w:val="0"/><w:numId w:val="2"/></w:numPr></w:pPr><w:r><w:rPr/><w:t xml:space="preserve">Proyector multimedia y computadora con acceso a internet.</w:t></w:r></w:p><w:p><w:pPr><w:numPr><w:ilvl w:val="0"/><w:numId w:val="2"/></w:numPr></w:pPr><w:r><w:rPr/><w:t xml:space="preserve">Casos de estudio impresos (4 copias, una por grupo).</w:t></w:r></w:p><w:p><w:pPr><w:numPr><w:ilvl w:val="0"/><w:numId w:val="2"/></w:numPr></w:pPr><w:r><w:rPr/><w:t xml:space="preserve">Material para toma de notas (cuadernos, bolígrafos o dispositivos electrónicos).</w:t></w:r></w:p><w:p><w:pPr><w:numPr><w:ilvl w:val="0"/><w:numId w:val="2"/></w:numPr></w:pPr><w:r><w:rPr/><w:t xml:space="preserve">Software para gestión de proyectos (ejemplo: Trello, Microsoft Project – acceso opcional).</w:t></w:r></w:p><w:p><w:pPr><w:numPr><w:ilvl w:val="0"/><w:numId w:val="2"/></w:numPr></w:pPr><w:r><w:rPr/><w:t xml:space="preserve">Videos cortos sobre administración de proyectos (2 videos de 5 minutos cada uno).</w:t></w:r></w:p><w:p><w:pPr><w:numPr><w:ilvl w:val="0"/><w:numId w:val="2"/></w:numPr></w:pPr><w:r><w:rPr/><w:t xml:space="preserve">Pizarras blancas o rotafolios con marcadores para trabajo en grupo.</w:t></w:r></w:p><w:p><w:pPr><w:numPr><w:ilvl w:val="0"/><w:numId w:val="2"/></w:numPr></w:pPr><w:r><w:rPr/><w:t xml:space="preserve">Formulario guía para análisis de casos (impreso o digital).</w:t></w:r></w:p><w:p/><w:p><w:pPr/><w:r><w:rPr><w:color w:val="2b6cb0"/><w:sz w:val="28"/><w:szCs w:val="28"/><w:b w:val="1"/><w:bCs w:val="1"/></w:rPr><w:t xml:space="preserve">Requisitos Previos</w:t></w:r></w:p><w:p><w:pPr><w:numPr><w:ilvl w:val="0"/><w:numId w:val="3"/></w:numPr></w:pPr><w:r><w:rPr/><w:t xml:space="preserve">Conocimientos previos básicos en administración y gestión organizacional.</w:t></w:r></w:p><w:p><w:pPr><w:numPr><w:ilvl w:val="0"/><w:numId w:val="3"/></w:numPr></w:pPr><w:r><w:rPr/><w:t xml:space="preserve">Familiaridad con conceptos generales de planificación y control empresarial.</w:t></w:r></w:p><w:p><w:pPr><w:numPr><w:ilvl w:val="0"/><w:numId w:val="3"/></w:numPr></w:pPr><w:r><w:rPr/><w:t xml:space="preserve">Experiencia previa en análisis de textos académicos y resolución de problemas.</w:t></w:r></w:p><w:p><w:pPr><w:numPr><w:ilvl w:val="0"/><w:numId w:val="3"/></w:numPr></w:pPr><w:r><w:rPr/><w:t xml:space="preserve">Habilidades básicas en trabajo colaborativo y comunicación oral.</w:t></w:r></w:p><w:p/><w:p><w:pPr/><w:r><w:rPr><w:color w:val="2b6cb0"/><w:sz w:val="28"/><w:szCs w:val="28"/><w:b w:val="1"/><w:bCs w:val="1"/></w:rPr><w:t xml:space="preserve">Actividades</w:t></w:r></w:p><w:p><w:pPr/><w:r><w:rPr/><w:t xml:space="preserve">Sesión 1: Introducción y fundamentos de la administración de proyectosFase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la temática general de la administración de proyectos, activar conocimientos previos y motivar a los estudiantes para el análisis crítico mediante un caso introductorio.</w:t></w:r></w:p><w:p><w:pPr/><w:r><w:rPr><w:b w:val="1"/><w:bCs w:val="1"/></w:rPr><w:t xml:space="preserve">Activación de conocimientos previos:</w:t></w:r></w:p><w:p><w:pPr><w:numPr><w:ilvl w:val="0"/><w:numId w:val="4"/></w:numPr></w:pPr><w:r><w:rPr><w:b w:val="1"/><w:bCs w:val="1"/></w:rPr><w:t xml:space="preserve">Docente:</w:t></w:r><w:r><w:rPr/><w:t xml:space="preserve"> Presenta brevemente un caso real de un proyecto fallido en una empresa reconocida, con información clave impresa y proyectada. Formula la pregunta: "¿Cuáles creen que fueron las causas principales de este fracaso?"</w:t></w:r></w:p><w:p><w:pPr><w:numPr><w:ilvl w:val="0"/><w:numId w:val="4"/></w:numPr></w:pPr><w:r><w:rPr><w:b w:val="1"/><w:bCs w:val="1"/></w:rPr><w:t xml:space="preserve">Estudiantes:</w:t></w:r><w:r><w:rPr/><w:t xml:space="preserve"> Reflexionan individualmente por 3 minutos y luego comparten en parejas sus opiniones.</w:t></w:r></w:p><w:p><w:pPr/><w:r><w:rPr><w:b w:val="1"/><w:bCs w:val="1"/></w:rPr><w:t xml:space="preserve">Motivación y enganche:</w:t></w:r></w:p><w:p><w:pPr><w:numPr><w:ilvl w:val="0"/><w:numId w:val="5"/></w:numPr></w:pPr><w:r><w:rPr><w:b w:val="1"/><w:bCs w:val="1"/></w:rPr><w:t xml:space="preserve">Docente:</w:t></w:r><w:r><w:rPr/><w:t xml:space="preserve"> Expone un dato impactante sobre el porcentaje de proyectos que no cumplen objetivos a nivel mundial y conecta con la importancia de una buena administración.</w:t></w:r></w:p><w:p><w:pPr><w:numPr><w:ilvl w:val="0"/><w:numId w:val="5"/></w:numPr></w:pPr><w:r><w:rPr><w:b w:val="1"/><w:bCs w:val="1"/></w:rPr><w:t xml:space="preserve">Estudiantes:</w:t></w:r><w:r><w:rPr/><w:t xml:space="preserve"> Escuchan y comentan brevemente sus expectativas sobre el curso.</w:t></w:r></w:p><w:p><w:pPr/><w:r><w:rPr><w:b w:val="1"/><w:bCs w:val="1"/></w:rPr><w:t xml:space="preserve">Contextualización:</w:t></w:r></w:p><w:p><w:pPr><w:numPr><w:ilvl w:val="0"/><w:numId w:val="6"/></w:numPr></w:pPr><w:r><w:rPr><w:b w:val="1"/><w:bCs w:val="1"/></w:rPr><w:t xml:space="preserve">Docente:</w:t></w:r><w:r><w:rPr/><w:t xml:space="preserve"> Relaciona la administración de proyectos con su aplicación en distintas industrias y en el desarrollo profesional de los estudiantes.</w:t></w:r></w:p><w:p><w:pPr><w:numPr><w:ilvl w:val="0"/><w:numId w:val="6"/></w:numPr></w:pPr><w:r><w:rPr><w:b w:val="1"/><w:bCs w:val="1"/></w:rPr><w:t xml:space="preserve">Estudiantes:</w:t></w:r><w:r><w:rPr/><w:t xml:space="preserve"> Participan con ejemplos personales o profesionales donde han visto o participado en proyectos.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introduce el concepto y componentes básicos de la administración de proyectos mediante un caso práctico inicial, fomentando la discusión y análisis grupal.</w:t></w:r></w:p><w:p><w:pPr/><w:r><w:rPr><w:b w:val="1"/><w:bCs w:val="1"/></w:rPr><w:t xml:space="preserve">Actividad 1: Análisis inicial del caso “Proyecto de implementación tecnológica”</w:t></w:r></w:p><w:p><w:pPr><w:numPr><w:ilvl w:val="0"/><w:numId w:val="7"/></w:numPr></w:pPr><w:r><w:rPr><w:b w:val="1"/><w:bCs w:val="1"/></w:rPr><w:t xml:space="preserve">Objetivo:</w:t></w:r><w:r><w:rPr/><w:t xml:space="preserve"> Analizar componentes clave de un proyecto real y su relevancia.</w:t></w:r></w:p><w:p><w:pPr><w:numPr><w:ilvl w:val="0"/><w:numId w:val="7"/></w:numPr></w:pPr><w:r><w:rPr><w:b w:val="1"/><w:bCs w:val="1"/></w:rPr><w:t xml:space="preserve">Instrucciones:</w:t></w:r></w:p><w:p><w:pPr><w:numPr><w:ilvl w:val="1"/><w:numId w:val="7"/></w:numPr></w:pPr><w:r><w:rPr/><w:t xml:space="preserve">El docente distribuye copias del caso y guía una lectura rápida de 5 minutos.</w:t></w:r></w:p><w:p><w:pPr><w:numPr><w:ilvl w:val="1"/><w:numId w:val="7"/></w:numPr></w:pPr><w:r><w:rPr/><w:t xml:space="preserve">En grupos de 3-4 estudiantes, responden las preguntas: ¿Cuál es el objetivo principal del proyecto? ¿Qué recursos se identifican? ¿Qué riesgos preliminares observan?</w:t></w:r></w:p><w:p><w:pPr><w:numPr><w:ilvl w:val="1"/><w:numId w:val="7"/></w:numPr></w:pPr><w:r><w:rPr/><w:t xml:space="preserve">Discuten por 15 minutos y preparan un esquema breve.</w:t></w:r></w:p><w:p><w:pPr><w:numPr><w:ilvl w:val="0"/><w:numId w:val="7"/></w:numPr></w:pPr><w:r><w:rPr><w:b w:val="1"/><w:bCs w:val="1"/></w:rPr><w:t xml:space="preserve">Organización:</w:t></w:r><w:r><w:rPr/><w:t xml:space="preserve"> Grupos de 3-4</w:t></w:r></w:p><w:p><w:pPr><w:numPr><w:ilvl w:val="0"/><w:numId w:val="7"/></w:numPr></w:pPr><w:r><w:rPr><w:b w:val="1"/><w:bCs w:val="1"/></w:rPr><w:t xml:space="preserve">Producto:</w:t></w:r><w:r><w:rPr/><w:t xml:space="preserve"> Esquema de los componentes básicos del proyecto.</w:t></w:r></w:p><w:p><w:pPr><w:numPr><w:ilvl w:val="0"/><w:numId w:val="7"/></w:numPr></w:pPr><w:r><w:rPr><w:b w:val="1"/><w:bCs w:val="1"/></w:rPr><w:t xml:space="preserve">Rol del docente:</w:t></w:r><w:r><w:rPr/><w:t xml:space="preserve"> Observa, formula preguntas guía para profundizar, fomenta la participación equitativa.</w:t></w:r></w:p><w:p><w:pPr><w:numPr><w:ilvl w:val="0"/><w:numId w:val="7"/></w:numPr></w:pPr><w:r><w:rPr><w:b w:val="1"/><w:bCs w:val="1"/></w:rPr><w:t xml:space="preserve">Tiempo:</w:t></w:r><w:r><w:rPr/><w:t xml:space="preserve"> 20 minutos</w:t></w:r></w:p><w:p><w:pPr/><w:r><w:rPr><w:b w:val="1"/><w:bCs w:val="1"/></w:rPr><w:t xml:space="preserve">Actividad 2: Debate dirigido sobre la importancia de la planificación</w:t></w:r></w:p><w:p><w:pPr><w:numPr><w:ilvl w:val="0"/><w:numId w:val="8"/></w:numPr></w:pPr><w:r><w:rPr><w:b w:val="1"/><w:bCs w:val="1"/></w:rPr><w:t xml:space="preserve">Objetivo:</w:t></w:r><w:r><w:rPr/><w:t xml:space="preserve"> Argumentar sobre el rol de la planificación en el éxito del proyecto.</w:t></w:r></w:p><w:p><w:pPr><w:numPr><w:ilvl w:val="0"/><w:numId w:val="8"/></w:numPr></w:pPr><w:r><w:rPr><w:b w:val="1"/><w:bCs w:val="1"/></w:rPr><w:t xml:space="preserve">Instrucciones:</w:t></w:r></w:p><w:p><w:pPr><w:numPr><w:ilvl w:val="1"/><w:numId w:val="8"/></w:numPr></w:pPr><w:r><w:rPr/><w:t xml:space="preserve">El docente plantea dos posturas: “La planificación detallada es la clave del éxito” versus “La flexibilidad es más importante que la planificación”.</w:t></w:r></w:p><w:p><w:pPr><w:numPr><w:ilvl w:val="1"/><w:numId w:val="8"/></w:numPr></w:pPr><w:r><w:rPr/><w:t xml:space="preserve">Los grupos escogen una postura y preparan argumentos en 10 minutos.</w:t></w:r></w:p><w:p><w:pPr><w:numPr><w:ilvl w:val="1"/><w:numId w:val="8"/></w:numPr></w:pPr><w:r><w:rPr/><w:t xml:space="preserve">Se realiza un debate estructurado de 15 minutos, con intervenciones moderadas por el docente.</w:t></w:r></w:p><w:p><w:pPr><w:numPr><w:ilvl w:val="0"/><w:numId w:val="8"/></w:numPr></w:pPr><w:r><w:rPr><w:b w:val="1"/><w:bCs w:val="1"/></w:rPr><w:t xml:space="preserve">Organización:</w:t></w:r><w:r><w:rPr/><w:t xml:space="preserve"> Grupos de 3-4 (mismos grupos)</w:t></w:r></w:p><w:p><w:pPr><w:numPr><w:ilvl w:val="0"/><w:numId w:val="8"/></w:numPr></w:pPr><w:r><w:rPr><w:b w:val="1"/><w:bCs w:val="1"/></w:rPr><w:t xml:space="preserve">Producto:</w:t></w:r><w:r><w:rPr/><w:t xml:space="preserve"> Argumentos escritos y presentación oral breve.</w:t></w:r></w:p><w:p><w:pPr><w:numPr><w:ilvl w:val="0"/><w:numId w:val="8"/></w:numPr></w:pPr><w:r><w:rPr><w:b w:val="1"/><w:bCs w:val="1"/></w:rPr><w:t xml:space="preserve">Rol del docente:</w:t></w:r><w:r><w:rPr/><w:t xml:space="preserve"> Modera, fomenta pensamiento crítico, amplía perspectivas con preguntas.</w:t></w:r></w:p><w:p><w:pPr><w:numPr><w:ilvl w:val="0"/><w:numId w:val="8"/></w:numPr></w:pPr><w:r><w:rPr><w:b w:val="1"/><w:bCs w:val="1"/></w:rPr><w:t xml:space="preserve">Tiempo:</w:t></w:r><w:r><w:rPr/><w:t xml:space="preserve"> 25 minutos</w:t></w:r></w:p><w:p><w:pPr/><w:r><w:rPr><w:b w:val="1"/><w:bCs w:val="1"/></w:rPr><w:t xml:space="preserve">Diferenciación:</w:t></w:r></w:p><w:p><w:pPr><w:numPr><w:ilvl w:val="0"/><w:numId w:val="9"/></w:numPr></w:pPr><w:r><w:rPr/><w:t xml:space="preserve">Para estudiantes que terminan antes: Proponen un esquema alternativo para otro tipo de proyecto (por ejemplo, social o educativo).</w:t></w:r></w:p><w:p><w:pPr><w:numPr><w:ilvl w:val="0"/><w:numId w:val="9"/></w:numPr></w:pPr><w:r><w:rPr/><w:t xml:space="preserve">Para estudiantes que requieren apoyo: El docente facilita preguntas guía y ofrece resúmenes parciales para facilitar la comprensión.</w:t></w:r></w:p><w:p><w:pPr/><w:r><w:rPr><w:b w:val="1"/><w:bCs w:val="1"/></w:rPr><w:t xml:space="preserve">Transición:</w:t></w:r></w:p><w:p><w:pPr/><w:r><w:rPr/><w:t xml:space="preserve">El docente conecta el debate con la próxima sesión explicando que profundizarán en las fases del ciclo de vida de proyectos, basándose en los conceptos y reflexiones generadas.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En plenaria, el docente pide que cada grupo comparta una idea clave aprendida y la escribe en la pizarra para crear un mapa mental colectivo.</w:t></w:r></w:p><w:p><w:pPr/><w:r><w:rPr><w:b w:val="1"/><w:bCs w:val="1"/></w:rPr><w:t xml:space="preserve">Reflexión metacognitiva:</w:t></w:r></w:p><w:p><w:pPr><w:numPr><w:ilvl w:val="0"/><w:numId w:val="10"/></w:numPr></w:pPr><w:r><w:rPr/><w:t xml:space="preserve">¿Qué elemento del caso me pareció más relevante para la administración de proyectos?</w:t></w:r></w:p><w:p><w:pPr><w:numPr><w:ilvl w:val="0"/><w:numId w:val="10"/></w:numPr></w:pPr><w:r><w:rPr/><w:t xml:space="preserve">¿Cómo puedo aplicar lo discutido en mi área profesional?</w:t></w:r></w:p><w:p><w:pPr><w:numPr><w:ilvl w:val="0"/><w:numId w:val="10"/></w:numPr></w:pPr><w:r><w:rPr/><w:t xml:space="preserve">¿Qué dudas o retos visualizo para enfrentar proyectos en el futuro?</w:t></w:r></w:p><w:p><w:pPr/><w:r><w:rPr><w:b w:val="1"/><w:bCs w:val="1"/></w:rPr><w:t xml:space="preserve">Retroalimentación:</w:t></w:r></w:p><w:p><w:pPr/><w:r><w:rPr/><w:t xml:space="preserve">El docente brinda comentarios sobre la participación y claridad de los argumentos, enfatizando fortalezas y áreas de mejora.</w:t></w:r></w:p><w:p><w:pPr/><w:r><w:rPr><w:b w:val="1"/><w:bCs w:val="1"/></w:rPr><w:t xml:space="preserve">Transferencia:</w:t></w:r></w:p><w:p><w:pPr/><w:r><w:rPr/><w:t xml:space="preserve">Se anticipa que en la siguiente sesión se estudiarán las fases del ciclo de vida y se aplicarán a otro caso para profundizar competencias.</w:t></w:r></w:p><w:p><w:pPr/><w:r><w:rPr/><w:t xml:space="preserve">Sesión 2: Profundización en las fases del ciclo de vida de proyectosFase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previos y preparar el análisis detallado del ciclo de vida del proyecto mediante un nuevo caso.</w:t></w:r></w:p><w:p><w:pPr/><w:r><w:rPr><w:b w:val="1"/><w:bCs w:val="1"/></w:rPr><w:t xml:space="preserve">Activación de conocimientos previos:</w:t></w:r></w:p><w:p><w:pPr><w:numPr><w:ilvl w:val="0"/><w:numId w:val="11"/></w:numPr></w:pPr><w:r><w:rPr><w:b w:val="1"/><w:bCs w:val="1"/></w:rPr><w:t xml:space="preserve">Docente:</w:t></w:r><w:r><w:rPr/><w:t xml:space="preserve"> Solicita a estudiantes en plenaria que enumeren las fases que recuerdan del ciclo de vida de proyectos.</w:t></w:r></w:p><w:p><w:pPr><w:numPr><w:ilvl w:val="0"/><w:numId w:val="11"/></w:numPr></w:pPr><w:r><w:rPr><w:b w:val="1"/><w:bCs w:val="1"/></w:rPr><w:t xml:space="preserve">Estudiantes:</w:t></w:r><w:r><w:rPr/><w:t xml:space="preserve"> Participan nombrando y describiendo brevemente cada fase.</w:t></w:r></w:p><w:p><w:pPr/><w:r><w:rPr><w:b w:val="1"/><w:bCs w:val="1"/></w:rPr><w:t xml:space="preserve">Motivación y enganche:</w:t></w:r></w:p><w:p><w:pPr><w:numPr><w:ilvl w:val="0"/><w:numId w:val="12"/></w:numPr></w:pPr><w:r><w:rPr><w:b w:val="1"/><w:bCs w:val="1"/></w:rPr><w:t xml:space="preserve">Docente:</w:t></w:r><w:r><w:rPr/><w:t xml:space="preserve"> Presenta un video breve (5 minutos) que muestra un proyecto exitoso en una empresa tecnológica destacando las fases clave.</w:t></w:r></w:p><w:p><w:pPr><w:numPr><w:ilvl w:val="0"/><w:numId w:val="12"/></w:numPr></w:pPr><w:r><w:rPr><w:b w:val="1"/><w:bCs w:val="1"/></w:rPr><w:t xml:space="preserve">Estudiantes:</w:t></w:r><w:r><w:rPr/><w:t xml:space="preserve"> Visualizan el video y anotan observaciones.</w:t></w:r></w:p><w:p><w:pPr/><w:r><w:rPr><w:b w:val="1"/><w:bCs w:val="1"/></w:rPr><w:t xml:space="preserve">Contextualización:</w:t></w:r></w:p><w:p><w:pPr><w:numPr><w:ilvl w:val="0"/><w:numId w:val="13"/></w:numPr></w:pPr><w:r><w:rPr><w:b w:val="1"/><w:bCs w:val="1"/></w:rPr><w:t xml:space="preserve">Docente:</w:t></w:r><w:r><w:rPr/><w:t xml:space="preserve"> Relaciona el video y las fases con los casos previos, mostrando la importancia de la gestión en cada etapa.</w:t></w:r></w:p><w:p><w:pPr><w:numPr><w:ilvl w:val="0"/><w:numId w:val="13"/></w:numPr></w:pPr><w:r><w:rPr><w:b w:val="1"/><w:bCs w:val="1"/></w:rPr><w:t xml:space="preserve">Estudiantes:</w:t></w:r><w:r><w:rPr/><w:t xml:space="preserve"> Comentan cómo las fases se reflejan en sus experiencias profesionales.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utiliza un caso nuevo “Lanzamiento de producto innovador” para analizar detalladamente cada fase del ciclo de vida y sus actividades claves.</w:t></w:r></w:p><w:p><w:pPr/><w:r><w:rPr><w:b w:val="1"/><w:bCs w:val="1"/></w:rPr><w:t xml:space="preserve">Actividad 1: Diagnóstico y clasificación de fases en el caso presentado</w:t></w:r></w:p><w:p><w:pPr><w:numPr><w:ilvl w:val="0"/><w:numId w:val="14"/></w:numPr></w:pPr><w:r><w:rPr><w:b w:val="1"/><w:bCs w:val="1"/></w:rPr><w:t xml:space="preserve">Objetivo:</w:t></w:r><w:r><w:rPr/><w:t xml:space="preserve"> Evaluar la identificación y características de cada fase del ciclo de vida en un proyecto real.</w:t></w:r></w:p><w:p><w:pPr><w:numPr><w:ilvl w:val="0"/><w:numId w:val="14"/></w:numPr></w:pPr><w:r><w:rPr><w:b w:val="1"/><w:bCs w:val="1"/></w:rPr><w:t xml:space="preserve">Instrucciones:</w:t></w:r></w:p><w:p><w:pPr><w:numPr><w:ilvl w:val="1"/><w:numId w:val="14"/></w:numPr></w:pPr><w:r><w:rPr/><w:t xml:space="preserve">Docente entrega el caso y guía una lectura individual de 7 minutos.</w:t></w:r></w:p><w:p><w:pPr><w:numPr><w:ilvl w:val="1"/><w:numId w:val="14"/></w:numPr></w:pPr><w:r><w:rPr/><w:t xml:space="preserve">En grupos, los estudiantes identifican y describen las fases del proyecto, asignando actividades específicas a cada una.</w:t></w:r></w:p><w:p><w:pPr><w:numPr><w:ilvl w:val="1"/><w:numId w:val="14"/></w:numPr></w:pPr><w:r><w:rPr/><w:t xml:space="preserve">Preparan una presentación visual sencilla (pizarras o rotafolios) con la clasificación y justificación.</w:t></w:r></w:p><w:p><w:pPr><w:numPr><w:ilvl w:val="0"/><w:numId w:val="14"/></w:numPr></w:pPr><w:r><w:rPr><w:b w:val="1"/><w:bCs w:val="1"/></w:rPr><w:t xml:space="preserve">Organización:</w:t></w:r><w:r><w:rPr/><w:t xml:space="preserve"> Grupos de 3-4</w:t></w:r></w:p><w:p><w:pPr><w:numPr><w:ilvl w:val="0"/><w:numId w:val="14"/></w:numPr></w:pPr><w:r><w:rPr><w:b w:val="1"/><w:bCs w:val="1"/></w:rPr><w:t xml:space="preserve">Producto:</w:t></w:r><w:r><w:rPr/><w:t xml:space="preserve"> Mapa visual con fases y actividades.</w:t></w:r></w:p><w:p><w:pPr><w:numPr><w:ilvl w:val="0"/><w:numId w:val="14"/></w:numPr></w:pPr><w:r><w:rPr><w:b w:val="1"/><w:bCs w:val="1"/></w:rPr><w:t xml:space="preserve">Rol del docente:</w:t></w:r><w:r><w:rPr/><w:t xml:space="preserve"> Supervisa, formula preguntas para profundizar el análisis, apoya con terminología técnica.</w:t></w:r></w:p><w:p><w:pPr><w:numPr><w:ilvl w:val="0"/><w:numId w:val="14"/></w:numPr></w:pPr><w:r><w:rPr><w:b w:val="1"/><w:bCs w:val="1"/></w:rPr><w:t xml:space="preserve">Tiempo:</w:t></w:r><w:r><w:rPr/><w:t xml:space="preserve"> 25 minutos</w:t></w:r></w:p><w:p><w:pPr/><w:r><w:rPr><w:b w:val="1"/><w:bCs w:val="1"/></w:rPr><w:t xml:space="preserve">Actividad 2: Reflexión crítica sobre riesgos y controles en cada fase</w:t></w:r></w:p><w:p><w:pPr><w:numPr><w:ilvl w:val="0"/><w:numId w:val="15"/></w:numPr></w:pPr><w:r><w:rPr><w:b w:val="1"/><w:bCs w:val="1"/></w:rPr><w:t xml:space="preserve">Objetivo:</w:t></w:r><w:r><w:rPr/><w:t xml:space="preserve"> Argumentar sobre la gestión de riesgos y controles en distintas fases.</w:t></w:r></w:p><w:p><w:pPr><w:numPr><w:ilvl w:val="0"/><w:numId w:val="15"/></w:numPr></w:pPr><w:r><w:rPr><w:b w:val="1"/><w:bCs w:val="1"/></w:rPr><w:t xml:space="preserve">Instrucciones:</w:t></w:r></w:p><w:p><w:pPr><w:numPr><w:ilvl w:val="1"/><w:numId w:val="15"/></w:numPr></w:pPr><w:r><w:rPr/><w:t xml:space="preserve">Cada grupo elige una fase para analizar riesgos potenciales y métodos de control efectivos.</w:t></w:r></w:p><w:p><w:pPr><w:numPr><w:ilvl w:val="1"/><w:numId w:val="15"/></w:numPr></w:pPr><w:r><w:rPr/><w:t xml:space="preserve">Redactan un breve informe y lo comparten en plenaria para discusión de 15 minutos.</w:t></w:r></w:p><w:p><w:pPr><w:numPr><w:ilvl w:val="0"/><w:numId w:val="15"/></w:numPr></w:pPr><w:r><w:rPr><w:b w:val="1"/><w:bCs w:val="1"/></w:rPr><w:t xml:space="preserve">Organización:</w:t></w:r><w:r><w:rPr/><w:t xml:space="preserve"> Grupos de 3-4</w:t></w:r></w:p><w:p><w:pPr><w:numPr><w:ilvl w:val="0"/><w:numId w:val="15"/></w:numPr></w:pPr><w:r><w:rPr><w:b w:val="1"/><w:bCs w:val="1"/></w:rPr><w:t xml:space="preserve">Producto:</w:t></w:r><w:r><w:rPr/><w:t xml:space="preserve"> Informe escrito y participación en discusión.</w:t></w:r></w:p><w:p><w:pPr><w:numPr><w:ilvl w:val="0"/><w:numId w:val="15"/></w:numPr></w:pPr><w:r><w:rPr><w:b w:val="1"/><w:bCs w:val="1"/></w:rPr><w:t xml:space="preserve">Rol del docente:</w:t></w:r><w:r><w:rPr/><w:t xml:space="preserve"> Facilita el debate, fomenta el pensamiento estratégico, clarifica conceptos complejos.</w:t></w:r></w:p><w:p><w:pPr><w:numPr><w:ilvl w:val="0"/><w:numId w:val="15"/></w:numPr></w:pPr><w:r><w:rPr><w:b w:val="1"/><w:bCs w:val="1"/></w:rPr><w:t xml:space="preserve">Tiempo:</w:t></w:r><w:r><w:rPr/><w:t xml:space="preserve"> 20 minutos</w:t></w:r></w:p><w:p><w:pPr/><w:r><w:rPr><w:b w:val="1"/><w:bCs w:val="1"/></w:rPr><w:t xml:space="preserve">Diferenciación:</w:t></w:r></w:p><w:p><w:pPr><w:numPr><w:ilvl w:val="0"/><w:numId w:val="16"/></w:numPr></w:pPr><w:r><w:rPr/><w:t xml:space="preserve">Estudiantes adelantados pueden comparar el ciclo tradicional con metodologías ágiles y exponer diferencias.</w:t></w:r></w:p><w:p><w:pPr><w:numPr><w:ilvl w:val="0"/><w:numId w:val="16"/></w:numPr></w:pPr><w:r><w:rPr/><w:t xml:space="preserve">Estudiantes con dificultades reciben apoyo mediante ejemplos simplificados y acompañamiento individual.</w:t></w:r></w:p><w:p><w:pPr/><w:r><w:rPr><w:b w:val="1"/><w:bCs w:val="1"/></w:rPr><w:t xml:space="preserve">Transición:</w:t></w:r></w:p><w:p><w:pPr/><w:r><w:rPr/><w:t xml:space="preserve">El docente conecta el análisis de fases con la importancia de la planificación detallada y administración de recursos que abordarán en la siguiente sesión.</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El docente solicita a cada grupo compartir una fase que consideren crítica y por qué, construyendo un resumen conjunto en la pizarra.</w:t></w:r></w:p><w:p><w:pPr/><w:r><w:rPr><w:b w:val="1"/><w:bCs w:val="1"/></w:rPr><w:t xml:space="preserve">Reflexión metacognitiva:</w:t></w:r></w:p><w:p><w:pPr><w:numPr><w:ilvl w:val="0"/><w:numId w:val="17"/></w:numPr></w:pPr><w:r><w:rPr/><w:t xml:space="preserve">¿Cómo cambió mi comprensión de las fases del ciclo de vida tras el análisis del caso?</w:t></w:r></w:p><w:p><w:pPr><w:numPr><w:ilvl w:val="0"/><w:numId w:val="17"/></w:numPr></w:pPr><w:r><w:rPr/><w:t xml:space="preserve">¿Qué fase me resulta más desafiante para gestionar y por qué?</w:t></w:r></w:p><w:p><w:pPr><w:numPr><w:ilvl w:val="0"/><w:numId w:val="17"/></w:numPr></w:pPr><w:r><w:rPr/><w:t xml:space="preserve">¿Qué estrategias puedo aplicar para mejorar la gestión de riesgos en proyectos?</w:t></w:r></w:p><w:p><w:pPr/><w:r><w:rPr><w:b w:val="1"/><w:bCs w:val="1"/></w:rPr><w:t xml:space="preserve">Retroalimentación:</w:t></w:r></w:p><w:p><w:pPr/><w:r><w:rPr/><w:t xml:space="preserve">Se proporcionan comentarios puntuales sobre el análisis y la capacidad de argumentación, destacando el avance en comprensión técnica.</w:t></w:r></w:p><w:p><w:pPr/><w:r><w:rPr><w:b w:val="1"/><w:bCs w:val="1"/></w:rPr><w:t xml:space="preserve">Transferencia:</w:t></w:r></w:p><w:p><w:pPr/><w:r><w:rPr/><w:t xml:space="preserve">Se anticipa que en la siguiente sesión se abordará la planificación práctica y el uso de herramientas para la administración de proyectos.</w:t></w:r></w:p><w:p><w:pPr/><w:r><w:rPr/><w:t xml:space="preserve">Sesión 3: Planificación y herramientas en la administración de proyectosFase de Inicio</w:t></w:r></w:p><w:p><w:pPr/><w:r><w:rPr><w:b w:val="1"/><w:bCs w:val="1"/></w:rPr><w:t xml:space="preserve">Tiempo estimado:</w:t></w:r><w:r><w:rPr><w:b w:val="1"/><w:bCs w:val="1"/></w:rPr><w:t xml:space="preserve"> 10 minutos</w:t></w:r></w:p><w:p><w:pPr/><w:r><w:rPr><w:b w:val="1"/><w:bCs w:val="1"/></w:rPr><w:t xml:space="preserve">Propósito de la sesión:</w:t></w:r></w:p><w:p><w:pPr/><w:r><w:rPr/><w:t xml:space="preserve">Repasar conceptos sobre fases y preparar la aplicación práctica de herramientas de planificación mediante un caso real.</w:t></w:r></w:p><w:p><w:pPr/><w:r><w:rPr><w:b w:val="1"/><w:bCs w:val="1"/></w:rPr><w:t xml:space="preserve">Activación de conocimientos previos:</w:t></w:r></w:p><w:p><w:pPr><w:numPr><w:ilvl w:val="0"/><w:numId w:val="18"/></w:numPr></w:pPr><w:r><w:rPr><w:b w:val="1"/><w:bCs w:val="1"/></w:rPr><w:t xml:space="preserve">Docente:</w:t></w:r><w:r><w:rPr/><w:t xml:space="preserve"> Pregunta en plenaria: “¿Qué herramientas conocen o han utilizado para planificar proyectos?”</w:t></w:r></w:p><w:p><w:pPr><w:numPr><w:ilvl w:val="0"/><w:numId w:val="18"/></w:numPr></w:pPr><w:r><w:rPr><w:b w:val="1"/><w:bCs w:val="1"/></w:rPr><w:t xml:space="preserve">Estudiantes:</w:t></w:r><w:r><w:rPr/><w:t xml:space="preserve"> Comparten experiencias y ejemplos, anotados por el docente.</w:t></w:r></w:p><w:p><w:pPr/><w:r><w:rPr><w:b w:val="1"/><w:bCs w:val="1"/></w:rPr><w:t xml:space="preserve">Motivación y enganche:</w:t></w:r></w:p><w:p><w:pPr><w:numPr><w:ilvl w:val="0"/><w:numId w:val="19"/></w:numPr></w:pPr><w:r><w:rPr><w:b w:val="1"/><w:bCs w:val="1"/></w:rPr><w:t xml:space="preserve">Docente:</w:t></w:r><w:r><w:rPr/><w:t xml:space="preserve"> Muestra un video corto (5 minutos) sobre la utilización de Microsoft Project en un proyecto complejo.</w:t></w:r></w:p><w:p><w:pPr><w:numPr><w:ilvl w:val="0"/><w:numId w:val="19"/></w:numPr></w:pPr><w:r><w:rPr><w:b w:val="1"/><w:bCs w:val="1"/></w:rPr><w:t xml:space="preserve">Estudiantes:</w:t></w:r><w:r><w:rPr/><w:t xml:space="preserve"> Observan y toman notas de funcionalidades y beneficios.</w:t></w:r></w:p><w:p><w:pPr/><w:r><w:rPr><w:b w:val="1"/><w:bCs w:val="1"/></w:rPr><w:t xml:space="preserve">Contextualización:</w:t></w:r></w:p><w:p><w:pPr><w:numPr><w:ilvl w:val="0"/><w:numId w:val="20"/></w:numPr></w:pPr><w:r><w:rPr><w:b w:val="1"/><w:bCs w:val="1"/></w:rPr><w:t xml:space="preserve">Docente:</w:t></w:r><w:r><w:rPr/><w:t xml:space="preserve"> Relaciona las herramientas con la mejora en la administración de recursos y tiempos en proyectos.</w:t></w:r></w:p><w:p><w:pPr><w:numPr><w:ilvl w:val="0"/><w:numId w:val="20"/></w:numPr></w:pPr><w:r><w:rPr><w:b w:val="1"/><w:bCs w:val="1"/></w:rPr><w:t xml:space="preserve">Estudiantes:</w:t></w:r><w:r><w:rPr/><w:t xml:space="preserve"> Reflexionan sobre la aplicación en sus contextos profesionales.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Mediante un caso “Organización de evento académico internacional”, se aplican técnicas de planificación y control usando herramientas digitales y analógicas.</w:t></w:r></w:p><w:p><w:pPr/><w:r><w:rPr><w:b w:val="1"/><w:bCs w:val="1"/></w:rPr><w:t xml:space="preserve">Actividad 1: Elaboración de cronograma y matriz de responsabilidades</w:t></w:r></w:p><w:p><w:pPr><w:numPr><w:ilvl w:val="0"/><w:numId w:val="21"/></w:numPr></w:pPr><w:r><w:rPr><w:b w:val="1"/><w:bCs w:val="1"/></w:rPr><w:t xml:space="preserve">Objetivo:</w:t></w:r><w:r><w:rPr/><w:t xml:space="preserve"> Diseñar cronogramas y asignar responsabilidades para un proyecto real.</w:t></w:r></w:p><w:p><w:pPr><w:numPr><w:ilvl w:val="0"/><w:numId w:val="21"/></w:numPr></w:pPr><w:r><w:rPr><w:b w:val="1"/><w:bCs w:val="1"/></w:rPr><w:t xml:space="preserve">Instrucciones:</w:t></w:r></w:p><w:p><w:pPr><w:numPr><w:ilvl w:val="1"/><w:numId w:val="21"/></w:numPr></w:pPr><w:r><w:rPr/><w:t xml:space="preserve">En grupos, analizan el caso y listan actividades necesarias para el evento.</w:t></w:r></w:p><w:p><w:pPr><w:numPr><w:ilvl w:val="1"/><w:numId w:val="21"/></w:numPr></w:pPr><w:r><w:rPr/><w:t xml:space="preserve">Utilizan herramientas digitales (Trello o Microsoft Project) o rotafolios para crear un cronograma y una matriz RACI (Responsable, Aprobador, Consultado, Informado).</w:t></w:r></w:p><w:p><w:pPr><w:numPr><w:ilvl w:val="1"/><w:numId w:val="21"/></w:numPr></w:pPr><w:r><w:rPr/><w:t xml:space="preserve">Preparan una breve presentación de su planificación.</w:t></w:r></w:p><w:p><w:pPr><w:numPr><w:ilvl w:val="0"/><w:numId w:val="21"/></w:numPr></w:pPr><w:r><w:rPr><w:b w:val="1"/><w:bCs w:val="1"/></w:rPr><w:t xml:space="preserve">Organización:</w:t></w:r><w:r><w:rPr/><w:t xml:space="preserve"> Grupos de 3-4</w:t></w:r></w:p><w:p><w:pPr><w:numPr><w:ilvl w:val="0"/><w:numId w:val="21"/></w:numPr></w:pPr><w:r><w:rPr><w:b w:val="1"/><w:bCs w:val="1"/></w:rPr><w:t xml:space="preserve">Producto:</w:t></w:r><w:r><w:rPr/><w:t xml:space="preserve"> Cronograma y matriz RACI presentados visualmente.</w:t></w:r></w:p><w:p><w:pPr><w:numPr><w:ilvl w:val="0"/><w:numId w:val="21"/></w:numPr></w:pPr><w:r><w:rPr><w:b w:val="1"/><w:bCs w:val="1"/></w:rPr><w:t xml:space="preserve">Rol del docente:</w:t></w:r><w:r><w:rPr/><w:t xml:space="preserve"> Facilita el acceso a software, orienta en diseño y supervisa el cumplimiento de objetivos.</w:t></w:r></w:p><w:p><w:pPr><w:numPr><w:ilvl w:val="0"/><w:numId w:val="21"/></w:numPr></w:pPr><w:r><w:rPr><w:b w:val="1"/><w:bCs w:val="1"/></w:rPr><w:t xml:space="preserve">Tiempo:</w:t></w:r><w:r><w:rPr/><w:t xml:space="preserve"> 30 minutos</w:t></w:r></w:p><w:p><w:pPr/><w:r><w:rPr><w:b w:val="1"/><w:bCs w:val="1"/></w:rPr><w:t xml:space="preserve">Actividad 2: Evaluación de riesgos y plan de mitigación</w:t></w:r></w:p><w:p><w:pPr><w:numPr><w:ilvl w:val="0"/><w:numId w:val="22"/></w:numPr></w:pPr><w:r><w:rPr><w:b w:val="1"/><w:bCs w:val="1"/></w:rPr><w:t xml:space="preserve">Objetivo:</w:t></w:r><w:r><w:rPr/><w:t xml:space="preserve"> Identificar riesgos y proponer estrategias de mitigación.</w:t></w:r></w:p><w:p><w:pPr><w:numPr><w:ilvl w:val="0"/><w:numId w:val="22"/></w:numPr></w:pPr><w:r><w:rPr><w:b w:val="1"/><w:bCs w:val="1"/></w:rPr><w:t xml:space="preserve">Instrucciones:</w:t></w:r></w:p><w:p><w:pPr><w:numPr><w:ilvl w:val="1"/><w:numId w:val="22"/></w:numPr></w:pPr><w:r><w:rPr/><w:t xml:space="preserve">Cada grupo identifica al menos tres riesgos críticos del proyecto y diseña estrategias para mitigarlos.</w:t></w:r></w:p><w:p><w:pPr><w:numPr><w:ilvl w:val="1"/><w:numId w:val="22"/></w:numPr></w:pPr><w:r><w:rPr/><w:t xml:space="preserve">Comparten sus propuestas en plenaria para retroalimentación.</w:t></w:r></w:p><w:p><w:pPr><w:numPr><w:ilvl w:val="0"/><w:numId w:val="22"/></w:numPr></w:pPr><w:r><w:rPr><w:b w:val="1"/><w:bCs w:val="1"/></w:rPr><w:t xml:space="preserve">Organización:</w:t></w:r><w:r><w:rPr/><w:t xml:space="preserve"> Grupos de 3-4</w:t></w:r></w:p><w:p><w:pPr><w:numPr><w:ilvl w:val="0"/><w:numId w:val="22"/></w:numPr></w:pPr><w:r><w:rPr><w:b w:val="1"/><w:bCs w:val="1"/></w:rPr><w:t xml:space="preserve">Producto:</w:t></w:r><w:r><w:rPr/><w:t xml:space="preserve"> Lista de riesgos y plan de mitigación.</w:t></w:r></w:p><w:p><w:pPr><w:numPr><w:ilvl w:val="0"/><w:numId w:val="22"/></w:numPr></w:pPr><w:r><w:rPr><w:b w:val="1"/><w:bCs w:val="1"/></w:rPr><w:t xml:space="preserve">Rol del docente:</w:t></w:r><w:r><w:rPr/><w:t xml:space="preserve"> Orienta en identificación de riesgos y fomenta discusión crítica.</w:t></w:r></w:p><w:p><w:pPr><w:numPr><w:ilvl w:val="0"/><w:numId w:val="22"/></w:numPr></w:pPr><w:r><w:rPr><w:b w:val="1"/><w:bCs w:val="1"/></w:rPr><w:t xml:space="preserve">Tiempo:</w:t></w:r><w:r><w:rPr/><w:t xml:space="preserve"> 15 minutos</w:t></w:r></w:p><w:p><w:pPr/><w:r><w:rPr><w:b w:val="1"/><w:bCs w:val="1"/></w:rPr><w:t xml:space="preserve">Diferenciación:</w:t></w:r></w:p><w:p><w:pPr><w:numPr><w:ilvl w:val="0"/><w:numId w:val="23"/></w:numPr></w:pPr><w:r><w:rPr/><w:t xml:space="preserve">Estudiantes adelantados integran herramientas adicionales como diagramas de Gantt o análisis de valor ganado.</w:t></w:r></w:p><w:p><w:pPr><w:numPr><w:ilvl w:val="0"/><w:numId w:val="23"/></w:numPr></w:pPr><w:r><w:rPr/><w:t xml:space="preserve">Estudiantes con apoyo reciben ejemplos detallados y guía paso a paso para uso de herramientas.</w:t></w:r></w:p><w:p><w:pPr/><w:r><w:rPr><w:b w:val="1"/><w:bCs w:val="1"/></w:rPr><w:t xml:space="preserve">Transición:</w:t></w:r></w:p><w:p><w:pPr/><w:r><w:rPr/><w:t xml:space="preserve">El docente enlaza la planificación con la importancia del seguimiento y control, tema que se abordará en la última sesión.</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Se realiza un resumen visual en pizarra de los principales elementos de planificación y riesgos, invitando a los estudiantes a complementar.</w:t></w:r></w:p><w:p><w:pPr/><w:r><w:rPr><w:b w:val="1"/><w:bCs w:val="1"/></w:rPr><w:t xml:space="preserve">Reflexión metacognitiva:</w:t></w:r></w:p><w:p><w:pPr><w:numPr><w:ilvl w:val="0"/><w:numId w:val="24"/></w:numPr></w:pPr><w:r><w:rPr/><w:t xml:space="preserve">¿Qué herramienta de planificación considero más útil y por qué?</w:t></w:r></w:p><w:p><w:pPr><w:numPr><w:ilvl w:val="0"/><w:numId w:val="24"/></w:numPr></w:pPr><w:r><w:rPr/><w:t xml:space="preserve">¿Cómo puedo mejorar la identificación de riesgos en proyectos futuros?</w:t></w:r></w:p><w:p><w:pPr><w:numPr><w:ilvl w:val="0"/><w:numId w:val="24"/></w:numPr></w:pPr><w:r><w:rPr/><w:t xml:space="preserve">¿Qué desafíos prevé en la aplicación práctica de estas herramientas?</w:t></w:r></w:p><w:p><w:pPr/><w:r><w:rPr><w:b w:val="1"/><w:bCs w:val="1"/></w:rPr><w:t xml:space="preserve">Retroalimentación:</w:t></w:r></w:p><w:p><w:pPr/><w:r><w:rPr/><w:t xml:space="preserve">El docente comenta la calidad de las planificaciones y refuerza buenas prácticas observadas.</w:t></w:r></w:p><w:p><w:pPr/><w:r><w:rPr><w:b w:val="1"/><w:bCs w:val="1"/></w:rPr><w:t xml:space="preserve">Transferencia:</w:t></w:r></w:p><w:p><w:pPr/><w:r><w:rPr/><w:t xml:space="preserve">Se anticipa la última sesión, centrada en el seguimiento, control y cierre, integrando todos los conocimientos previos.</w:t></w:r></w:p><w:p><w:pPr/><w:r><w:rPr/><w:t xml:space="preserve">Sesión 4: Seguimiento, control y cierre de proyectosFase de Inicio</w:t></w:r></w:p><w:p><w:pPr/><w:r><w:rPr><w:b w:val="1"/><w:bCs w:val="1"/></w:rPr><w:t xml:space="preserve">Tiempo estimado:</w:t></w:r><w:r><w:rPr><w:b w:val="1"/><w:bCs w:val="1"/></w:rPr><w:t xml:space="preserve"> 10 minutos</w:t></w:r></w:p><w:p><w:pPr/><w:r><w:rPr><w:b w:val="1"/><w:bCs w:val="1"/></w:rPr><w:t xml:space="preserve">Propósito de la sesión:</w:t></w:r></w:p><w:p><w:pPr/><w:r><w:rPr/><w:t xml:space="preserve">Repasar lo trabajado y preparar la aplicación práctica para la conclusión exitosa de proyectos.</w:t></w:r></w:p><w:p><w:pPr/><w:r><w:rPr><w:b w:val="1"/><w:bCs w:val="1"/></w:rPr><w:t xml:space="preserve">Activación de conocimientos previos:</w:t></w:r></w:p><w:p><w:pPr><w:numPr><w:ilvl w:val="0"/><w:numId w:val="25"/></w:numPr></w:pPr><w:r><w:rPr><w:b w:val="1"/><w:bCs w:val="1"/></w:rPr><w:t xml:space="preserve">Docente:</w:t></w:r><w:r><w:rPr/><w:t xml:space="preserve"> Solicita a los grupos que mencionen qué aspectos consideran críticos para el seguimiento y cierre del proyecto.</w:t></w:r></w:p><w:p><w:pPr><w:numPr><w:ilvl w:val="0"/><w:numId w:val="25"/></w:numPr></w:pPr><w:r><w:rPr><w:b w:val="1"/><w:bCs w:val="1"/></w:rPr><w:t xml:space="preserve">Estudiantes:</w:t></w:r><w:r><w:rPr/><w:t xml:space="preserve"> Comparten ideas y experiencias breves.</w:t></w:r></w:p><w:p><w:pPr/><w:r><w:rPr><w:b w:val="1"/><w:bCs w:val="1"/></w:rPr><w:t xml:space="preserve">Motivación y enganche:</w:t></w:r></w:p><w:p><w:pPr><w:numPr><w:ilvl w:val="0"/><w:numId w:val="26"/></w:numPr></w:pPr><w:r><w:rPr><w:b w:val="1"/><w:bCs w:val="1"/></w:rPr><w:t xml:space="preserve">Docente:</w:t></w:r><w:r><w:rPr/><w:t xml:space="preserve"> Presenta un video breve sobre problemas comunes en cierre de proyectos y sus consecuencias.</w:t></w:r></w:p><w:p><w:pPr><w:numPr><w:ilvl w:val="0"/><w:numId w:val="26"/></w:numPr></w:pPr><w:r><w:rPr><w:b w:val="1"/><w:bCs w:val="1"/></w:rPr><w:t xml:space="preserve">Estudiantes:</w:t></w:r><w:r><w:rPr/><w:t xml:space="preserve"> Observan y anotan puntos clave.</w:t></w:r></w:p><w:p><w:pPr/><w:r><w:rPr><w:b w:val="1"/><w:bCs w:val="1"/></w:rPr><w:t xml:space="preserve">Contextualización:</w:t></w:r></w:p><w:p><w:pPr><w:numPr><w:ilvl w:val="0"/><w:numId w:val="27"/></w:numPr></w:pPr><w:r><w:rPr><w:b w:val="1"/><w:bCs w:val="1"/></w:rPr><w:t xml:space="preserve">Docente:</w:t></w:r><w:r><w:rPr/><w:t xml:space="preserve"> Explica la importancia de un cierre formal y el impacto en la reputación profesional y organizacional.</w:t></w:r></w:p><w:p><w:pPr><w:numPr><w:ilvl w:val="0"/><w:numId w:val="27"/></w:numPr></w:pPr><w:r><w:rPr><w:b w:val="1"/><w:bCs w:val="1"/></w:rPr><w:t xml:space="preserve">Estudiantes:</w:t></w:r><w:r><w:rPr/><w:t xml:space="preserve"> Reflexionan sobre sus propias experiencias y expectativas.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Mediante el mismo caso del evento académico, se realiza la simulación del seguimiento y cierre, aplicando técnicas de control y evaluación.</w:t></w:r></w:p><w:p><w:pPr/><w:r><w:rPr><w:b w:val="1"/><w:bCs w:val="1"/></w:rPr><w:t xml:space="preserve">Actividad 1: Monitoreo de progreso y ajustes</w:t></w:r></w:p><w:p><w:pPr><w:numPr><w:ilvl w:val="0"/><w:numId w:val="28"/></w:numPr></w:pPr><w:r><w:rPr><w:b w:val="1"/><w:bCs w:val="1"/></w:rPr><w:t xml:space="preserve">Objetivo:</w:t></w:r><w:r><w:rPr/><w:t xml:space="preserve"> Analizar el avance del proyecto y determinar acciones correctivas.</w:t></w:r></w:p><w:p><w:pPr><w:numPr><w:ilvl w:val="0"/><w:numId w:val="28"/></w:numPr></w:pPr><w:r><w:rPr><w:b w:val="1"/><w:bCs w:val="1"/></w:rPr><w:t xml:space="preserve">Instrucciones:</w:t></w:r></w:p><w:p><w:pPr><w:numPr><w:ilvl w:val="1"/><w:numId w:val="28"/></w:numPr></w:pPr><w:r><w:rPr/><w:t xml:space="preserve">Docente proporciona un reporte simulado de avance con desviaciones en tiempo y costos.</w:t></w:r></w:p><w:p><w:pPr><w:numPr><w:ilvl w:val="1"/><w:numId w:val="28"/></w:numPr></w:pPr><w:r><w:rPr/><w:t xml:space="preserve">En grupos, analizan el reporte, identifican problemas y proponen ajustes.</w:t></w:r></w:p><w:p><w:pPr><w:numPr><w:ilvl w:val="1"/><w:numId w:val="28"/></w:numPr></w:pPr><w:r><w:rPr/><w:t xml:space="preserve">Discuten estrategias para comunicar cambios y mantener a los stakeholders informados.</w:t></w:r></w:p><w:p><w:pPr><w:numPr><w:ilvl w:val="0"/><w:numId w:val="28"/></w:numPr></w:pPr><w:r><w:rPr><w:b w:val="1"/><w:bCs w:val="1"/></w:rPr><w:t xml:space="preserve">Organización:</w:t></w:r><w:r><w:rPr/><w:t xml:space="preserve"> Grupos de 3-4</w:t></w:r></w:p><w:p><w:pPr><w:numPr><w:ilvl w:val="0"/><w:numId w:val="28"/></w:numPr></w:pPr><w:r><w:rPr><w:b w:val="1"/><w:bCs w:val="1"/></w:rPr><w:t xml:space="preserve">Producto:</w:t></w:r><w:r><w:rPr/><w:t xml:space="preserve"> Plan de acción correctiva y propuesta de comunicación.</w:t></w:r></w:p><w:p><w:pPr><w:numPr><w:ilvl w:val="0"/><w:numId w:val="28"/></w:numPr></w:pPr><w:r><w:rPr><w:b w:val="1"/><w:bCs w:val="1"/></w:rPr><w:t xml:space="preserve">Rol del docente:</w:t></w:r><w:r><w:rPr/><w:t xml:space="preserve"> Facilita análisis, plantea preguntas para profundizar y corrige conceptos erróneos.</w:t></w:r></w:p><w:p><w:pPr><w:numPr><w:ilvl w:val="0"/><w:numId w:val="28"/></w:numPr></w:pPr><w:r><w:rPr><w:b w:val="1"/><w:bCs w:val="1"/></w:rPr><w:t xml:space="preserve">Tiempo:</w:t></w:r><w:r><w:rPr/><w:t xml:space="preserve"> 25 minutos</w:t></w:r></w:p><w:p><w:pPr/><w:r><w:rPr><w:b w:val="1"/><w:bCs w:val="1"/></w:rPr><w:t xml:space="preserve">Actividad 2: Planificación del cierre y lecciones aprendidas</w:t></w:r></w:p><w:p><w:pPr><w:numPr><w:ilvl w:val="0"/><w:numId w:val="29"/></w:numPr></w:pPr><w:r><w:rPr><w:b w:val="1"/><w:bCs w:val="1"/></w:rPr><w:t xml:space="preserve">Objetivo:</w:t></w:r><w:r><w:rPr/><w:t xml:space="preserve"> Diseñar un plan de cierre efectivo y sistematizar aprendizajes.</w:t></w:r></w:p><w:p><w:pPr><w:numPr><w:ilvl w:val="0"/><w:numId w:val="29"/></w:numPr></w:pPr><w:r><w:rPr><w:b w:val="1"/><w:bCs w:val="1"/></w:rPr><w:t xml:space="preserve">Instrucciones:</w:t></w:r></w:p><w:p><w:pPr><w:numPr><w:ilvl w:val="1"/><w:numId w:val="29"/></w:numPr></w:pPr><w:r><w:rPr/><w:t xml:space="preserve">Los grupos preparan un checklist para cierre del proyecto, incluyendo aspectos administrativos, técnicos y de documentación.</w:t></w:r></w:p><w:p><w:pPr><w:numPr><w:ilvl w:val="1"/><w:numId w:val="29"/></w:numPr></w:pPr><w:r><w:rPr/><w:t xml:space="preserve">Redactan un breve informe de lecciones aprendidas para futuras iniciativas.</w:t></w:r></w:p><w:p><w:pPr><w:numPr><w:ilvl w:val="1"/><w:numId w:val="29"/></w:numPr></w:pPr><w:r><w:rPr/><w:t xml:space="preserve">Comparten en plenaria para retroalimentación y debate.</w:t></w:r></w:p><w:p><w:pPr><w:numPr><w:ilvl w:val="0"/><w:numId w:val="29"/></w:numPr></w:pPr><w:r><w:rPr><w:b w:val="1"/><w:bCs w:val="1"/></w:rPr><w:t xml:space="preserve">Organización:</w:t></w:r><w:r><w:rPr/><w:t xml:space="preserve"> Grupos de 3-4</w:t></w:r></w:p><w:p><w:pPr><w:numPr><w:ilvl w:val="0"/><w:numId w:val="29"/></w:numPr></w:pPr><w:r><w:rPr><w:b w:val="1"/><w:bCs w:val="1"/></w:rPr><w:t xml:space="preserve">Producto:</w:t></w:r><w:r><w:rPr/><w:t xml:space="preserve"> Checklist y reporte de lecciones aprendidas.</w:t></w:r></w:p><w:p><w:pPr><w:numPr><w:ilvl w:val="0"/><w:numId w:val="29"/></w:numPr></w:pPr><w:r><w:rPr><w:b w:val="1"/><w:bCs w:val="1"/></w:rPr><w:t xml:space="preserve">Rol del docente:</w:t></w:r><w:r><w:rPr/><w:t xml:space="preserve"> Orienta en estructura del cierre, fomenta reflexión crítica y clarifica dudas.</w:t></w:r></w:p><w:p><w:pPr><w:numPr><w:ilvl w:val="0"/><w:numId w:val="29"/></w:numPr></w:pPr><w:r><w:rPr><w:b w:val="1"/><w:bCs w:val="1"/></w:rPr><w:t xml:space="preserve">Tiempo:</w:t></w:r><w:r><w:rPr/><w:t xml:space="preserve"> 20 minutos</w:t></w:r></w:p><w:p><w:pPr/><w:r><w:rPr><w:b w:val="1"/><w:bCs w:val="1"/></w:rPr><w:t xml:space="preserve">Diferenciación:</w:t></w:r></w:p><w:p><w:pPr><w:numPr><w:ilvl w:val="0"/><w:numId w:val="30"/></w:numPr></w:pPr><w:r><w:rPr/><w:t xml:space="preserve">Estudiantes avanzados pueden diseñar formatos digitales para seguimiento y cierre.</w:t></w:r></w:p><w:p><w:pPr><w:numPr><w:ilvl w:val="0"/><w:numId w:val="30"/></w:numPr></w:pPr><w:r><w:rPr/><w:t xml:space="preserve">Estudiantes con apoyo trabajan con ejemplos guiados y reciben acompañamiento durante la redacción.</w:t></w:r></w:p><w:p><w:pPr/><w:r><w:rPr><w:b w:val="1"/><w:bCs w:val="1"/></w:rPr><w:t xml:space="preserve">Transición:</w:t></w:r></w:p><w:p><w:pPr/><w:r><w:rPr/><w:t xml:space="preserve">El docente conecta la importancia del cierre con la consolidación del aprendizaje y la transferencia a la práctica profesional.</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El docente solicita un “ticket de salida” donde cada estudiante escribe tres ideas clave sobre seguimiento y cierre, y una acción que implementará en su trabajo profesional.</w:t></w:r></w:p><w:p><w:pPr/><w:r><w:rPr><w:b w:val="1"/><w:bCs w:val="1"/></w:rPr><w:t xml:space="preserve">Reflexión metacognitiva:</w:t></w:r></w:p><w:p><w:pPr><w:numPr><w:ilvl w:val="0"/><w:numId w:val="31"/></w:numPr></w:pPr><w:r><w:rPr/><w:t xml:space="preserve">¿Cómo puedo aplicar las técnicas de seguimiento para mejorar el desempeño de mis proyectos?</w:t></w:r></w:p><w:p><w:pPr><w:numPr><w:ilvl w:val="0"/><w:numId w:val="31"/></w:numPr></w:pPr><w:r><w:rPr/><w:t xml:space="preserve">¿Qué importancia tiene documentar las lecciones aprendidas?</w:t></w:r></w:p><w:p><w:pPr><w:numPr><w:ilvl w:val="0"/><w:numId w:val="31"/></w:numPr></w:pPr><w:r><w:rPr/><w:t xml:space="preserve">¿Qué nuevos conocimientos considero más relevantes para mi desarrollo profesional?</w:t></w:r></w:p><w:p><w:pPr/><w:r><w:rPr><w:b w:val="1"/><w:bCs w:val="1"/></w:rPr><w:t xml:space="preserve">Retroalimentación:</w:t></w:r></w:p><w:p><w:pPr/><w:r><w:rPr/><w:t xml:space="preserve">Se ofrece retroalimentación individual y grupal sobre las presentaciones y reflexiones, destacando logros y recomendaciones.</w:t></w:r></w:p><w:p><w:pPr/><w:r><w:rPr><w:b w:val="1"/><w:bCs w:val="1"/></w:rPr><w:t xml:space="preserve">Transferencia:</w:t></w:r></w:p><w:p><w:pPr/><w:r><w:rPr/><w:t xml:space="preserve">Se invita a los estudiantes a aplicar el ciclo completo de administración de proyectos en un caso real o profesional próximo, integrando lo aprendido.</w:t></w:r></w:p><w:p><w:pPr/><w:r><w:rPr><w:b w:val="1"/><w:bCs w:val="1"/></w:rPr><w:t xml:space="preserve">Tarea:</w:t></w:r></w:p><w:p><w:pPr/><w:r><w:rPr/><w:t xml:space="preserve">Elaborar un plan completo para un proyecto personal o profesional, aplicando fases, herramientas y técnicas vistas, y presentarlo en la próxima reunión académica o foro virtual.</w:t></w:r></w:p><w:p/><w:p><w:pPr/><w:r><w:rPr><w:color w:val="2b6cb0"/><w:sz w:val="28"/><w:szCs w:val="28"/><w:b w:val="1"/><w:bCs w:val="1"/></w:rPr><w:t xml:space="preserve">Evaluación</w:t></w:r></w:p><w:p><w:pPr/><w:r><w:rPr><w:b w:val="1"/><w:bCs w:val="1"/></w:rPr><w:t xml:space="preserve">Tipo de evaluación:</w:t></w:r></w:p><w:p><w:pPr><w:numPr><w:ilvl w:val="0"/><w:numId w:val="32"/></w:numPr></w:pPr><w:r><w:rPr><w:b w:val="1"/><w:bCs w:val="1"/></w:rPr><w:t xml:space="preserve">Diagnóstica:</w:t></w:r><w:r><w:rPr/><w:t xml:space="preserve"> Inicio de la primera sesión mediante análisis del caso introductorio.</w:t></w:r></w:p><w:p><w:pPr><w:numPr><w:ilvl w:val="0"/><w:numId w:val="32"/></w:numPr></w:pPr><w:r><w:rPr><w:b w:val="1"/><w:bCs w:val="1"/></w:rPr><w:t xml:space="preserve">Formativa:</w:t></w:r><w:r><w:rPr/><w:t xml:space="preserve"> Durante todas las sesiones en actividades grupales y debates, con retroalimentación continua.</w:t></w:r></w:p><w:p><w:pPr><w:numPr><w:ilvl w:val="0"/><w:numId w:val="32"/></w:numPr></w:pPr><w:r><w:rPr><w:b w:val="1"/><w:bCs w:val="1"/></w:rPr><w:t xml:space="preserve">Sumativa:</w:t></w:r><w:r><w:rPr/><w:t xml:space="preserve"> En la última sesión, mediante la presentación final del plan de proyecto y reflexión escrita.</w:t></w:r></w:p><w:p><w:pPr/><w:r><w:rPr><w:b w:val="1"/><w:bCs w:val="1"/></w:rPr><w:t xml:space="preserve">Criterios de evaluación:</w:t></w:r></w:p><w:p><w:pPr><w:numPr><w:ilvl w:val="0"/><w:numId w:val="33"/></w:numPr></w:pPr><w:r><w:rPr/><w:t xml:space="preserve">Identificación adecuada de componentes y fases del ciclo de vida del proyecto (Objetivo 1 y 2).</w:t></w:r></w:p><w:p><w:pPr><w:numPr><w:ilvl w:val="0"/><w:numId w:val="33"/></w:numPr></w:pPr><w:r><w:rPr/><w:t xml:space="preserve">Capacidad para diseñar estrategias de planificación y control coherentes con el caso (Objetivo 3).</w:t></w:r></w:p><w:p><w:pPr><w:numPr><w:ilvl w:val="0"/><w:numId w:val="33"/></w:numPr></w:pPr><w:r><w:rPr/><w:t xml:space="preserve">Argumentación fundamentada en análisis crítico durante debates y presentaciones (Objetivo 4).</w:t></w:r></w:p><w:p><w:pPr><w:numPr><w:ilvl w:val="0"/><w:numId w:val="33"/></w:numPr></w:pPr><w:r><w:rPr/><w:t xml:space="preserve">Aplicación correcta y comparativa de metodologías y herramientas en actividades prácticas (Objetivo 5).</w:t></w:r></w:p><w:p><w:pPr/><w:r><w:rPr><w:b w:val="1"/><w:bCs w:val="1"/></w:rPr><w:t xml:space="preserve">Instrumentos sugeridos:</w:t></w:r></w:p><w:p><w:pPr><w:numPr><w:ilvl w:val="0"/><w:numId w:val="34"/></w:numPr></w:pPr><w:r><w:rPr/><w:t xml:space="preserve">Rúbrica para evaluar presentaciones y esquemas de análisis.</w:t></w:r></w:p><w:p><w:pPr><w:numPr><w:ilvl w:val="0"/><w:numId w:val="34"/></w:numPr></w:pPr><w:r><w:rPr/><w:t xml:space="preserve">Lista de cotejo para planes y matrices elaboradas.</w:t></w:r></w:p><w:p><w:pPr><w:numPr><w:ilvl w:val="0"/><w:numId w:val="34"/></w:numPr></w:pPr><w:r><w:rPr/><w:t xml:space="preserve">Observación directa durante trabajo en grupo y debates.</w:t></w:r></w:p><w:p><w:pPr><w:numPr><w:ilvl w:val="0"/><w:numId w:val="34"/></w:numPr></w:pPr><w:r><w:rPr/><w:t xml:space="preserve">Portafolio digital o físico con evidencias generadas en actividades.</w:t></w:r></w:p><w:p><w:pPr><w:numPr><w:ilvl w:val="0"/><w:numId w:val="34"/></w:numPr></w:pPr><w:r><w:rPr/><w:t xml:space="preserve">Autoevaluación y coevaluación con preguntas guía para reflexión.</w:t></w:r></w:p><w:p><w:pPr/><w:r><w:rPr><w:b w:val="1"/><w:bCs w:val="1"/></w:rPr><w:t xml:space="preserve">Evidencias de aprendizaje:</w:t></w:r></w:p><w:p><w:pPr><w:numPr><w:ilvl w:val="0"/><w:numId w:val="35"/></w:numPr></w:pPr><w:r><w:rPr/><w:t xml:space="preserve">Esquemas y mapas mentales sobre componentes y fases de proyectos.</w:t></w:r></w:p><w:p><w:pPr><w:numPr><w:ilvl w:val="0"/><w:numId w:val="35"/></w:numPr></w:pPr><w:r><w:rPr/><w:t xml:space="preserve">Documentos y presentaciones sobre planificación, matriz RACI y cronogramas.</w:t></w:r></w:p><w:p><w:pPr><w:numPr><w:ilvl w:val="0"/><w:numId w:val="35"/></w:numPr></w:pPr><w:r><w:rPr/><w:t xml:space="preserve">Argumentos y debates registrados en notas o grabaciones.</w:t></w:r></w:p><w:p><w:pPr><w:numPr><w:ilvl w:val="0"/><w:numId w:val="35"/></w:numPr></w:pPr><w:r><w:rPr/><w:t xml:space="preserve">Planes de seguimiento, control y cierre con identificación de riesgos y lecciones aprendidas.</w:t></w:r></w:p><w:p><w:pPr><w:numPr><w:ilvl w:val="0"/><w:numId w:val="35"/></w:numPr></w:pPr><w:r><w:rPr/><w:t xml:space="preserve">Reflexiones escritas en tickets de salida y tareas finales.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627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A2C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004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F7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30E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605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A6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133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656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86D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C42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60B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B0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02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86B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577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1B2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45D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C5A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564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B96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821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FE4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875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F99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83F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AB66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51B1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32E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34DC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2FF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7026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16A3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AE49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0B84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2026-09-25T23:50:26-05:00</dcterms:created>
  <dcterms:modified xsi:type="dcterms:W3CDTF">2026-09-25T23:50:26-05:00</dcterms:modified>
</cp:coreProperties>
</file>

<file path=docProps/custom.xml><?xml version="1.0" encoding="utf-8"?>
<Properties xmlns="http://schemas.openxmlformats.org/officeDocument/2006/custom-properties" xmlns:vt="http://schemas.openxmlformats.org/officeDocument/2006/docPropsVTypes"/>
</file>