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 a través del Dibujo!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las fracciones mediante la representación gráfica. Aprenderán a graficar fracciones usando figuras y diagramas, lo que les ayudará a visualizar cómo se divide un todo en partes iguales. Esta habilidad es fundamental porque las fracciones aparecen en muchas situaciones cotidianas, como repartir alimentos, medir ingredientes o dividir tiempos. Al conectar las fracciones con dibujos, los niños podrán entenderlas mejor y aplicarlas en su vida diaria, desarrollando al mismo tiempo habilidades matemáticas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Graficar fracciones simples utilizando figuras divididas en partes iguales.</w:t>
      </w:r>
    </w:p>
    <w:p>
      <w:pPr>
        <w:numPr>
          <w:ilvl w:val="0"/>
          <w:numId w:val="1"/>
        </w:numPr>
      </w:pPr>
      <w:r>
        <w:rPr/>
        <w:t xml:space="preserve">Identificar y representar fracciones a partir de situaciones cotidianas.</w:t>
      </w:r>
    </w:p>
    <w:p>
      <w:pPr>
        <w:numPr>
          <w:ilvl w:val="0"/>
          <w:numId w:val="1"/>
        </w:numPr>
      </w:pPr>
      <w:r>
        <w:rPr/>
        <w:t xml:space="preserve">Comparar visualmente fracciones mediante dibujos para entender sus tamaños relativos.</w:t>
      </w:r>
    </w:p>
    <w:p>
      <w:pPr>
        <w:numPr>
          <w:ilvl w:val="0"/>
          <w:numId w:val="1"/>
        </w:numPr>
      </w:pPr>
      <w:r>
        <w:rPr/>
        <w:t xml:space="preserve">Expresar oralmente y por escrito la fracción que representa una figura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Colores o crayones variados (suficientes para cada estudiante)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Figuras geométricas impresas (círculos, cuadrados y rectángulos divididos en partes iguales, 1 juego por grupo de 4 estudiantes)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presentación digital con imágenes de fracciones gráficas</w:t>
      </w:r>
    </w:p>
    <w:p>
      <w:pPr>
        <w:numPr>
          <w:ilvl w:val="0"/>
          <w:numId w:val="2"/>
        </w:numPr>
      </w:pPr>
      <w:r>
        <w:rPr/>
        <w:t xml:space="preserve">Carteles con ejemplos de fracciones representadas gráficamente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figuras geométricas simples (círculo, cuadrado, rectángulo).</w:t>
      </w:r>
    </w:p>
    <w:p>
      <w:pPr>
        <w:numPr>
          <w:ilvl w:val="0"/>
          <w:numId w:val="3"/>
        </w:numPr>
      </w:pPr>
      <w:r>
        <w:rPr/>
        <w:t xml:space="preserve">Experiencia previa con la idea de "partes iguales" (por ejemplo, compartir objetos en partes iguales).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es una fracción y cómo podemos dibujarla para entenderla mejor. Esto nos ayudará a ver matemáticas en cosas que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compartido una pizza o un pastel con sus amigos o familia? ¿Cómo hicieron para que todos tengan partes iguales?"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iguales y pregunta: "¿Cuántas partes tiene? ¿Si como 1 parte, qué fracción de la pizza me comí?"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"¡Hoy vamos a jugar a ser artistas matemáticos! Usaremos colores para dibujar fracciones y descubrir cómo se ven las partes iguales en diferentes figuras. ¿Quién quiere empezar?"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fracciones nos ayudan a entender y compartir muchas cosas: desde la comida hasta el tiempo que dedicamos a nuestros juegos. Aprender a dibujarlas nos hace más inteligentes para resolver problemas diarios."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proyector para mostrar imágenes grandes y coloridas de figuras (círculos, cuadrados, rectángulos) divididas en partes iguales y coloreadas para representar fracciones (1/2, 1/3, 1/4, etc.). Explica que una fracción indica cuántas partes de un total están coloreadas o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"Dibuja y colorea tu fracción"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Graficar fracciones simples usando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estudiante una hoja en blanco, colores y regla.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un círculo y lo vamos a dividir en 4 partes iguales. Luego, colorea 1 parte y escribe la fracción que representa lo que coloreaste."</w:t>
      </w:r>
    </w:p>
    <w:p>
      <w:pPr>
        <w:numPr>
          <w:ilvl w:val="1"/>
          <w:numId w:val="7"/>
        </w:numPr>
      </w:pPr>
      <w:r>
        <w:rPr/>
        <w:t xml:space="preserve">Los estudiantes dibujan, colorean y escriben la 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un círculo dividido en partes iguales, con una parte coloreada y la fracción escrita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 que los niños dividan correctamente y coloreen solo la cantidad indicada, formula preguntas guía: "¿Cuántas partes tiene tu círculo? ¿Cuántas partes coloreaste? ¿Qué fracción es esa?"</w:t>
      </w:r>
    </w:p>
    <w:p>
      <w:pPr/>
      <w:r>
        <w:rPr>
          <w:b w:val="1"/>
          <w:bCs w:val="1"/>
        </w:rPr>
        <w:t xml:space="preserve">Actividad 2: "Fracciones en el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fracciones gráficas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Entregar a cada grupo un juego de figuras geométricas impresas divididas en partes iguales con diferentes fracciones coloreadas.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equipo, observen las figuras y digan en voz alta qué fracción está coloreada. Luego, comparen cuál fracción es más grande o más pequeña usando las imágenes."</w:t>
      </w:r>
    </w:p>
    <w:p>
      <w:pPr>
        <w:numPr>
          <w:ilvl w:val="1"/>
          <w:numId w:val="8"/>
        </w:numPr>
      </w:pPr>
      <w:r>
        <w:rPr/>
        <w:t xml:space="preserve">Los estudiantes discuten y escriben sus respuestas en una hoja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por el grupo con las fracciones identificadas y comparaciones hechas.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saben cuál es más grande? ¿Qué parte tiene más coloreada? ¿Pueden explicar con sus palabras?"</w:t>
      </w:r>
    </w:p>
    <w:p>
      <w:pPr/>
      <w:r>
        <w:rPr>
          <w:b w:val="1"/>
          <w:bCs w:val="1"/>
        </w:rPr>
        <w:t xml:space="preserve">Actividad 3: "Crea tu propia fracción"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la fracción que representa un dibujo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dibuja una figura (círculo, cuadrado o rectángulo), la divide en partes iguales, colorea algunas y escribe la fracción.</w:t>
      </w:r>
    </w:p>
    <w:p>
      <w:pPr>
        <w:numPr>
          <w:ilvl w:val="1"/>
          <w:numId w:val="9"/>
        </w:numPr>
      </w:pPr>
      <w:r>
        <w:rPr/>
        <w:t xml:space="preserve">Luego, en parejas, se explican mutuamente su dibujo y 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luego parejas para explicación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una fracción y explicación oral a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guía con preguntas: "¿Por qué dividiste en esa cantidad de partes? ¿Cómo sabes que coloreaste esa fracción?"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y coloreen una fracción con denominador 8 o que creen una historia corta donde usen la fracción.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de figuras ya divididas para colorear y acompañar individualmente en la escritura de la fracción.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con preguntas que conectan la actividad anterior con la siguiente, por ejemplo: "Ahora que sabemos cómo dibujar y entender una fracción, vamos a trabajar en grupos para comparar diferentes fracciones y ver cuál es más grande usando nuestros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'Ticket de salida': cada uno dibujará en una tarjeta una figura con una fracción diferente y escribirá qué fracción es. Esto nos ayudará a recordar lo que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su fracción en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te ayudó dibujar para entender qué es una fracción?"</w:t>
      </w:r>
    </w:p>
    <w:p>
      <w:pPr>
        <w:numPr>
          <w:ilvl w:val="0"/>
          <w:numId w:val="12"/>
        </w:numPr>
      </w:pPr>
      <w:r>
        <w:rPr/>
        <w:t xml:space="preserve">"¿Qué fue lo más fácil y lo más difícil de graficar la fracción?"</w:t>
      </w:r>
    </w:p>
    <w:p>
      <w:pPr>
        <w:numPr>
          <w:ilvl w:val="0"/>
          <w:numId w:val="12"/>
        </w:numPr>
      </w:pPr>
      <w:r>
        <w:rPr/>
        <w:t xml:space="preserve">"¿Para qué crees que puedes usar lo que aprendimos hoy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mientras comenta en voz alta los dibujos y fracciones, dando retroalimentación positiva y corrigiendo con cariño si es necesario. Felicita los esfuerzos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usaremos lo que aprendimos hoy para resolver pequeños problemas con fracciones en situaciones reales, ¡así que practiquen en casa con objetos que puedan compartir!"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Pedir a los estudiantes que busquen en casa algún objeto que puedan dividir en partes iguales (como una naranja, una barra de chocolate, una hoja) y que dibujen o tomen una foto para compartir en la próxima clase, explicando qué fracción representa cada parte.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 previos), Formativa (durante las actividades de desarrollo), Sumativa (cierre con 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estudiante grafica correctamente fracciones simples en figuras divididas en partes iguales (Objetivo 1).</w:t>
      </w:r>
    </w:p>
    <w:p>
      <w:pPr>
        <w:numPr>
          <w:ilvl w:val="0"/>
          <w:numId w:val="14"/>
        </w:numPr>
      </w:pPr>
      <w:r>
        <w:rPr/>
        <w:t xml:space="preserve">Identifica y nombra fracciones a partir de dibujos y situaciones cotidianas (Objetivo 2).</w:t>
      </w:r>
    </w:p>
    <w:p>
      <w:pPr>
        <w:numPr>
          <w:ilvl w:val="0"/>
          <w:numId w:val="14"/>
        </w:numPr>
      </w:pPr>
      <w:r>
        <w:rPr/>
        <w:t xml:space="preserve">Compara visualmente fracciones y explica cuál es mayor o menor basándose en sus representaciones gráficas (Objetivo 3).</w:t>
      </w:r>
    </w:p>
    <w:p>
      <w:pPr>
        <w:numPr>
          <w:ilvl w:val="0"/>
          <w:numId w:val="14"/>
        </w:numPr>
      </w:pPr>
      <w:r>
        <w:rPr/>
        <w:t xml:space="preserve">Expresa oralmente y por escrito la fracción representada en sus dibujos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correcta división y coloreado de las figuras.</w:t>
      </w:r>
    </w:p>
    <w:p>
      <w:pPr>
        <w:numPr>
          <w:ilvl w:val="0"/>
          <w:numId w:val="15"/>
        </w:numPr>
      </w:pPr>
      <w:r>
        <w:rPr/>
        <w:t xml:space="preserve">Observación directa durante las discusiones grupales y explicaciones orales.</w:t>
      </w:r>
    </w:p>
    <w:p>
      <w:pPr>
        <w:numPr>
          <w:ilvl w:val="0"/>
          <w:numId w:val="15"/>
        </w:numPr>
      </w:pPr>
      <w:r>
        <w:rPr/>
        <w:t xml:space="preserve">Análisis de las tarjetas del ticket de salida.</w:t>
      </w:r>
    </w:p>
    <w:p>
      <w:pPr>
        <w:numPr>
          <w:ilvl w:val="0"/>
          <w:numId w:val="15"/>
        </w:numPr>
      </w:pPr>
      <w:r>
        <w:rPr/>
        <w:t xml:space="preserve">Autoevaluación oral breve al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individuales con fracciones correctamente graficadas.</w:t>
      </w:r>
    </w:p>
    <w:p>
      <w:pPr>
        <w:numPr>
          <w:ilvl w:val="0"/>
          <w:numId w:val="16"/>
        </w:numPr>
      </w:pPr>
      <w:r>
        <w:rPr/>
        <w:t xml:space="preserve">Respuestas orales y escritas durante las actividades en grupo y parejas.</w:t>
      </w:r>
    </w:p>
    <w:p>
      <w:pPr>
        <w:numPr>
          <w:ilvl w:val="0"/>
          <w:numId w:val="16"/>
        </w:numPr>
      </w:pPr>
      <w:r>
        <w:rPr/>
        <w:t xml:space="preserve">Tarjetas del ticket de salida con representación gráfica y fracción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1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D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2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AE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C0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C0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0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B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32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DB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F85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E2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3E8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3C5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04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A3C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2026-09-26T00:28:58-05:00</dcterms:created>
  <dcterms:modified xsi:type="dcterms:W3CDTF">2026-09-26T00:28:58-05:00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