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Curva Normal: Aplicaciones en Investigación Estadística para Economía y Administración</w:t></w:r></w:p><w:p/><w:p><w:pPr/><w:r><w:rPr><w:color w:val="666666"/><w:sz w:val="20"/><w:szCs w:val="20"/><w:i w:val="1"/><w:iCs w:val="1"/></w:rPr><w:t xml:space="preserve">Economía, Administración & Contaduría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Economía, Administración y Contaduría comprendan y apliquen la curva normal en contextos reales de investigación. A través de un enfoque basado en la metodología de Aprendizaje Basado en Investigación, los estudiantes investigarán cómo la distribución normal permite analizar datos, tomar decisiones y validar hipótesis en estudios económicos y de negocios. La relevancia de la curva normal en la estadística descriptiva e inferencial se conecta con su utilidad práctica en áreas como análisis de riesgos, control de calidad y evaluación de mercados.</w:t></w:r></w:p><w:p><w:pPr/><w:r><w:rPr/><w:t xml:space="preserve">Los estudiantes desarrollarán competencias para interpretar gráficos, calcular probabilidades y aplicar la curva normal a problemas reales. Además, fomentaremos habilidades críticas y analíticas mediante la búsqueda y análisis de fuentes primarias y datos reales. Este plan promueve un aprendizaje activo y colaborativo, contribuyendo a que los estudiantes internalicen el papel central de la curva normal en la investigación cuantitativa dentro de sus carreras profesionales.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propiedades fundamentales de la curva normal y su importancia en la estadística aplicada.</w:t></w:r></w:p><w:p><w:pPr><w:numPr><w:ilvl w:val="0"/><w:numId w:val="1"/></w:numPr></w:pPr><w:r><w:rPr/><w:t xml:space="preserve">Interpretar datos reales utilizando la distribución normal para identificar tendencias y probabilidades.</w:t></w:r></w:p><w:p><w:pPr><w:numPr><w:ilvl w:val="0"/><w:numId w:val="1"/></w:numPr></w:pPr><w:r><w:rPr/><w:t xml:space="preserve">Aplicar la curva normal en la formulación y validación de hipótesis estadísticas en investigaciones económicas y administrativas.</w:t></w:r></w:p><w:p><w:pPr><w:numPr><w:ilvl w:val="0"/><w:numId w:val="1"/></w:numPr></w:pPr><w:r><w:rPr/><w:t xml:space="preserve">Investigar y sintetizar información de fuentes primarias relacionadas con aplicaciones de la curva normal en el ámbito profesional.</w:t></w:r></w:p><w:p><w:pPr><w:numPr><w:ilvl w:val="0"/><w:numId w:val="1"/></w:numPr></w:pPr><w:r><w:rPr/><w:t xml:space="preserve">Evaluar críticamente resultados de análisis basados en la curva normal para tomar decisiones fundamentadas en contextos reales.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cada 2 estudiantes)</w:t></w:r></w:p><w:p><w:pPr><w:numPr><w:ilvl w:val="0"/><w:numId w:val="2"/></w:numPr></w:pPr><w:r><w:rPr/><w:t xml:space="preserve">Software estadístico básico o herramientas en línea para distribución normal (ej. GeoGebra, Excel, Khan Academy)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Lecturas impresas o digitales sobre curva normal y aplicaciones en economía (artículos académicos breves)</w:t></w:r></w:p><w:p><w:pPr><w:numPr><w:ilvl w:val="0"/><w:numId w:val="2"/></w:numPr></w:pPr><w:r><w:rPr/><w:t xml:space="preserve">Hojas de trabajo con ejercicios prácticos y tablas de distribución normal</w:t></w:r></w:p><w:p><w:pPr><w:numPr><w:ilvl w:val="0"/><w:numId w:val="2"/></w:numPr></w:pPr><w:r><w:rPr/><w:t xml:space="preserve">Pizarras o rotafolios para anotaciones grupales</w:t></w:r></w:p><w:p><w:pPr><w:numPr><w:ilvl w:val="0"/><w:numId w:val="2"/></w:numPr></w:pPr><w:r><w:rPr/><w:t xml:space="preserve">Calculadoras científicas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estadística descriptiva (media, mediana, moda, desviación estándar)</w:t></w:r></w:p><w:p><w:pPr><w:numPr><w:ilvl w:val="0"/><w:numId w:val="3"/></w:numPr></w:pPr><w:r><w:rPr/><w:t xml:space="preserve">Familiaridad con conceptos de probabilidad elemental</w:t></w:r></w:p><w:p><w:pPr><w:numPr><w:ilvl w:val="0"/><w:numId w:val="3"/></w:numPr></w:pPr><w:r><w:rPr/><w:t xml:space="preserve">Habilidades básicas en manejo de herramientas digitales y búsqueda de información en línea</w:t></w:r></w:p><w:p><w:pPr><w:numPr><w:ilvl w:val="0"/><w:numId w:val="3"/></w:numPr></w:pPr><w:r><w:rPr/><w:t xml:space="preserve">Experiencia previa con interpretación de gráficos y tablas estadísticas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Exploración de la Curva NormalFase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Presentar el concepto de la curva normal y su importancia en la investigación estadística aplicada al área de Economía y Administración. Motivar a los estudiantes a identificar situaciones donde esta distribución es relevante en su vida académica y profesional.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Plantea la pregunta: "¿Alguna vez han escuchado que algo sigue una 'distribución normal'? Por ejemplo, la estatura promedio en una población o la variabilidad en el rendimiento financiero. ¿Qué creen que significa esto?"</w:t></w:r></w:p><w:p><w:pPr><w:numPr><w:ilvl w:val="0"/><w:numId w:val="4"/></w:numPr></w:pPr><w:r><w:rPr><w:b w:val="1"/><w:bCs w:val="1"/></w:rPr><w:t xml:space="preserve">Estudiantes:</w:t></w:r><w:r><w:rPr/><w:t xml:space="preserve"> Responden en plenaria o en pequeña discusión para activar ideas previas.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una imagen de la curva normal y un dato curioso: "¿Sabían que aproximadamente el 68% de las personas tienen una estatura dentro de una desviación estándar del promedio? Esto permite predecir comportamientos y tomar decisiones."</w:t></w:r></w:p><w:p><w:pPr><w:numPr><w:ilvl w:val="0"/><w:numId w:val="5"/></w:numPr></w:pPr><w:r><w:rPr><w:b w:val="1"/><w:bCs w:val="1"/></w:rPr><w:t xml:space="preserve">Estudiantes:</w:t></w:r><w:r><w:rPr/><w:t xml:space="preserve"> Observan la imagen y comentan brevemente.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curva normal se usa en economía para evaluar riesgos, en administración para control de calidad y en contaduría para análisis financiero.</w:t></w:r></w:p><w:p><w:pPr><w:numPr><w:ilvl w:val="0"/><w:numId w:val="6"/></w:numPr></w:pPr><w:r><w:rPr><w:b w:val="1"/><w:bCs w:val="1"/></w:rPr><w:t xml:space="preserve">Estudiantes:</w:t></w:r><w:r><w:rPr/><w:t xml:space="preserve"> Relacionan la información con ejemplos que conocen o han visto en cursos previos.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/><w:t xml:space="preserve">El docente introduce el concepto formal de la curva normal, sus características (simetría, media, mediana y moda iguales, desviación estándar), y la fórmula básica. Se evita exposición magistral prolongada, invitando a los estudiantes a consultar material digital y libros para complementar.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Análisis gráfico de una curva normal</w:t></w:r><w:br/><w:r><w:rPr><w:i w:val="1"/><w:iCs w:val="1"/></w:rPr><w:t xml:space="preserve">Objetivo:</w:t></w:r><w:r><w:rPr/><w:t xml:space="preserve"> Analizar las propiedades fundamentales de la curva normal.</w:t></w:r><w:br/><w:r><w:rPr/><w:t xml:space="preserve">    </w:t></w:r><w:r><w:rPr><w:i w:val="1"/><w:iCs w:val="1"/></w:rPr><w:t xml:space="preserve">Instrucciones:</w:t></w:r><w:r><w:rPr/><w:t xml:space="preserve">    </w:t></w:r><w:r><w:rPr/><w:t xml:space="preserve">    </w:t></w:r><w:r><w:rPr><w:i w:val="1"/><w:iCs w:val="1"/></w:rPr><w:t xml:space="preserve">Organización:</w:t></w:r><w:r><w:rPr/><w:t xml:space="preserve"> Parejas</w:t></w:r><w:br/><w:r><w:rPr/><w:t xml:space="preserve">    </w:t></w:r><w:r><w:rPr><w:i w:val="1"/><w:iCs w:val="1"/></w:rPr><w:t xml:space="preserve">Producto:</w:t></w:r><w:r><w:rPr/><w:t xml:space="preserve"> Respuestas escritas y gráfica modificada en la simulación</w:t></w:r><w:br/><w:r><w:rPr/><w:t xml:space="preserve">    </w:t></w:r><w:r><w:rPr><w:i w:val="1"/><w:iCs w:val="1"/></w:rPr><w:t xml:space="preserve">Tiempo:</w:t></w:r><w:r><w:rPr/><w:t xml:space="preserve"> 20 minutos</w:t></w:r><w:br/><w:r><w:rPr/><w:t xml:space="preserve">    </w:t></w:r><w:r><w:rPr><w:i w:val="1"/><w:iCs w:val="1"/></w:rPr><w:t xml:space="preserve">Rol docente:</w:t></w:r><w:r><w:rPr/><w:t xml:space="preserve"> Observa, formula preguntas como "¿Por qué creen que la desviación estándar afecta la dispersión?", guía la reflexión y apoya dudas técnicas.  </w:t></w:r></w:p><w:p><w:pPr><w:numPr><w:ilvl w:val="1"/><w:numId w:val="7"/></w:numPr></w:pPr><w:r><w:rPr/><w:t xml:space="preserve">En parejas, los estudiantes abren una simulación digital (GeoGebra o plataforma similar) que muestra la curva normal.</w:t></w:r></w:p><w:p><w:pPr><w:numPr><w:ilvl w:val="1"/><w:numId w:val="7"/></w:numPr></w:pPr><w:r><w:rPr/><w:t xml:space="preserve">Exploran cómo cambian la curva al modificar la media y la desviación estándar.</w:t></w:r></w:p><w:p><w:pPr><w:numPr><w:ilvl w:val="1"/><w:numId w:val="7"/></w:numPr></w:pPr><w:r><w:rPr/><w:t xml:space="preserve">Responden a preguntas guiadas: ¿Qué significa que la curva sea simétrica? ¿Cómo afecta la desviación estándar la forma de la curva?</w:t></w:r></w:p><w:p><w:pPr><w:numPr><w:ilvl w:val="1"/><w:numId w:val="7"/></w:numPr></w:pPr><w:r><w:rPr/><w:t xml:space="preserve">Registran sus respuestas en una hoja de trabajo.</w:t></w:r></w:p><w:p><w:pPr><w:numPr><w:ilvl w:val="0"/><w:numId w:val="7"/></w:numPr></w:pPr><w:r><w:rPr><w:b w:val="1"/><w:bCs w:val="1"/></w:rPr><w:t xml:space="preserve">Actividad 2: Investigación rápida sobre aplicaciones reales</w:t></w:r><w:br/><w:r><w:rPr><w:i w:val="1"/><w:iCs w:val="1"/></w:rPr><w:t xml:space="preserve">Objetivo:</w:t></w:r><w:r><w:rPr/><w:t xml:space="preserve"> Investigar y sintetizar información sobre aplicaciones de la curva normal en economía y administración.</w:t></w:r><w:br/><w:r><w:rPr/><w:t xml:space="preserve">    </w:t></w:r><w:r><w:rPr><w:i w:val="1"/><w:iCs w:val="1"/></w:rPr><w:t xml:space="preserve">Instrucciones:</w:t></w:r><w:r><w:rPr/><w:t xml:space="preserve">    </w:t></w:r><w:r><w:rPr/><w:t xml:space="preserve">    </w:t></w:r><w:r><w:rPr><w:i w:val="1"/><w:iCs w:val="1"/></w:rPr><w:t xml:space="preserve">Organización:</w:t></w:r><w:r><w:rPr/><w:t xml:space="preserve"> Grupos de 3-4 estudiantes</w:t></w:r><w:br/><w:r><w:rPr/><w:t xml:space="preserve">    </w:t></w:r><w:r><w:rPr><w:i w:val="1"/><w:iCs w:val="1"/></w:rPr><w:t xml:space="preserve">Producto:</w:t></w:r><w:r><w:rPr/><w:t xml:space="preserve"> Resumen escrito y presentación oral breve</w:t></w:r><w:br/><w:r><w:rPr/><w:t xml:space="preserve">    </w:t></w:r><w:r><w:rPr><w:i w:val="1"/><w:iCs w:val="1"/></w:rPr><w:t xml:space="preserve">Tiempo:</w:t></w:r><w:r><w:rPr/><w:t xml:space="preserve"> 25 minutos</w:t></w:r><w:br/><w:r><w:rPr/><w:t xml:space="preserve">    </w:t></w:r><w:r><w:rPr><w:i w:val="1"/><w:iCs w:val="1"/></w:rPr><w:t xml:space="preserve">Rol docente:</w:t></w:r><w:r><w:rPr/><w:t xml:space="preserve"> Facilita recursos, supervisa búsquedas, orienta en la selección de fuentes válidas y modera las presentaciones.  </w:t></w:r></w:p><w:p><w:pPr><w:numPr><w:ilvl w:val="1"/><w:numId w:val="7"/></w:numPr></w:pPr><w:r><w:rPr/><w:t xml:space="preserve">En grupos de 3-4, buscan en línea o en lecturas proporcionadas ejemplos reales donde se use la curva normal en investigación económica o administrativa.</w:t></w:r></w:p><w:p><w:pPr><w:numPr><w:ilvl w:val="1"/><w:numId w:val="7"/></w:numPr></w:pPr><w:r><w:rPr/><w:t xml:space="preserve">Elaboran un breve resumen con 2 ejemplos y explican cómo se aplicó la curva y qué resultados se obtuvieron.</w:t></w:r></w:p><w:p><w:pPr><w:numPr><w:ilvl w:val="1"/><w:numId w:val="7"/></w:numPr></w:pPr><w:r><w:rPr/><w:t xml:space="preserve">Preparan una breve presentación de 3 minutos para compartir con el grupo clase.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Estudiantes avanzados:</w:t></w:r><w:r><w:rPr/><w:t xml:space="preserve"> Pueden profundizar creando modelos matemáticos simples en Excel para visualizar la curva normal con datos propios o simulados.</w:t></w:r></w:p><w:p><w:pPr><w:numPr><w:ilvl w:val="0"/><w:numId w:val="8"/></w:numPr></w:pPr><w:r><w:rPr><w:b w:val="1"/><w:bCs w:val="1"/></w:rPr><w:t xml:space="preserve">Estudiantes con dificultades:</w:t></w:r><w:r><w:rPr/><w:t xml:space="preserve"> Reciben apoyo adicional con ejemplos concretos y guías paso a paso para entender la simulación digital.</w:t></w:r></w:p><w:p><w:pPr/><w:r><w:rPr><w:b w:val="1"/><w:bCs w:val="1"/></w:rPr><w:t xml:space="preserve">Transición:</w:t></w:r></w:p><w:p><w:pPr/><w:r><w:rPr/><w:t xml:space="preserve">Tras las presentaciones grupales, el docente conecta la exploración gráfica y la investigación con la aplicación práctica en problemas de investigación, anticipando la sesión siguiente donde aplicarán la curva normal a un caso real.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9"/></w:numPr></w:pPr><w:r><w:rPr><w:b w:val="1"/><w:bCs w:val="1"/></w:rPr><w:t xml:space="preserve">Docente:</w:t></w:r><w:r><w:rPr/><w:t xml:space="preserve"> Solicita a cada estudiante escribir en una tarjeta tres ideas clave que aprendieron hoy sobre la curva normal y su importancia.</w:t></w:r></w:p><w:p><w:pPr><w:numPr><w:ilvl w:val="0"/><w:numId w:val="9"/></w:numPr></w:pPr><w:r><w:rPr><w:b w:val="1"/><w:bCs w:val="1"/></w:rPr><w:t xml:space="preserve">Estudiantes:</w:t></w:r><w:r><w:rPr/><w:t xml:space="preserve"> Escriben sus ideas y comparten verbalmente una con el grupo.</w:t></w:r></w:p><w:p><w:pPr/><w:r><w:rPr><w:b w:val="1"/><w:bCs w:val="1"/></w:rPr><w:t xml:space="preserve">Reflexión metacognitiva:</w:t></w:r></w:p><w:p><w:pPr><w:numPr><w:ilvl w:val="0"/><w:numId w:val="10"/></w:numPr></w:pPr><w:r><w:rPr/><w:t xml:space="preserve">¿Cómo puedo identificar una distribución normal en un conjunto de datos reales?</w:t></w:r></w:p><w:p><w:pPr><w:numPr><w:ilvl w:val="0"/><w:numId w:val="10"/></w:numPr></w:pPr><w:r><w:rPr/><w:t xml:space="preserve">¿De qué manera la curva normal puede ayudar en la toma de decisiones en economía o administración?</w:t></w:r></w:p><w:p><w:pPr><w:numPr><w:ilvl w:val="0"/><w:numId w:val="10"/></w:numPr></w:pPr><w:r><w:rPr/><w:t xml:space="preserve">¿Qué dudas o dificultades encontré al explorar la curva normal hoy?</w:t></w:r></w:p><w:p><w:pPr/><w:r><w:rPr><w:b w:val="1"/><w:bCs w:val="1"/></w:rPr><w:t xml:space="preserve">Retroalimentación:</w:t></w:r></w:p><w:p><w:pPr/><w:r><w:rPr/><w:t xml:space="preserve">El docente recoge las tarjetas, comenta en plenaria los puntos recurrentes y aclara dudas rápidas. Anima a los estudiantes a revisar el material complementario para la próxima sesión.</w:t></w:r></w:p><w:p><w:pPr/><w:r><w:rPr><w:b w:val="1"/><w:bCs w:val="1"/></w:rPr><w:t xml:space="preserve">Transferencia:</w:t></w:r></w:p><w:p><w:pPr/><w:r><w:rPr/><w:t xml:space="preserve">Se explica que en la próxima sesión aplicarán la curva normal para resolver un problema de investigación, usando datos reales y técnicas estadísticas.</w:t></w:r></w:p><w:p><w:pPr/><w:r><w:rPr/><w:t xml:space="preserve">Sesión 2: Aplicación Práctica de la Curva Normal en InvestigaciónFase de Inicio</w:t></w:r></w:p><w:p><w:pPr/><w:r><w:rPr><w:b w:val="1"/><w:bCs w:val="1"/></w:rPr><w:t xml:space="preserve">Tiempo estimado:</w:t></w:r></w:p><w:p><w:pPr/><w:r><w:rPr/><w:t xml:space="preserve">8 minutos</w:t></w:r></w:p><w:p><w:pPr/><w:r><w:rPr><w:b w:val="1"/><w:bCs w:val="1"/></w:rPr><w:t xml:space="preserve">Propósito de la sesión:</w:t></w:r></w:p><w:p><w:pPr/><w:r><w:rPr/><w:t xml:space="preserve">Conectar lo aprendido sobre la curva normal con una aplicación práctica en investigación, preparando a los estudiantes para utilizarla en análisis de datos reales.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Retoma las ideas clave de la sesión anterior a través de una pregunta: "¿Qué propiedades de la curva normal les parecen más útiles para interpretar datos en su área?"</w:t></w:r></w:p><w:p><w:pPr><w:numPr><w:ilvl w:val="0"/><w:numId w:val="11"/></w:numPr></w:pPr><w:r><w:rPr><w:b w:val="1"/><w:bCs w:val="1"/></w:rPr><w:t xml:space="preserve">Estudiantes:</w:t></w:r><w:r><w:rPr/><w:t xml:space="preserve"> Responden en plenaria, reforzando conceptos previos.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Presenta un caso breve: "Una empresa quiere analizar la variabilidad en el tiempo que tardan en procesar pedidos. ¿Cómo podemos usar la curva normal para investigar si el proceso está bajo control?"</w:t></w:r></w:p><w:p><w:pPr><w:numPr><w:ilvl w:val="0"/><w:numId w:val="12"/></w:numPr></w:pPr><w:r><w:rPr><w:b w:val="1"/><w:bCs w:val="1"/></w:rPr><w:t xml:space="preserve">Estudiantes:</w:t></w:r><w:r><w:rPr/><w:t xml:space="preserve"> Discuten brevemente el problema y expresan hipótesis iniciales.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Explica que resolverán este caso usando datos simulados y aplicando la curva normal para decidir si el proceso es estable.</w:t></w:r></w:p><w:p><w:pPr><w:numPr><w:ilvl w:val="0"/><w:numId w:val="13"/></w:numPr></w:pPr><w:r><w:rPr><w:b w:val="1"/><w:bCs w:val="1"/></w:rPr><w:t xml:space="preserve">Estudiantes:</w:t></w:r><w:r><w:rPr/><w:t xml:space="preserve"> Se preparan para la actividad práctica.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47 minutos</w:t></w:r></w:p><w:p><w:pPr/><w:r><w:rPr><w:b w:val="1"/><w:bCs w:val="1"/></w:rPr><w:t xml:space="preserve">Presentación del contenido:</w:t></w:r></w:p><w:p><w:pPr/><w:r><w:rPr/><w:t xml:space="preserve">El docente distribuye datos simulados del tiempo de procesamiento de pedidos y guía a los estudiantes para que apliquen la curva normal: calcular media, desviación estándar, y determinar probabilidades específicas.</w:t></w:r></w:p><w:p><w:pPr/><w:r><w:rPr><w:b w:val="1"/><w:bCs w:val="1"/></w:rPr><w:t xml:space="preserve">Actividades de aprendizaje activo:</w:t></w:r></w:p><w:p><w:pPr><w:numPr><w:ilvl w:val="0"/><w:numId w:val="14"/></w:numPr></w:pPr><w:r><w:rPr><w:b w:val="1"/><w:bCs w:val="1"/></w:rPr><w:t xml:space="preserve">Actividad 3: Cálculo y análisis estadístico aplicado</w:t></w:r><w:br/><w:r><w:rPr><w:i w:val="1"/><w:iCs w:val="1"/></w:rPr><w:t xml:space="preserve">Objetivo:</w:t></w:r><w:r><w:rPr/><w:t xml:space="preserve"> Interpretar datos reales usando la distribución normal para identificar tendencias y probabilidades.</w:t></w:r><w:br/><w:r><w:rPr/><w:t xml:space="preserve">    </w:t></w:r><w:r><w:rPr><w:i w:val="1"/><w:iCs w:val="1"/></w:rPr><w:t xml:space="preserve">Instrucciones:</w:t></w:r><w:r><w:rPr/><w:t xml:space="preserve">    </w:t></w:r><w:r><w:rPr/><w:t xml:space="preserve">    </w:t></w:r><w:r><w:rPr><w:i w:val="1"/><w:iCs w:val="1"/></w:rPr><w:t xml:space="preserve">Organización:</w:t></w:r><w:r><w:rPr/><w:t xml:space="preserve"> Parejas</w:t></w:r><w:br/><w:r><w:rPr/><w:t xml:space="preserve">    </w:t></w:r><w:r><w:rPr><w:i w:val="1"/><w:iCs w:val="1"/></w:rPr><w:t xml:space="preserve">Producto:</w:t></w:r><w:r><w:rPr/><w:t xml:space="preserve"> Informe breve con cálculos y conclusiones</w:t></w:r><w:br/><w:r><w:rPr/><w:t xml:space="preserve">    </w:t></w:r><w:r><w:rPr><w:i w:val="1"/><w:iCs w:val="1"/></w:rPr><w:t xml:space="preserve">Tiempo:</w:t></w:r><w:r><w:rPr/><w:t xml:space="preserve"> 25 minutos</w:t></w:r><w:br/><w:r><w:rPr/><w:t xml:space="preserve">    </w:t></w:r><w:r><w:rPr><w:i w:val="1"/><w:iCs w:val="1"/></w:rPr><w:t xml:space="preserve">Rol docente:</w:t></w:r><w:r><w:rPr/><w:t xml:space="preserve"> Apoya con cálculos, corrige errores, plantea preguntas guía como "¿Qué significa esta probabilidad para la empresa?".  </w:t></w:r></w:p><w:p><w:pPr><w:numPr><w:ilvl w:val="1"/><w:numId w:val="14"/></w:numPr></w:pPr><w:r><w:rPr/><w:t xml:space="preserve">En parejas, calculan media y desviación estándar del conjunto de datos.</w:t></w:r></w:p><w:p><w:pPr><w:numPr><w:ilvl w:val="1"/><w:numId w:val="14"/></w:numPr></w:pPr><w:r><w:rPr/><w:t xml:space="preserve">Con ayuda de tablas o software, determinan la probabilidad de que un pedido tome más de un tiempo determinado.</w:t></w:r></w:p><w:p><w:pPr><w:numPr><w:ilvl w:val="1"/><w:numId w:val="14"/></w:numPr></w:pPr><w:r><w:rPr/><w:t xml:space="preserve">Discuten si el proceso está bajo control según la distribución de los datos y presentan conclusiones breves.</w:t></w:r></w:p><w:p><w:pPr><w:numPr><w:ilvl w:val="0"/><w:numId w:val="14"/></w:numPr></w:pPr><w:r><w:rPr><w:b w:val="1"/><w:bCs w:val="1"/></w:rPr><w:t xml:space="preserve">Actividad 4: Formulación y validación de hipótesis</w:t></w:r><w:br/><w:r><w:rPr><w:i w:val="1"/><w:iCs w:val="1"/></w:rPr><w:t xml:space="preserve">Objetivo:</w:t></w:r><w:r><w:rPr/><w:t xml:space="preserve"> Aplicar la curva normal en la formulación y validación de hipótesis estadísticas.</w:t></w:r><w:br/><w:r><w:rPr/><w:t xml:space="preserve">    </w:t></w:r><w:r><w:rPr><w:i w:val="1"/><w:iCs w:val="1"/></w:rPr><w:t xml:space="preserve">Instrucciones:</w:t></w:r><w:r><w:rPr/><w:t xml:space="preserve">    </w:t></w:r><w:r><w:rPr/><w:t xml:space="preserve">    </w:t></w:r><w:r><w:rPr><w:i w:val="1"/><w:iCs w:val="1"/></w:rPr><w:t xml:space="preserve">Organización:</w:t></w:r><w:r><w:rPr/><w:t xml:space="preserve"> Grupos de 3-4</w:t></w:r><w:br/><w:r><w:rPr/><w:t xml:space="preserve">    </w:t></w:r><w:r><w:rPr><w:i w:val="1"/><w:iCs w:val="1"/></w:rPr><w:t xml:space="preserve">Producto:</w:t></w:r><w:r><w:rPr/><w:t xml:space="preserve"> Síntesis escrita y exposición oral breve</w:t></w:r><w:br/><w:r><w:rPr/><w:t xml:space="preserve">    </w:t></w:r><w:r><w:rPr><w:i w:val="1"/><w:iCs w:val="1"/></w:rPr><w:t xml:space="preserve">Tiempo:</w:t></w:r><w:r><w:rPr/><w:t xml:space="preserve"> 22 minutos</w:t></w:r><w:br/><w:r><w:rPr/><w:t xml:space="preserve">    </w:t></w:r><w:r><w:rPr><w:i w:val="1"/><w:iCs w:val="1"/></w:rPr><w:t xml:space="preserve">Rol docente:</w:t></w:r><w:r><w:rPr/><w:t xml:space="preserve"> Facilita el uso de tablas o software, guía el razonamiento estadístico, fomenta la argumentación y responde preguntas.  </w:t></w:r></w:p><w:p><w:pPr><w:numPr><w:ilvl w:val="1"/><w:numId w:val="14"/></w:numPr></w:pPr><w:r><w:rPr/><w:t xml:space="preserve">En grupos de 3-4, formulan una hipótesis sobre el proceso basado en los datos (ej. "El tiempo promedio es menor a X minutos").</w:t></w:r></w:p><w:p><w:pPr><w:numPr><w:ilvl w:val="1"/><w:numId w:val="14"/></w:numPr></w:pPr><w:r><w:rPr/><w:t xml:space="preserve">Usan la curva normal para determinar si la hipótesis se acepta o rechaza con un nivel de confianza del 95%.</w:t></w:r></w:p><w:p><w:pPr><w:numPr><w:ilvl w:val="1"/><w:numId w:val="14"/></w:numPr></w:pPr><w:r><w:rPr/><w:t xml:space="preserve">Preparan una síntesis con su decisión y justificación para compartir con clase.</w:t></w:r></w:p><w:p><w:pPr/><w:r><w:rPr><w:b w:val="1"/><w:bCs w:val="1"/></w:rPr><w:t xml:space="preserve">Diferenciación:</w:t></w:r></w:p><w:p><w:pPr><w:numPr><w:ilvl w:val="0"/><w:numId w:val="15"/></w:numPr></w:pPr><w:r><w:rPr><w:b w:val="1"/><w:bCs w:val="1"/></w:rPr><w:t xml:space="preserve">Estudiantes avanzados:</w:t></w:r><w:r><w:rPr/><w:t xml:space="preserve"> Pueden profundizar en el análisis usando software estadístico para realizar pruebas z o t complementarias.</w:t></w:r></w:p><w:p><w:pPr><w:numPr><w:ilvl w:val="0"/><w:numId w:val="15"/></w:numPr></w:pPr><w:r><w:rPr><w:b w:val="1"/><w:bCs w:val="1"/></w:rPr><w:t xml:space="preserve">Estudiantes con dificultades:</w:t></w:r><w:r><w:rPr/><w:t xml:space="preserve"> Reciben apoyo con ejemplos paso a paso y guía escrita para el cálculo manual básico.</w:t></w:r></w:p><w:p><w:pPr/><w:r><w:rPr><w:b w:val="1"/><w:bCs w:val="1"/></w:rPr><w:t xml:space="preserve">Transición:</w:t></w:r></w:p><w:p><w:pPr/><w:r><w:rPr/><w:t xml:space="preserve">Después de las exposiciones, el docente conecta los resultados con la importancia de la curva normal para la toma de decisiones informadas en investigación aplicada.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16"/></w:numPr></w:pPr><w:r><w:rPr><w:b w:val="1"/><w:bCs w:val="1"/></w:rPr><w:t xml:space="preserve">Docente:</w:t></w:r><w:r><w:rPr/><w:t xml:space="preserve"> Pide a los estudiantes elaborar un mapa mental colectivo en la pizarra que incluya conceptos, pasos para aplicar la curva normal y ejemplos reales trabajados.</w:t></w:r></w:p><w:p><w:pPr><w:numPr><w:ilvl w:val="0"/><w:numId w:val="16"/></w:numPr></w:pPr><w:r><w:rPr><w:b w:val="1"/><w:bCs w:val="1"/></w:rPr><w:t xml:space="preserve">Estudiantes:</w:t></w:r><w:r><w:rPr/><w:t xml:space="preserve"> Participan construyendo el mapa mental en plenaria.</w:t></w:r></w:p><w:p><w:pPr/><w:r><w:rPr><w:b w:val="1"/><w:bCs w:val="1"/></w:rPr><w:t xml:space="preserve">Reflexión metacognitiva:</w:t></w:r></w:p><w:p><w:pPr><w:numPr><w:ilvl w:val="0"/><w:numId w:val="17"/></w:numPr></w:pPr><w:r><w:rPr/><w:t xml:space="preserve">¿Cómo utilizaría la curva normal para analizar un nuevo conjunto de datos en mi área profesional?</w:t></w:r></w:p><w:p><w:pPr><w:numPr><w:ilvl w:val="0"/><w:numId w:val="17"/></w:numPr></w:pPr><w:r><w:rPr/><w:t xml:space="preserve">¿Qué pasos debo seguir para validar una hipótesis usando esta distribución?</w:t></w:r></w:p><w:p><w:pPr><w:numPr><w:ilvl w:val="0"/><w:numId w:val="17"/></w:numPr></w:pPr><w:r><w:rPr/><w:t xml:space="preserve">¿Qué aspectos me parecieron más claros y cuáles necesito reforzar?</w:t></w:r></w:p><w:p><w:pPr/><w:r><w:rPr><w:b w:val="1"/><w:bCs w:val="1"/></w:rPr><w:t xml:space="preserve">Retroalimentación:</w:t></w:r></w:p><w:p><w:pPr/><w:r><w:rPr/><w:t xml:space="preserve">El docente ofrece retroalimentación oral inmediata, destacando fortalezas y áreas a mejorar, y responde preguntas finales.</w:t></w:r></w:p><w:p><w:pPr/><w:r><w:rPr><w:b w:val="1"/><w:bCs w:val="1"/></w:rPr><w:t xml:space="preserve">Transferencia:</w:t></w:r></w:p><w:p><w:pPr/><w:r><w:rPr/><w:t xml:space="preserve">Se invita a aplicar estos conocimientos en futuros proyectos de investigación, trabajos de estadística o análisis financiero.</w:t></w:r></w:p><w:p><w:pPr/><w:r><w:rPr><w:b w:val="1"/><w:bCs w:val="1"/></w:rPr><w:t xml:space="preserve">Tarea o reto:</w:t></w:r></w:p><w:p><w:pPr><w:numPr><w:ilvl w:val="0"/><w:numId w:val="18"/></w:numPr></w:pPr><w:r><w:rPr><w:b w:val="1"/><w:bCs w:val="1"/></w:rPr><w:t xml:space="preserve">Ejercicio de extensión:</w:t></w:r><w:r><w:rPr/><w:t xml:space="preserve"> Buscar un artículo académico o caso real donde se use la curva normal, resumir la aplicación y comentar cómo influye en la toma de decisiones.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9"/></w:numPr></w:pPr><w:r><w:rPr><w:b w:val="1"/><w:bCs w:val="1"/></w:rPr><w:t xml:space="preserve">Diagnóstica:</w:t></w:r><w:r><w:rPr/><w:t xml:space="preserve"> Durante la activación de conocimientos en la primera sesión para identificar conocimientos previos sobre estadística.</w:t></w:r></w:p><w:p><w:pPr><w:numPr><w:ilvl w:val="0"/><w:numId w:val="19"/></w:numPr></w:pPr><w:r><w:rPr><w:b w:val="1"/><w:bCs w:val="1"/></w:rPr><w:t xml:space="preserve">Formativa:</w:t></w:r><w:r><w:rPr/><w:t xml:space="preserve"> A lo largo de ambas sesiones a través de observación directa, participación en actividades, respuestas escritas y presentaciones grupales.</w:t></w:r></w:p><w:p><w:pPr><w:numPr><w:ilvl w:val="0"/><w:numId w:val="19"/></w:numPr></w:pPr><w:r><w:rPr><w:b w:val="1"/><w:bCs w:val="1"/></w:rPr><w:t xml:space="preserve">Sumativa:</w:t></w:r><w:r><w:rPr/><w:t xml:space="preserve"> Cierre de la segunda sesión con la síntesis escrita y argumentación en la formulación y validación de hipótesis.</w:t></w:r></w:p><w:p><w:pPr/><w:r><w:rPr><w:b w:val="1"/><w:bCs w:val="1"/></w:rPr><w:t xml:space="preserve">Criterios de evaluación:</w:t></w:r></w:p><w:p><w:pPr><w:numPr><w:ilvl w:val="0"/><w:numId w:val="20"/></w:numPr></w:pPr><w:r><w:rPr/><w:t xml:space="preserve">Capacidad para analizar y describir las propiedades de la curva normal (objetivo 1).</w:t></w:r></w:p><w:p><w:pPr><w:numPr><w:ilvl w:val="0"/><w:numId w:val="20"/></w:numPr></w:pPr><w:r><w:rPr/><w:t xml:space="preserve">Habilidad para interpretar datos y aplicar la distribución normal en contextos reales (objetivo 2).</w:t></w:r></w:p><w:p><w:pPr><w:numPr><w:ilvl w:val="0"/><w:numId w:val="20"/></w:numPr></w:pPr><w:r><w:rPr/><w:t xml:space="preserve">Competencia para formular y validar hipótesis estadísticas usando la curva normal (objetivo 3).</w:t></w:r></w:p><w:p><w:pPr><w:numPr><w:ilvl w:val="0"/><w:numId w:val="20"/></w:numPr></w:pPr><w:r><w:rPr/><w:t xml:space="preserve">Calidad y pertinencia en la síntesis de información de fuentes primarias (objetivo 4).</w:t></w:r></w:p><w:p><w:pPr><w:numPr><w:ilvl w:val="0"/><w:numId w:val="20"/></w:numPr></w:pPr><w:r><w:rPr/><w:t xml:space="preserve">Capacidad crítica para evaluar resultados y fundamentar decisiones (objetivo 5).</w:t></w:r></w:p><w:p><w:pPr/><w:r><w:rPr><w:b w:val="1"/><w:bCs w:val="1"/></w:rPr><w:t xml:space="preserve">Instrumentos sugeridos:</w:t></w:r></w:p><w:p><w:pPr><w:numPr><w:ilvl w:val="0"/><w:numId w:val="21"/></w:numPr></w:pPr><w:r><w:rPr/><w:t xml:space="preserve">Lista de cotejo para participación y actividades en clase.</w:t></w:r></w:p><w:p><w:pPr><w:numPr><w:ilvl w:val="0"/><w:numId w:val="21"/></w:numPr></w:pPr><w:r><w:rPr/><w:t xml:space="preserve">Rúbrica para evaluación de informes escritos y presentaciones orales.</w:t></w:r></w:p><w:p><w:pPr><w:numPr><w:ilvl w:val="0"/><w:numId w:val="21"/></w:numPr></w:pPr><w:r><w:rPr/><w:t xml:space="preserve">Observación directa durante actividades prácticas.</w:t></w:r></w:p><w:p><w:pPr><w:numPr><w:ilvl w:val="0"/><w:numId w:val="21"/></w:numPr></w:pPr><w:r><w:rPr/><w:t xml:space="preserve">Autoevaluación y coevaluación para reflexionar sobre el propio aprendizaje y el de pares.</w:t></w:r></w:p><w:p><w:pPr/><w:r><w:rPr><w:b w:val="1"/><w:bCs w:val="1"/></w:rPr><w:t xml:space="preserve">Evidencias de aprendizaje:</w:t></w:r></w:p><w:p><w:pPr><w:numPr><w:ilvl w:val="0"/><w:numId w:val="22"/></w:numPr></w:pPr><w:r><w:rPr/><w:t xml:space="preserve">Respuestas y gráficas generadas en la simulación digital.</w:t></w:r></w:p><w:p><w:pPr><w:numPr><w:ilvl w:val="0"/><w:numId w:val="22"/></w:numPr></w:pPr><w:r><w:rPr/><w:t xml:space="preserve">Resúmenes y presentaciones sobre aplicaciones reales.</w:t></w:r></w:p><w:p><w:pPr><w:numPr><w:ilvl w:val="0"/><w:numId w:val="22"/></w:numPr></w:pPr><w:r><w:rPr/><w:t xml:space="preserve">Informes con cálculos estadísticos y análisis de datos.</w:t></w:r></w:p><w:p><w:pPr><w:numPr><w:ilvl w:val="0"/><w:numId w:val="22"/></w:numPr></w:pPr><w:r><w:rPr/><w:t xml:space="preserve">Síntesis escrita y argumentación en la validación de hipótesis.</w:t></w:r></w:p><w:p><w:pPr><w:numPr><w:ilvl w:val="0"/><w:numId w:val="22"/></w:numPr></w:pPr><w:r><w:rPr/><w:t xml:space="preserve">Mapa mental colectivo que integra conceptos y aplicaciones.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EAD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7E8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65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CA7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56A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56B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F15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07D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09A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FD0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F4D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1EC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740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0D8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FBE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7C0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FD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DA4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4CD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CF0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66C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BCD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2026-09-26T04:52:22-05:00</dcterms:created>
  <dcterms:modified xsi:type="dcterms:W3CDTF">2026-09-26T04:52:22-05:00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