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Empresa y su Entorno: La Evolución del Pensamiento Administrativo</w:t></w:r></w:p><w:p/><w:p><w:pPr/><w:r><w:rPr><w:color w:val="666666"/><w:sz w:val="20"/><w:szCs w:val="20"/><w:i w:val="1"/><w:iCs w:val="1"/></w:rPr><w:t xml:space="preserve">Economía, Administración & Contaduría | Administración | Aprendizaje Invertido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comprendan la importancia de la empresa dentro de su entorno y analicen cómo ha evolucionado el pensamiento administrativo a lo largo del tiempo. A través de una metodología de Aprendizaje Invertido, los estudiantes llegarán a clase con conocimientos previos adquiridos mediante materiales audiovisuales y lecturas, para luego participar en actividades prácticas que les permitan aplicar y reflexionar sobre conceptos clave.</w:t></w:r></w:p><w:p><w:pPr/><w:r><w:rPr/><w:t xml:space="preserve">El contenido es relevante porque permite a los estudiantes entender la dinámica empresarial actual en el contexto globalizado y cambiante, así como reconocer las diferentes teorías y enfoques que han moldeado la administración moderna. Esto les facilita desarrollar una visión crítica y estratégica, habilidades esenciales para su desempeño profesional en el campo de la administración.</w:t></w:r></w:p><w:p><w:pPr/><w:r><w:rPr/><w:t xml:space="preserve">Además, el plan conecta con su vida real al relacionar la evolución administrativa con ejemplos de empresas contemporáneas y situaciones cotidianas en el mundo laboral, fomentando así un aprendizaje significativo y útil para su futuro profesional.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fundamentales de la empresa y su entorno para identificar su impacto en la gestión organizacional.</w:t></w:r></w:p><w:p><w:pPr><w:numPr><w:ilvl w:val="0"/><w:numId w:val="1"/></w:numPr></w:pPr><w:r><w:rPr/><w:t xml:space="preserve">Comparar las principales etapas y teorías de la evolución del pensamiento administrativo.</w:t></w:r></w:p><w:p><w:pPr><w:numPr><w:ilvl w:val="0"/><w:numId w:val="1"/></w:numPr></w:pPr><w:r><w:rPr/><w:t xml:space="preserve">Argumentar la importancia del contexto histórico y social en la formación de teorías administrativas.</w:t></w:r></w:p><w:p><w:pPr><w:numPr><w:ilvl w:val="0"/><w:numId w:val="1"/></w:numPr></w:pPr><w:r><w:rPr/><w:t xml:space="preserve">Aplicar conceptos teóricos para resolver casos prácticos relacionados con la administración empresarial.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Videos preparados previamente sobre la empresa y su entorno, y la evolución del pensamiento administrativo (duración total ~15 minutos).</w:t></w:r></w:p><w:p><w:pPr><w:numPr><w:ilvl w:val="0"/><w:numId w:val="2"/></w:numPr></w:pPr><w:r><w:rPr/><w:t xml:space="preserve">Lecturas breves en formato PDF entregadas con anticipación (2 documentos, 3-4 páginas cada uno).</w:t></w:r></w:p><w:p><w:pPr><w:numPr><w:ilvl w:val="0"/><w:numId w:val="2"/></w:numPr></w:pPr><w:r><w:rPr/><w:t xml:space="preserve">Pizarra o rotafolio y marcadores.</w:t></w:r></w:p><w:p><w:pPr><w:numPr><w:ilvl w:val="0"/><w:numId w:val="2"/></w:numPr></w:pPr><w:r><w:rPr/><w:t xml:space="preserve">Computadoras o tablets con acceso a internet para consultas rápidas.</w:t></w:r></w:p><w:p><w:pPr><w:numPr><w:ilvl w:val="0"/><w:numId w:val="2"/></w:numPr></w:pPr><w:r><w:rPr/><w:t xml:space="preserve">Hojas impresas con casos prácticos y guías de discusión (1 por estudiante).</w:t></w:r></w:p><w:p><w:pPr><w:numPr><w:ilvl w:val="0"/><w:numId w:val="2"/></w:numPr></w:pPr><w:r><w:rPr/><w:t xml:space="preserve">Proyector y pantalla para presentación y visualización de recursos.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conceptos generales de administración (introducción previa en el curso).</w:t></w:r></w:p><w:p><w:pPr><w:numPr><w:ilvl w:val="0"/><w:numId w:val="3"/></w:numPr></w:pPr><w:r><w:rPr/><w:t xml:space="preserve">Habilidades para el trabajo en equipo y discusión en grupos pequeños.</w:t></w:r></w:p><w:p><w:pPr><w:numPr><w:ilvl w:val="0"/><w:numId w:val="3"/></w:numPr></w:pPr><w:r><w:rPr/><w:t xml:space="preserve">Capacidad para análisis crítico y síntesis de información.</w:t></w:r></w:p><w:p><w:pPr><w:numPr><w:ilvl w:val="0"/><w:numId w:val="3"/></w:numPr></w:pPr><w:r><w:rPr/><w:t xml:space="preserve">Acceso y revisión previa de materiales audiovisuales y lecturas asignadas como tarea en casa.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revisará cómo la empresa interactúa con su entorno y se analizará la evolución del pensamiento administrativo, destacando por qué estos temas son fundamentales para entender la gestión moderna.</w:t></w:r></w:p><w:p><w:pPr/><w:r><w:rPr><w:b w:val="1"/><w:bCs w:val="1"/></w:rPr><w:t xml:space="preserve">Estudiantes:</w:t></w:r><w:r><w:rPr/><w:t xml:space="preserve"> Se preparan para conectar conocimientos previos con el contenido nuevo.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Plantea la pregunta detonadora: “¿Cómo creen que las empresas se adaptan a los cambios en su entorno y por qué es importante entender la historia de la administración para tomar mejores decisiones hoy?”</w:t></w:r></w:p><w:p><w:pPr><w:numPr><w:ilvl w:val="0"/><w:numId w:val="4"/></w:numPr></w:pPr><w:r><w:rPr><w:b w:val="1"/><w:bCs w:val="1"/></w:rPr><w:t xml:space="preserve">Estudiantes:</w:t></w:r><w:r><w:rPr/><w:t xml:space="preserve"> En parejas, discuten durante 5 minutos y luego comparten brevemente sus ideas en plenaria.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“¿Sabían que empresas como Apple y Toyota aplican principios administrativos desarrollados hace más de 100 años y aún así siguen siendo líderes globales? Esto muestra la vigencia y evolución del pensamiento administrativo.”</w:t></w:r></w:p><w:p><w:pPr><w:numPr><w:ilvl w:val="0"/><w:numId w:val="5"/></w:numPr></w:pPr><w:r><w:rPr><w:b w:val="1"/><w:bCs w:val="1"/></w:rPr><w:t xml:space="preserve">Estudiantes:</w:t></w:r><w:r><w:rPr/><w:t xml:space="preserve"> Escuchan y reflexionan sobre la relevancia de la administración histórica en contextos actuales.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Relaciona el tema con la realidad actual del estudiante, mencionando ejemplos de empresas locales y globales que enfrentan retos constantes en sus entornos.</w:t></w:r></w:p><w:p><w:pPr><w:numPr><w:ilvl w:val="0"/><w:numId w:val="6"/></w:numPr></w:pPr><w:r><w:rPr><w:b w:val="1"/><w:bCs w:val="1"/></w:rPr><w:t xml:space="preserve">Estudiantes:</w:t></w:r><w:r><w:rPr/><w:t xml:space="preserve"> Reconocen la conexión entre teoría y práctica en sus futuras profesiones.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Recuerda que los estudiantes han revisado previamente videos y lecturas sobre la empresa, su entorno y la evolución del pensamiento administrativo. Se enfatiza la importancia de analizar y aplicar este conocimiento.</w:t></w:r></w:p><w:p><w:pPr/><w:r><w:rPr/><w:t xml:space="preserve">Se inicia con una breve puesta en común de dudas o reflexiones surgidas del estudio en casa.</w:t></w:r></w:p><w:p><w:pPr/><w:r><w:rPr><w:b w:val="1"/><w:bCs w:val="1"/></w:rPr><w:t xml:space="preserve">Actividad 1: Debate estructurado sobre la evolución del pensamiento administrativo</w:t></w:r></w:p><w:p><w:pPr><w:numPr><w:ilvl w:val="0"/><w:numId w:val="7"/></w:numPr></w:pPr><w:r><w:rPr><w:b w:val="1"/><w:bCs w:val="1"/></w:rPr><w:t xml:space="preserve">Objetivo:</w:t></w:r><w:r><w:rPr/><w:t xml:space="preserve"> Comparar las principales etapas y teorías de la evolución del pensamiento administrativo.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divide la clase en 4 grupos, asignando a cada uno una etapa o teoría administrativa (Administración Científica, Teoría Clásica, Teoría de las Relaciones Humanas, Enfoques Contemporáneos).</w:t></w:r></w:p><w:p><w:pPr><w:numPr><w:ilvl w:val="1"/><w:numId w:val="7"/></w:numPr></w:pPr><w:r><w:rPr/><w:t xml:space="preserve">Cada grupo discute sus características principales, ventajas y limitaciones durante 10 minutos.</w:t></w:r></w:p><w:p><w:pPr><w:numPr><w:ilvl w:val="1"/><w:numId w:val="7"/></w:numPr></w:pPr><w:r><w:rPr/><w:t xml:space="preserve">Posteriormente, cada grupo expone un resumen de 3 minutos sobre su etapa y responde preguntas del resto de la clase.</w:t></w:r></w:p><w:p><w:pPr><w:numPr><w:ilvl w:val="0"/><w:numId w:val="7"/></w:numPr></w:pPr><w:r><w:rPr><w:b w:val="1"/><w:bCs w:val="1"/></w:rPr><w:t xml:space="preserve">Organización:</w:t></w:r><w:r><w:rPr/><w:t xml:space="preserve"> Grupos de 4 estudiantes.</w:t></w:r></w:p><w:p><w:pPr><w:numPr><w:ilvl w:val="0"/><w:numId w:val="7"/></w:numPr></w:pPr><w:r><w:rPr><w:b w:val="1"/><w:bCs w:val="1"/></w:rPr><w:t xml:space="preserve">Producto:</w:t></w:r><w:r><w:rPr/><w:t xml:space="preserve"> Resumen oral y esquema en rotafolio o pizarra.</w:t></w:r></w:p><w:p><w:pPr><w:numPr><w:ilvl w:val="0"/><w:numId w:val="7"/></w:numPr></w:pPr><w:r><w:rPr><w:b w:val="1"/><w:bCs w:val="1"/></w:rPr><w:t xml:space="preserve">Tiempo:</w:t></w:r><w:r><w:rPr/><w:t xml:space="preserve"> 15 minutos.</w:t></w:r></w:p><w:p><w:pPr><w:numPr><w:ilvl w:val="0"/><w:numId w:val="7"/></w:numPr></w:pPr><w:r><w:rPr><w:b w:val="1"/><w:bCs w:val="1"/></w:rPr><w:t xml:space="preserve">Rol del docente:</w:t></w:r><w:r><w:rPr/><w:t xml:space="preserve"> Facilita, guía preguntas, promueve participación y claridad en las exposiciones.</w:t></w:r></w:p><w:p><w:pPr/><w:r><w:rPr><w:b w:val="1"/><w:bCs w:val="1"/></w:rPr><w:t xml:space="preserve">Actividad 2: Análisis de caso práctico sobre la empresa y su entorno</w:t></w:r></w:p><w:p><w:pPr><w:numPr><w:ilvl w:val="0"/><w:numId w:val="8"/></w:numPr></w:pPr><w:r><w:rPr><w:b w:val="1"/><w:bCs w:val="1"/></w:rPr><w:t xml:space="preserve">Objetivo:</w:t></w:r><w:r><w:rPr/><w:t xml:space="preserve"> Aplicar conceptos teóricos para resolver casos prácticos relacionados con la administración empresarial y analizar el impacto del entorno.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Se entrega a cada estudiante un caso breve que describe una empresa enfrentando cambios en su entorno (económico, tecnológico o social).</w:t></w:r></w:p><w:p><w:pPr><w:numPr><w:ilvl w:val="1"/><w:numId w:val="8"/></w:numPr></w:pPr><w:r><w:rPr/><w:t xml:space="preserve">Individualmente, deben identificar factores del entorno que afectan a la empresa y proponer estrategias administrativas basadas en teorías estudiadas.</w:t></w:r></w:p><w:p><w:pPr><w:numPr><w:ilvl w:val="1"/><w:numId w:val="8"/></w:numPr></w:pPr><w:r><w:rPr/><w:t xml:space="preserve">Luego, en grupos de 3-4, comparan y discuten sus respuestas para llegar a conclusiones comunes.</w:t></w:r></w:p><w:p><w:pPr><w:numPr><w:ilvl w:val="0"/><w:numId w:val="8"/></w:numPr></w:pPr><w:r><w:rPr><w:b w:val="1"/><w:bCs w:val="1"/></w:rPr><w:t xml:space="preserve">Organización:</w:t></w:r><w:r><w:rPr/><w:t xml:space="preserve"> Primero individual, luego grupos pequeños.</w:t></w:r></w:p><w:p><w:pPr><w:numPr><w:ilvl w:val="0"/><w:numId w:val="8"/></w:numPr></w:pPr><w:r><w:rPr><w:b w:val="1"/><w:bCs w:val="1"/></w:rPr><w:t xml:space="preserve">Producto:</w:t></w:r><w:r><w:rPr/><w:t xml:space="preserve"> Respuestas escritas y discusión grupal.</w:t></w:r></w:p><w:p><w:pPr><w:numPr><w:ilvl w:val="0"/><w:numId w:val="8"/></w:numPr></w:pPr><w:r><w:rPr><w:b w:val="1"/><w:bCs w:val="1"/></w:rPr><w:t xml:space="preserve">Tiempo:</w:t></w:r><w:r><w:rPr/><w:t xml:space="preserve"> 20 minutos.</w:t></w:r></w:p><w:p><w:pPr><w:numPr><w:ilvl w:val="0"/><w:numId w:val="8"/></w:numPr></w:pPr><w:r><w:rPr><w:b w:val="1"/><w:bCs w:val="1"/></w:rPr><w:t xml:space="preserve">Rol del docente:</w:t></w:r><w:r><w:rPr/><w:t xml:space="preserve"> Observa, ofrece retroalimentación puntual, formula preguntas para profundizar la reflexión.</w:t></w:r></w:p><w:p><w:pPr/><w:r><w:rPr><w:b w:val="1"/><w:bCs w:val="1"/></w:rPr><w:t xml:space="preserve">Actividad 3: Síntesis colaborativa en pizarra digital o rotafolio</w:t></w:r></w:p><w:p><w:pPr><w:numPr><w:ilvl w:val="0"/><w:numId w:val="9"/></w:numPr></w:pPr><w:r><w:rPr><w:b w:val="1"/><w:bCs w:val="1"/></w:rPr><w:t xml:space="preserve">Objetivo:</w:t></w:r><w:r><w:rPr/><w:t xml:space="preserve"> Analizar y argumentar la importancia del contexto histórico-social en la formación de teorías administrativas.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El docente solicita que, con base en el debate y análisis del caso, los estudiantes elaboren un mapa conceptual colectivo en la pizarra o rotafolio, destacando las conexiones entre entorno, evolución administrativa y práctica empresarial.</w:t></w:r></w:p><w:p><w:pPr><w:numPr><w:ilvl w:val="1"/><w:numId w:val="9"/></w:numPr></w:pPr><w:r><w:rPr/><w:t xml:space="preserve">Participan voluntarios para escribir y explicar cada nodo del mapa.</w:t></w:r></w:p><w:p><w:pPr><w:numPr><w:ilvl w:val="0"/><w:numId w:val="9"/></w:numPr></w:pPr><w:r><w:rPr><w:b w:val="1"/><w:bCs w:val="1"/></w:rPr><w:t xml:space="preserve">Organización:</w:t></w:r><w:r><w:rPr/><w:t xml:space="preserve"> Plenaria.</w:t></w:r></w:p><w:p><w:pPr><w:numPr><w:ilvl w:val="0"/><w:numId w:val="9"/></w:numPr></w:pPr><w:r><w:rPr><w:b w:val="1"/><w:bCs w:val="1"/></w:rPr><w:t xml:space="preserve">Producto:</w:t></w:r><w:r><w:rPr/><w:t xml:space="preserve"> Mapa conceptual colectivo.</w:t></w:r></w:p><w:p><w:pPr><w:numPr><w:ilvl w:val="0"/><w:numId w:val="9"/></w:numPr></w:pPr><w:r><w:rPr><w:b w:val="1"/><w:bCs w:val="1"/></w:rPr><w:t xml:space="preserve">Tiempo:</w:t></w:r><w:r><w:rPr/><w:t xml:space="preserve"> 5 minutos.</w:t></w:r></w:p><w:p><w:pPr><w:numPr><w:ilvl w:val="0"/><w:numId w:val="9"/></w:numPr></w:pPr><w:r><w:rPr><w:b w:val="1"/><w:bCs w:val="1"/></w:rPr><w:t xml:space="preserve">Rol del docente:</w:t></w:r><w:r><w:rPr/><w:t xml:space="preserve"> Facilita, orienta y sintetiza conceptos clave.</w:t></w:r></w:p><w:p><w:pPr/><w:r><w:rPr><w:b w:val="1"/><w:bCs w:val="1"/></w:rPr><w:t xml:space="preserve">Diferenciación:</w:t></w:r></w:p><w:p><w:pPr><w:numPr><w:ilvl w:val="0"/><w:numId w:val="10"/></w:numPr></w:pPr><w:r><w:rPr><w:b w:val="1"/><w:bCs w:val="1"/></w:rPr><w:t xml:space="preserve">Para estudiantes que terminan antes:</w:t></w:r><w:r><w:rPr/><w:t xml:space="preserve"> Se les invita a profundizar en la lectura complementaria sobre enfoques emergentes en administración y preparar una breve reflexión para compartir.</w:t></w:r></w:p><w:p><w:pPr><w:numPr><w:ilvl w:val="0"/><w:numId w:val="10"/></w:numPr></w:pPr><w:r><w:rPr><w:b w:val="1"/><w:bCs w:val="1"/></w:rPr><w:t xml:space="preserve">Para estudiantes con dificultades:</w:t></w:r><w:r><w:rPr/><w:t xml:space="preserve"> Se ofrece apoyo mediante preguntas guía personalizadas durante las actividades y se permite el uso de apuntes y materiales visuales para facilitar la comprensión.</w:t></w:r></w:p><w:p><w:pPr/><w:r><w:rPr><w:b w:val="1"/><w:bCs w:val="1"/></w:rPr><w:t xml:space="preserve">Transiciones:</w:t></w:r></w:p><w:p><w:pPr><w:numPr><w:ilvl w:val="0"/><w:numId w:val="11"/></w:numPr></w:pPr><w:r><w:rPr/><w:t xml:space="preserve">Al finalizar el debate, el docente conecta con el caso práctico señalando que las teorías vistas se aplican en situaciones reales.</w:t></w:r></w:p><w:p><w:pPr><w:numPr><w:ilvl w:val="0"/><w:numId w:val="11"/></w:numPr></w:pPr><w:r><w:rPr/><w:t xml:space="preserve">Después del análisis del caso, el docente conduce al mapa conceptual para integrar los aprendizajes y preparar el cierre.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><w:numPr><w:ilvl w:val="0"/><w:numId w:val="12"/></w:numPr></w:pPr><w:r><w:rPr><w:b w:val="1"/><w:bCs w:val="1"/></w:rPr><w:t xml:space="preserve">Actividad:</w:t></w:r><w:r><w:rPr/><w:t xml:space="preserve"> Ticket de salida escrito donde cada estudiante responde por escrito en una tarjeta o papel: “Menciona tres ideas clave que aprendiste hoy sobre la empresa y su entorno y la evolución del pensamiento administrativo.”</w:t></w:r></w:p><w:p><w:pPr/><w:r><w:rPr><w:b w:val="1"/><w:bCs w:val="1"/></w:rPr><w:t xml:space="preserve">Reflexión metacognitiva:</w:t></w:r></w:p><w:p><w:pPr><w:numPr><w:ilvl w:val="0"/><w:numId w:val="13"/></w:numPr></w:pPr><w:r><w:rPr/><w:t xml:space="preserve">¿Cómo relacionarías las teorías administrativas estudiadas con los retos actuales de las empresas?</w:t></w:r></w:p><w:p><w:pPr><w:numPr><w:ilvl w:val="0"/><w:numId w:val="13"/></w:numPr></w:pPr><w:r><w:rPr/><w:t xml:space="preserve">¿Qué teoría te pareció más útil o aplicable para entender el entorno empresarial y por qué?</w:t></w:r></w:p><w:p><w:pPr><w:numPr><w:ilvl w:val="0"/><w:numId w:val="13"/></w:numPr></w:pPr><w:r><w:rPr/><w:t xml:space="preserve">¿En qué aspectos consideras que tu aprendizaje de hoy puede mejorar tu visión como futuro administrador?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Recoge los tickets de salida y brinda retroalimentación oral general resumiendo puntos fuertes y áreas para mejorar, destacando la importancia de la aplicación práctica del conocimiento.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Conecta la sesión con futuras temáticas del curso, señalando que el análisis del entorno y teorías administrativas serán base para estudiar estrategias y toma de decisiones.</w:t></w:r></w:p><w:p><w:pPr/><w:r><w:rPr><w:b w:val="1"/><w:bCs w:val="1"/></w:rPr><w:t xml:space="preserve">Tarea o reto:</w:t></w:r></w:p><w:p><w:pPr><w:numPr><w:ilvl w:val="0"/><w:numId w:val="14"/></w:numPr></w:pPr><w:r><w:rPr/><w:t xml:space="preserve">Investigar una empresa local o internacional y preparar un breve informe que identifique cómo aplica teorías administrativas en relación a su entorno, para presentar en la siguiente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5"/></w:numPr></w:pPr><w:r><w:rPr><w:b w:val="1"/><w:bCs w:val="1"/></w:rPr><w:t xml:space="preserve">Diagnóstica:</w:t></w:r><w:r><w:rPr/><w:t xml:space="preserve"> Al inicio con la pregunta detonadora para conocer conocimientos previos.</w:t></w:r></w:p><w:p><w:pPr><w:numPr><w:ilvl w:val="0"/><w:numId w:val="15"/></w:numPr></w:pPr><w:r><w:rPr><w:b w:val="1"/><w:bCs w:val="1"/></w:rPr><w:t xml:space="preserve">Formativa:</w:t></w:r><w:r><w:rPr/><w:t xml:space="preserve"> Durante el desarrollo mediante observación directa, participación en debates, análisis de casos y el mapa conceptual.</w:t></w:r></w:p><w:p><w:pPr><w:numPr><w:ilvl w:val="0"/><w:numId w:val="15"/></w:numPr></w:pPr><w:r><w:rPr><w:b w:val="1"/><w:bCs w:val="1"/></w:rPr><w:t xml:space="preserve">Sumativa:</w:t></w:r><w:r><w:rPr/><w:t xml:space="preserve"> En el cierre con el ticket de salida y la tarea asignada para la próxima sesión.</w:t></w:r></w:p><w:p><w:pPr/><w:r><w:rPr><w:b w:val="1"/><w:bCs w:val="1"/></w:rPr><w:t xml:space="preserve">Criterios de evaluación:</w:t></w:r></w:p><w:p><w:pPr><w:numPr><w:ilvl w:val="0"/><w:numId w:val="16"/></w:numPr></w:pPr><w:r><w:rPr/><w:t xml:space="preserve">Capacidad para analizar el impacto del entorno en la empresa (Objetivo 1).</w:t></w:r></w:p><w:p><w:pPr><w:numPr><w:ilvl w:val="0"/><w:numId w:val="16"/></w:numPr></w:pPr><w:r><w:rPr/><w:t xml:space="preserve">Comprensión y comparación clara de las etapas y teorías administrativas (Objetivo 2).</w:t></w:r></w:p><w:p><w:pPr><w:numPr><w:ilvl w:val="0"/><w:numId w:val="16"/></w:numPr></w:pPr><w:r><w:rPr/><w:t xml:space="preserve">Argumentación fundamentada sobre la importancia del contexto histórico-social (Objetivo 3).</w:t></w:r></w:p><w:p><w:pPr><w:numPr><w:ilvl w:val="0"/><w:numId w:val="16"/></w:numPr></w:pPr><w:r><w:rPr/><w:t xml:space="preserve">Aplicación práctica de teorías en la resolución de casos (Objetivo 4).</w:t></w:r></w:p><w:p><w:pPr/><w:r><w:rPr><w:b w:val="1"/><w:bCs w:val="1"/></w:rPr><w:t xml:space="preserve">Instrumentos sugeridos:</w:t></w:r></w:p><w:p><w:pPr><w:numPr><w:ilvl w:val="0"/><w:numId w:val="17"/></w:numPr></w:pPr><w:r><w:rPr/><w:t xml:space="preserve">Lista de cotejo para participación y calidad en debate y discusión.</w:t></w:r></w:p><w:p><w:pPr><w:numPr><w:ilvl w:val="0"/><w:numId w:val="17"/></w:numPr></w:pPr><w:r><w:rPr/><w:t xml:space="preserve">Rúbrica para evaluar el análisis del caso práctico y la argumentación.</w:t></w:r></w:p><w:p><w:pPr><w:numPr><w:ilvl w:val="0"/><w:numId w:val="17"/></w:numPr></w:pPr><w:r><w:rPr/><w:t xml:space="preserve">Observación directa durante actividades grupales.</w:t></w:r></w:p><w:p><w:pPr><w:numPr><w:ilvl w:val="0"/><w:numId w:val="17"/></w:numPr></w:pPr><w:r><w:rPr/><w:t xml:space="preserve">Revisión del ticket de salida y tarea para evidenciar comprensión y aplicación.</w:t></w:r></w:p><w:p><w:pPr/><w:r><w:rPr><w:b w:val="1"/><w:bCs w:val="1"/></w:rPr><w:t xml:space="preserve">Evidencias de aprendizaje:</w:t></w:r></w:p><w:p><w:pPr><w:numPr><w:ilvl w:val="0"/><w:numId w:val="18"/></w:numPr></w:pPr><w:r><w:rPr/><w:t xml:space="preserve">Resúmenes orales y esquemas presentados en debate.</w:t></w:r></w:p><w:p><w:pPr><w:numPr><w:ilvl w:val="0"/><w:numId w:val="18"/></w:numPr></w:pPr><w:r><w:rPr/><w:t xml:space="preserve">Respuestas escritas y conclusiones del análisis de caso.</w:t></w:r></w:p><w:p><w:pPr><w:numPr><w:ilvl w:val="0"/><w:numId w:val="18"/></w:numPr></w:pPr><w:r><w:rPr/><w:t xml:space="preserve">Mapa conceptual colectivo.</w:t></w:r></w:p><w:p><w:pPr><w:numPr><w:ilvl w:val="0"/><w:numId w:val="18"/></w:numPr></w:pPr><w:r><w:rPr/><w:t xml:space="preserve">Ticket de salida con ideas clave identificadas.</w:t></w:r></w:p><w:p><w:pPr><w:numPr><w:ilvl w:val="0"/><w:numId w:val="18"/></w:numPr></w:pPr><w:r><w:rPr/><w:t xml:space="preserve">Informe de investigación individual sobre aplicación práctica.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F61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699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115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1D2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511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BBC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A76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64A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B4E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7A6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794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99C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280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047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E62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48B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B1A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239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2026-09-25T19:27:20-05:00</dcterms:created>
  <dcterms:modified xsi:type="dcterms:W3CDTF">2026-09-25T19:27:20-05:00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