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Neoplasias: Decisiones Clínicas y Cuidado Integral en Enfermería</w:t>
      </w:r>
    </w:p>
    <w:p/>
    <w:p>
      <w:pPr/>
      <w:r>
        <w:rPr>
          <w:color w:val="666666"/>
          <w:sz w:val="20"/>
          <w:szCs w:val="20"/>
          <w:i w:val="1"/>
          <w:iCs w:val="1"/>
        </w:rPr>
        <w:t xml:space="preserve">Ciencias de la Salud | Enfermería | Aprendizaje Basado en Casos</w:t>
      </w:r>
    </w:p>
    <w:p/>
    <w:p>
      <w:pPr/>
      <w:r>
        <w:rPr>
          <w:color w:val="2b6cb0"/>
          <w:sz w:val="28"/>
          <w:szCs w:val="28"/>
          <w:b w:val="1"/>
          <w:bCs w:val="1"/>
        </w:rPr>
        <w:t xml:space="preserve">Descripción</w:t>
      </w:r>
    </w:p>
    <w:p>
      <w:pPr/>
      <w:r>
        <w:rPr/>
        <w:t xml:space="preserve">Este plan de clase está diseñado para que los estudiantes universitarios de la asignatura de Enfermería comprendan de manera profunda y aplicada el tema de las neoplasias. A través de la metodología de Aprendizaje Basado en Casos, los estudiantes analizarán situaciones clínicas reales que les permitirán identificar características, diagnóstico y manejo integral de pacientes con neoplasias. Este enfoque promueve habilidades críticas para la toma de decisiones clínicas y el cuidado centrado en el paciente, competencias esenciales para su futura práctica profesional.</w:t>
      </w:r>
    </w:p>
    <w:p>
      <w:pPr/>
      <w:r>
        <w:rPr/>
        <w:t xml:space="preserve">El tema es altamente relevante porque las neoplasias representan un desafío frecuente en la atención de salud y requieren un abordaje multidisciplinario donde el rol de enfermería es fundamental. Además, los estudiantes podrán conectar el conocimiento teórico con situaciones reales que pueden enfrentar en su entorno laboral, fortaleciendo su capacidad para brindar cuidados efectivos y humanizados.</w:t>
      </w:r>
    </w:p>
    <w:p/>
    <w:p>
      <w:pPr/>
      <w:r>
        <w:rPr>
          <w:color w:val="2b6cb0"/>
          <w:sz w:val="28"/>
          <w:szCs w:val="28"/>
          <w:b w:val="1"/>
          <w:bCs w:val="1"/>
        </w:rPr>
        <w:t xml:space="preserve">Objetivos de Aprendizaje</w:t>
      </w:r>
    </w:p>
    <w:p>
      <w:pPr>
        <w:numPr>
          <w:ilvl w:val="0"/>
          <w:numId w:val="1"/>
        </w:numPr>
      </w:pPr>
      <w:r>
        <w:rPr/>
        <w:t xml:space="preserve">Analizar casos clínicos relacionados con neoplasias para identificar signos, síntomas y factores de riesgo.</w:t>
      </w:r>
    </w:p>
    <w:p>
      <w:pPr>
        <w:numPr>
          <w:ilvl w:val="0"/>
          <w:numId w:val="1"/>
        </w:numPr>
      </w:pPr>
      <w:r>
        <w:rPr/>
        <w:t xml:space="preserve">Evaluar el plan de cuidados de enfermería aplicable a pacientes con diferentes tipos de neoplasias.</w:t>
      </w:r>
    </w:p>
    <w:p>
      <w:pPr>
        <w:numPr>
          <w:ilvl w:val="0"/>
          <w:numId w:val="1"/>
        </w:numPr>
      </w:pPr>
      <w:r>
        <w:rPr/>
        <w:t xml:space="preserve">Argumentar decisiones de intervención enfermera basadas en evidencia científica y necesidades del paciente.</w:t>
      </w:r>
    </w:p>
    <w:p>
      <w:pPr>
        <w:numPr>
          <w:ilvl w:val="0"/>
          <w:numId w:val="1"/>
        </w:numPr>
      </w:pPr>
      <w:r>
        <w:rPr/>
        <w:t xml:space="preserve">Comparar diferentes tipos de neoplasias y sus implicaciones en el manejo clínico y psicosocial.</w:t>
      </w:r>
    </w:p>
    <w:p/>
    <w:p>
      <w:pPr/>
      <w:r>
        <w:rPr>
          <w:color w:val="2b6cb0"/>
          <w:sz w:val="28"/>
          <w:szCs w:val="28"/>
          <w:b w:val="1"/>
          <w:bCs w:val="1"/>
        </w:rPr>
        <w:t xml:space="preserve">Recursos Necesarios</w:t>
      </w:r>
    </w:p>
    <w:p>
      <w:pPr>
        <w:numPr>
          <w:ilvl w:val="0"/>
          <w:numId w:val="2"/>
        </w:numPr>
      </w:pPr>
      <w:r>
        <w:rPr/>
        <w:t xml:space="preserve">Casos clínicos impresos (1 por grupo, mínimo 4 grupos)</w:t>
      </w:r>
    </w:p>
    <w:p>
      <w:pPr>
        <w:numPr>
          <w:ilvl w:val="0"/>
          <w:numId w:val="2"/>
        </w:numPr>
      </w:pPr>
      <w:r>
        <w:rPr/>
        <w:t xml:space="preserve">Presentación digital breve con datos clave sobre neoplasias (PowerPoint o PDF)</w:t>
      </w:r>
    </w:p>
    <w:p>
      <w:pPr>
        <w:numPr>
          <w:ilvl w:val="0"/>
          <w:numId w:val="2"/>
        </w:numPr>
      </w:pPr>
      <w:r>
        <w:rPr/>
        <w:t xml:space="preserve">Computadora o proyector para mostrar presentación</w:t>
      </w:r>
    </w:p>
    <w:p>
      <w:pPr>
        <w:numPr>
          <w:ilvl w:val="0"/>
          <w:numId w:val="2"/>
        </w:numPr>
      </w:pPr>
      <w:r>
        <w:rPr/>
        <w:t xml:space="preserve">Hojas para notas y organizadores gráficos</w:t>
      </w:r>
    </w:p>
    <w:p>
      <w:pPr>
        <w:numPr>
          <w:ilvl w:val="0"/>
          <w:numId w:val="2"/>
        </w:numPr>
      </w:pPr>
      <w:r>
        <w:rPr/>
        <w:t xml:space="preserve">Material para escribir (plumas, marcadores)</w:t>
      </w:r>
    </w:p>
    <w:p>
      <w:pPr>
        <w:numPr>
          <w:ilvl w:val="0"/>
          <w:numId w:val="2"/>
        </w:numPr>
      </w:pPr>
      <w:r>
        <w:rPr/>
        <w:t xml:space="preserve">Acceso a base de datos científica o artículos breves impresos para consulta rápida</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previo básico sobre fisiología celular y procesos patológicos generales.</w:t>
      </w:r>
    </w:p>
    <w:p>
      <w:pPr>
        <w:numPr>
          <w:ilvl w:val="0"/>
          <w:numId w:val="3"/>
        </w:numPr>
      </w:pPr>
      <w:r>
        <w:rPr/>
        <w:t xml:space="preserve">Familiaridad con terminología médica relacionada con enfermedades crónicas.</w:t>
      </w:r>
    </w:p>
    <w:p>
      <w:pPr>
        <w:numPr>
          <w:ilvl w:val="0"/>
          <w:numId w:val="3"/>
        </w:numPr>
      </w:pPr>
      <w:r>
        <w:rPr/>
        <w:t xml:space="preserve">Habilidades básicas para trabajo colaborativo en grupos pequeños.</w:t>
      </w:r>
    </w:p>
    <w:p>
      <w:pPr>
        <w:numPr>
          <w:ilvl w:val="0"/>
          <w:numId w:val="3"/>
        </w:numPr>
      </w:pPr>
      <w:r>
        <w:rPr/>
        <w:t xml:space="preserve">Capacidad para análisis crítico y síntesis de información clínica.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el objetivo es analizar y comprender las neoplasias desde un enfoque clínico y de cuidados en enfermería, enfatizando la importancia de la toma de decisiones basadas en casos reales.</w:t>
      </w:r>
    </w:p>
    <w:p>
      <w:pPr/>
      <w:r>
        <w:rPr>
          <w:b w:val="1"/>
          <w:bCs w:val="1"/>
        </w:rPr>
        <w:t xml:space="preserve">Estudiantes:</w:t>
      </w:r>
      <w:r>
        <w:rPr/>
        <w:t xml:space="preserve"> Escuchan y preparan para la actividad inicial.</w:t>
      </w:r>
    </w:p>
    <w:p>
      <w:pPr/>
      <w:r>
        <w:rPr>
          <w:b w:val="1"/>
          <w:bCs w:val="1"/>
        </w:rPr>
        <w:t xml:space="preserve">Activación de conocimientos previos</w:t>
      </w:r>
    </w:p>
    <w:p>
      <w:pPr/>
      <w:r>
        <w:rPr>
          <w:b w:val="1"/>
          <w:bCs w:val="1"/>
        </w:rPr>
        <w:t xml:space="preserve">Docente:</w:t>
      </w:r>
      <w:r>
        <w:rPr/>
        <w:t xml:space="preserve"> Divide a los estudiantes en parejas y plantea la pregunta detonadora: </w:t>
      </w:r>
      <w:r>
        <w:rPr>
          <w:i w:val="1"/>
          <w:iCs w:val="1"/>
        </w:rPr>
        <w:t xml:space="preserve">"¿Qué entienden por neoplasia y cómo creen que afecta la salud del paciente?"</w:t>
      </w:r>
      <w:r>
        <w:rPr/>
        <w:t xml:space="preserve"> Pide que discutan por 4 minutos y luego compartan brevemente sus ideas con el grupo general.</w:t>
      </w:r>
    </w:p>
    <w:p>
      <w:pPr/>
      <w:r>
        <w:rPr>
          <w:b w:val="1"/>
          <w:bCs w:val="1"/>
        </w:rPr>
        <w:t xml:space="preserve">Estudiantes:</w:t>
      </w:r>
      <w:r>
        <w:rPr/>
        <w:t xml:space="preserve"> Dialogan en parejas y exponen ideas principales en plenaria.</w:t>
      </w:r>
    </w:p>
    <w:p>
      <w:pPr/>
      <w:r>
        <w:rPr>
          <w:b w:val="1"/>
          <w:bCs w:val="1"/>
        </w:rPr>
        <w:t xml:space="preserve">Motivación y enganche</w:t>
      </w:r>
    </w:p>
    <w:p>
      <w:pPr/>
      <w:r>
        <w:rPr>
          <w:b w:val="1"/>
          <w:bCs w:val="1"/>
        </w:rPr>
        <w:t xml:space="preserve">Docente:</w:t>
      </w:r>
      <w:r>
        <w:rPr/>
        <w:t xml:space="preserve"> Presenta un dato impactante: </w:t>
      </w:r>
      <w:r>
        <w:rPr>
          <w:i w:val="1"/>
          <w:iCs w:val="1"/>
        </w:rPr>
        <w:t xml:space="preserve">"Cada año, millones de personas son diagnosticadas con neoplasias en el mundo, y el rol del profesional de enfermería es clave para mejorar su calidad de vida y resultados clínicos."</w:t>
      </w:r>
      <w:r>
        <w:rPr/>
        <w:t xml:space="preserve"> Luego muestra una imagen clínica real (respetando privacidad) para conectar el tema con la realidad.</w:t>
      </w:r>
    </w:p>
    <w:p>
      <w:pPr/>
      <w:r>
        <w:rPr>
          <w:b w:val="1"/>
          <w:bCs w:val="1"/>
        </w:rPr>
        <w:t xml:space="preserve">Estudiantes:</w:t>
      </w:r>
      <w:r>
        <w:rPr/>
        <w:t xml:space="preserve"> Observan y reflexionan sobre la importancia del tema en su futura práctica.</w:t>
      </w:r>
    </w:p>
    <w:p>
      <w:pPr/>
      <w:r>
        <w:rPr>
          <w:b w:val="1"/>
          <w:bCs w:val="1"/>
        </w:rPr>
        <w:t xml:space="preserve">Contextualización</w:t>
      </w:r>
    </w:p>
    <w:p>
      <w:pPr/>
      <w:r>
        <w:rPr>
          <w:b w:val="1"/>
          <w:bCs w:val="1"/>
        </w:rPr>
        <w:t xml:space="preserve">Docente:</w:t>
      </w:r>
      <w:r>
        <w:rPr/>
        <w:t xml:space="preserve"> Explica cómo el conocimiento sobre neoplasias es fundamental para la atención integral en diferentes niveles de salud y cómo las decisiones en enfermería impactan directamente en el bienestar del paciente y su familia.</w:t>
      </w:r>
    </w:p>
    <w:p>
      <w:pPr/>
      <w:r>
        <w:rPr>
          <w:b w:val="1"/>
          <w:bCs w:val="1"/>
        </w:rPr>
        <w:t xml:space="preserve">Estudiantes:</w:t>
      </w:r>
      <w:r>
        <w:rPr/>
        <w:t xml:space="preserve"> Integran el tema con sus expectativas y contexto académico.</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los conceptos clave sobre neoplasias, tipos, factores de riesgo, diagnóstico y rol de enfermería, usando la presentación digital para apoyar la explicación. Enfatiza que el aprendizaje se realizará mediante análisis de casos clínicos.</w:t>
      </w:r>
    </w:p>
    <w:p>
      <w:pPr/>
      <w:r>
        <w:rPr>
          <w:b w:val="1"/>
          <w:bCs w:val="1"/>
        </w:rPr>
        <w:t xml:space="preserve">Estudiantes:</w:t>
      </w:r>
      <w:r>
        <w:rPr/>
        <w:t xml:space="preserve"> Toman notas y formulan preguntas breves.</w:t>
      </w:r>
    </w:p>
    <w:p>
      <w:pPr/>
      <w:r>
        <w:rPr>
          <w:b w:val="1"/>
          <w:bCs w:val="1"/>
        </w:rPr>
        <w:t xml:space="preserve">Actividad 1: Análisis de caso clínico</w:t>
      </w:r>
    </w:p>
    <w:p>
      <w:pPr>
        <w:numPr>
          <w:ilvl w:val="0"/>
          <w:numId w:val="4"/>
        </w:numPr>
      </w:pPr>
      <w:r>
        <w:rPr>
          <w:b w:val="1"/>
          <w:bCs w:val="1"/>
        </w:rPr>
        <w:t xml:space="preserve">Objetivo:</w:t>
      </w:r>
      <w:r>
        <w:rPr/>
        <w:t xml:space="preserve"> Analizar casos clínicos relacionados con neoplasias para identificar signos, síntomas y factores de riesgo.</w:t>
      </w:r>
    </w:p>
    <w:p>
      <w:pPr>
        <w:numPr>
          <w:ilvl w:val="0"/>
          <w:numId w:val="4"/>
        </w:numPr>
      </w:pPr>
      <w:r>
        <w:rPr>
          <w:b w:val="1"/>
          <w:bCs w:val="1"/>
        </w:rPr>
        <w:t xml:space="preserve">Instrucciones:</w:t>
      </w:r>
    </w:p>
    <w:p>
      <w:pPr>
        <w:numPr>
          <w:ilvl w:val="1"/>
          <w:numId w:val="4"/>
        </w:numPr>
      </w:pPr>
      <w:r>
        <w:rPr/>
        <w:t xml:space="preserve">El docente distribuye un caso clínico impreso a cada grupo de 4 estudiantes.</w:t>
      </w:r>
    </w:p>
    <w:p>
      <w:pPr>
        <w:numPr>
          <w:ilvl w:val="1"/>
          <w:numId w:val="4"/>
        </w:numPr>
      </w:pPr>
      <w:r>
        <w:rPr/>
        <w:t xml:space="preserve">Los estudiantes leen y discuten el caso para identificar datos relevantes, signos y posibles factores de riesgo.</w:t>
      </w:r>
    </w:p>
    <w:p>
      <w:pPr>
        <w:numPr>
          <w:ilvl w:val="1"/>
          <w:numId w:val="4"/>
        </w:numPr>
      </w:pPr>
      <w:r>
        <w:rPr/>
        <w:t xml:space="preserve">El grupo elabora una lista con los hallazgos principales.</w:t>
      </w:r>
    </w:p>
    <w:p>
      <w:pPr>
        <w:numPr>
          <w:ilvl w:val="0"/>
          <w:numId w:val="4"/>
        </w:numPr>
      </w:pPr>
      <w:r>
        <w:rPr>
          <w:b w:val="1"/>
          <w:bCs w:val="1"/>
        </w:rPr>
        <w:t xml:space="preserve">Organización:</w:t>
      </w:r>
      <w:r>
        <w:rPr/>
        <w:t xml:space="preserve"> Grupos de 4 integrantes</w:t>
      </w:r>
    </w:p>
    <w:p>
      <w:pPr>
        <w:numPr>
          <w:ilvl w:val="0"/>
          <w:numId w:val="4"/>
        </w:numPr>
      </w:pPr>
      <w:r>
        <w:rPr>
          <w:b w:val="1"/>
          <w:bCs w:val="1"/>
        </w:rPr>
        <w:t xml:space="preserve">Producto:</w:t>
      </w:r>
      <w:r>
        <w:rPr/>
        <w:t xml:space="preserve"> Lista escrita de signos, síntomas y factores de riesgo identificados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plantea preguntas guía como: </w:t>
      </w:r>
      <w:r>
        <w:rPr>
          <w:i w:val="1"/>
          <w:iCs w:val="1"/>
        </w:rPr>
        <w:t xml:space="preserve">"¿Qué evidencia del caso indica una neoplasia?", "¿Qué riesgos identifican en el paciente?"</w:t>
      </w:r>
      <w:r>
        <w:rPr/>
        <w:t xml:space="preserve">, y apoya si hay dudas.</w:t>
      </w:r>
    </w:p>
    <w:p>
      <w:pPr/>
      <w:r>
        <w:rPr>
          <w:b w:val="1"/>
          <w:bCs w:val="1"/>
        </w:rPr>
        <w:t xml:space="preserve">Actividad 2: Elaboración del plan de cuidados</w:t>
      </w:r>
    </w:p>
    <w:p>
      <w:pPr>
        <w:numPr>
          <w:ilvl w:val="0"/>
          <w:numId w:val="5"/>
        </w:numPr>
      </w:pPr>
      <w:r>
        <w:rPr>
          <w:b w:val="1"/>
          <w:bCs w:val="1"/>
        </w:rPr>
        <w:t xml:space="preserve">Objetivo:</w:t>
      </w:r>
      <w:r>
        <w:rPr/>
        <w:t xml:space="preserve"> Evaluar el plan de cuidados de enfermería aplicable a pacientes con diferentes tipos de neoplasias.</w:t>
      </w:r>
    </w:p>
    <w:p>
      <w:pPr>
        <w:numPr>
          <w:ilvl w:val="0"/>
          <w:numId w:val="5"/>
        </w:numPr>
      </w:pPr>
      <w:r>
        <w:rPr>
          <w:b w:val="1"/>
          <w:bCs w:val="1"/>
        </w:rPr>
        <w:t xml:space="preserve">Instrucciones:</w:t>
      </w:r>
    </w:p>
    <w:p>
      <w:pPr>
        <w:numPr>
          <w:ilvl w:val="1"/>
          <w:numId w:val="5"/>
        </w:numPr>
      </w:pPr>
      <w:r>
        <w:rPr/>
        <w:t xml:space="preserve">Con base en el análisis previo, cada grupo discute y diseña un plan de cuidados básico para el paciente del caso.</w:t>
      </w:r>
    </w:p>
    <w:p>
      <w:pPr>
        <w:numPr>
          <w:ilvl w:val="1"/>
          <w:numId w:val="5"/>
        </w:numPr>
      </w:pPr>
      <w:r>
        <w:rPr/>
        <w:t xml:space="preserve">Identifican intervenciones prioritarias y justificaciones.</w:t>
      </w:r>
    </w:p>
    <w:p>
      <w:pPr>
        <w:numPr>
          <w:ilvl w:val="0"/>
          <w:numId w:val="5"/>
        </w:numPr>
      </w:pPr>
      <w:r>
        <w:rPr>
          <w:b w:val="1"/>
          <w:bCs w:val="1"/>
        </w:rPr>
        <w:t xml:space="preserve">Organización:</w:t>
      </w:r>
      <w:r>
        <w:rPr/>
        <w:t xml:space="preserve"> Grupos de 4 (mismos grupos)</w:t>
      </w:r>
    </w:p>
    <w:p>
      <w:pPr>
        <w:numPr>
          <w:ilvl w:val="0"/>
          <w:numId w:val="5"/>
        </w:numPr>
      </w:pPr>
      <w:r>
        <w:rPr>
          <w:b w:val="1"/>
          <w:bCs w:val="1"/>
        </w:rPr>
        <w:t xml:space="preserve">Producto:</w:t>
      </w:r>
      <w:r>
        <w:rPr/>
        <w:t xml:space="preserve"> Plan de cuidados esquematizado en hoja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discusión con preguntas: </w:t>
      </w:r>
      <w:r>
        <w:rPr>
          <w:i w:val="1"/>
          <w:iCs w:val="1"/>
        </w:rPr>
        <w:t xml:space="preserve">"¿Cómo priorizan las intervenciones?", "¿Qué rol juega el cuidado emocional?"</w:t>
      </w:r>
      <w:r>
        <w:rPr/>
        <w:t xml:space="preserve">, y sugiere ajustes.</w:t>
      </w:r>
    </w:p>
    <w:p>
      <w:pPr/>
      <w:r>
        <w:rPr>
          <w:b w:val="1"/>
          <w:bCs w:val="1"/>
        </w:rPr>
        <w:t xml:space="preserve">Actividad 3: Debate breve y comparación</w:t>
      </w:r>
    </w:p>
    <w:p>
      <w:pPr>
        <w:numPr>
          <w:ilvl w:val="0"/>
          <w:numId w:val="6"/>
        </w:numPr>
      </w:pPr>
      <w:r>
        <w:rPr>
          <w:b w:val="1"/>
          <w:bCs w:val="1"/>
        </w:rPr>
        <w:t xml:space="preserve">Objetivo:</w:t>
      </w:r>
      <w:r>
        <w:rPr/>
        <w:t xml:space="preserve"> Comparar diferentes tipos de neoplasias y sus implicaciones en el manejo clínico y psicosocial.</w:t>
      </w:r>
    </w:p>
    <w:p>
      <w:pPr>
        <w:numPr>
          <w:ilvl w:val="0"/>
          <w:numId w:val="6"/>
        </w:numPr>
      </w:pPr>
      <w:r>
        <w:rPr>
          <w:b w:val="1"/>
          <w:bCs w:val="1"/>
        </w:rPr>
        <w:t xml:space="preserve">Instrucciones:</w:t>
      </w:r>
    </w:p>
    <w:p>
      <w:pPr>
        <w:numPr>
          <w:ilvl w:val="1"/>
          <w:numId w:val="6"/>
        </w:numPr>
      </w:pPr>
      <w:r>
        <w:rPr/>
        <w:t xml:space="preserve">Cada grupo comparte su caso y plan con otro grupo, discutiendo similitudes y diferencias.</w:t>
      </w:r>
    </w:p>
    <w:p>
      <w:pPr>
        <w:numPr>
          <w:ilvl w:val="1"/>
          <w:numId w:val="6"/>
        </w:numPr>
      </w:pPr>
      <w:r>
        <w:rPr/>
        <w:t xml:space="preserve">Se genera una breve plenaria donde se destacan puntos comunes y específicos.</w:t>
      </w:r>
    </w:p>
    <w:p>
      <w:pPr>
        <w:numPr>
          <w:ilvl w:val="0"/>
          <w:numId w:val="6"/>
        </w:numPr>
      </w:pPr>
      <w:r>
        <w:rPr>
          <w:b w:val="1"/>
          <w:bCs w:val="1"/>
        </w:rPr>
        <w:t xml:space="preserve">Organización:</w:t>
      </w:r>
      <w:r>
        <w:rPr/>
        <w:t xml:space="preserve"> Parejas de grupos y luego plenaria</w:t>
      </w:r>
    </w:p>
    <w:p>
      <w:pPr>
        <w:numPr>
          <w:ilvl w:val="0"/>
          <w:numId w:val="6"/>
        </w:numPr>
      </w:pPr>
      <w:r>
        <w:rPr>
          <w:b w:val="1"/>
          <w:bCs w:val="1"/>
        </w:rPr>
        <w:t xml:space="preserve">Producto:</w:t>
      </w:r>
      <w:r>
        <w:rPr/>
        <w:t xml:space="preserve"> Exposición oral y conclusiones en plenaria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Modera, sintetiza aportes y remarca la importancia de la personalización del cuidado según tipo de neoplasia.</w:t>
      </w:r>
    </w:p>
    <w:p>
      <w:pPr/>
      <w:r>
        <w:rPr>
          <w:b w:val="1"/>
          <w:bCs w:val="1"/>
        </w:rPr>
        <w:t xml:space="preserve">Diferenciación</w:t>
      </w:r>
    </w:p>
    <w:p>
      <w:pPr>
        <w:numPr>
          <w:ilvl w:val="0"/>
          <w:numId w:val="7"/>
        </w:numPr>
      </w:pPr>
      <w:r>
        <w:rPr>
          <w:b w:val="1"/>
          <w:bCs w:val="1"/>
        </w:rPr>
        <w:t xml:space="preserve">Para estudiantes que terminan antes:</w:t>
      </w:r>
      <w:r>
        <w:rPr/>
        <w:t xml:space="preserve"> Se les asigna la lectura rápida de un artículo científico breve sobre avances en tratamiento oncológico o cuidados paliativos para discutir al final.</w:t>
      </w:r>
    </w:p>
    <w:p>
      <w:pPr>
        <w:numPr>
          <w:ilvl w:val="0"/>
          <w:numId w:val="7"/>
        </w:numPr>
      </w:pPr>
      <w:r>
        <w:rPr>
          <w:b w:val="1"/>
          <w:bCs w:val="1"/>
        </w:rPr>
        <w:t xml:space="preserve">Para estudiantes con dificultades:</w:t>
      </w:r>
      <w:r>
        <w:rPr/>
        <w:t xml:space="preserve"> El docente ofrece apoyo individual o en subgrupos, usando preguntas guía más sencillas y ejemplos adicionales para facilitar comprensión y participación.</w:t>
      </w:r>
    </w:p>
    <w:p>
      <w:pPr/>
      <w:r>
        <w:rPr>
          <w:b w:val="1"/>
          <w:bCs w:val="1"/>
        </w:rPr>
        <w:t xml:space="preserve">Transiciones</w:t>
      </w:r>
    </w:p>
    <w:p>
      <w:pPr/>
      <w:r>
        <w:rPr/>
        <w:t xml:space="preserve">El docente conecta cada actividad enfatizando cómo el análisis del caso permite diseñar cuidados personalizados y cómo compartir con otros grupos enriquece la perspectiva clínica y humanística.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Invita a los estudiantes a construir un mapa mental colectivo en la pizarra con las ideas clave aprendidas sobre neoplasias y rol de enfermería.</w:t>
      </w:r>
    </w:p>
    <w:p>
      <w:pPr/>
      <w:r>
        <w:rPr>
          <w:b w:val="1"/>
          <w:bCs w:val="1"/>
        </w:rPr>
        <w:t xml:space="preserve">Estudiantes:</w:t>
      </w:r>
      <w:r>
        <w:rPr/>
        <w:t xml:space="preserve"> Proponen y organizan conceptos en el mapa mental, resumiendo signos, cuidados y toma de decisiones.</w:t>
      </w:r>
    </w:p>
    <w:p>
      <w:pPr/>
      <w:r>
        <w:rPr>
          <w:b w:val="1"/>
          <w:bCs w:val="1"/>
        </w:rPr>
        <w:t xml:space="preserve">Reflexión metacognitiva</w:t>
      </w:r>
    </w:p>
    <w:p>
      <w:pPr/>
      <w:r>
        <w:rPr>
          <w:b w:val="1"/>
          <w:bCs w:val="1"/>
        </w:rPr>
        <w:t xml:space="preserve">Docente:</w:t>
      </w:r>
      <w:r>
        <w:rPr/>
        <w:t xml:space="preserve"> Formula las siguientes preguntas para que cada estudiante responda por escrito en un “ticket de salida”:</w:t>
      </w:r>
    </w:p>
    <w:p>
      <w:pPr>
        <w:numPr>
          <w:ilvl w:val="0"/>
          <w:numId w:val="8"/>
        </w:numPr>
      </w:pPr>
      <w:r>
        <w:rPr/>
        <w:t xml:space="preserve">¿Cuál fue el signo o síntoma que más te llamó la atención en el caso y por qué?</w:t>
      </w:r>
    </w:p>
    <w:p>
      <w:pPr>
        <w:numPr>
          <w:ilvl w:val="0"/>
          <w:numId w:val="8"/>
        </w:numPr>
      </w:pPr>
      <w:r>
        <w:rPr/>
        <w:t xml:space="preserve">¿Cómo aplicarías el plan de cuidados en un paciente real?</w:t>
      </w:r>
    </w:p>
    <w:p>
      <w:pPr>
        <w:numPr>
          <w:ilvl w:val="0"/>
          <w:numId w:val="8"/>
        </w:numPr>
      </w:pPr>
      <w:r>
        <w:rPr/>
        <w:t xml:space="preserve">¿Qué aspecto del manejo de neoplasias te gustaría profundizar en futuras sesiones?</w:t>
      </w:r>
    </w:p>
    <w:p>
      <w:pPr/>
      <w:r>
        <w:rPr>
          <w:b w:val="1"/>
          <w:bCs w:val="1"/>
        </w:rPr>
        <w:t xml:space="preserve">Estudiantes:</w:t>
      </w:r>
      <w:r>
        <w:rPr/>
        <w:t xml:space="preserve"> Responden de manera individual y entregan al docente.</w:t>
      </w:r>
    </w:p>
    <w:p>
      <w:pPr/>
      <w:r>
        <w:rPr>
          <w:b w:val="1"/>
          <w:bCs w:val="1"/>
        </w:rPr>
        <w:t xml:space="preserve">Retroalimentación</w:t>
      </w:r>
    </w:p>
    <w:p>
      <w:pPr/>
      <w:r>
        <w:rPr>
          <w:b w:val="1"/>
          <w:bCs w:val="1"/>
        </w:rPr>
        <w:t xml:space="preserve">Docente:</w:t>
      </w:r>
      <w:r>
        <w:rPr/>
        <w:t xml:space="preserve"> Proporciona retroalimentación inmediata valorando la participación, resaltando aportes destacados y aclarando dudas finales.</w:t>
      </w:r>
    </w:p>
    <w:p>
      <w:pPr/>
      <w:r>
        <w:rPr>
          <w:b w:val="1"/>
          <w:bCs w:val="1"/>
        </w:rPr>
        <w:t xml:space="preserve">Transferencia</w:t>
      </w:r>
    </w:p>
    <w:p>
      <w:pPr/>
      <w:r>
        <w:rPr>
          <w:b w:val="1"/>
          <w:bCs w:val="1"/>
        </w:rPr>
        <w:t xml:space="preserve">Docente:</w:t>
      </w:r>
      <w:r>
        <w:rPr/>
        <w:t xml:space="preserve"> Explica cómo lo aprendido servirá para abordar otros temas relacionados, como cuidados paliativos, manejo del dolor y educación al paciente con enfermedades crónicas.</w:t>
      </w:r>
    </w:p>
    <w:p>
      <w:pPr/>
      <w:r>
        <w:rPr>
          <w:b w:val="1"/>
          <w:bCs w:val="1"/>
        </w:rPr>
        <w:t xml:space="preserve">Tarea o reto</w:t>
      </w:r>
    </w:p>
    <w:p>
      <w:pPr/>
      <w:r>
        <w:rPr>
          <w:b w:val="1"/>
          <w:bCs w:val="1"/>
        </w:rPr>
        <w:t xml:space="preserve">Docente:</w:t>
      </w:r>
      <w:r>
        <w:rPr/>
        <w:t xml:space="preserve"> Propone investigar un tipo específico de neoplasia y preparar un resumen breve para compartir en la próxima clase, enfocándose en cuidados de enfermería y aspectos psicosociales.</w:t>
      </w:r>
    </w:p>
    <w:p>
      <w:pPr/>
      <w:r>
        <w:rPr>
          <w:b w:val="1"/>
          <w:bCs w:val="1"/>
        </w:rPr>
        <w:t xml:space="preserve">Estudiantes:</w:t>
      </w:r>
      <w:r>
        <w:rPr/>
        <w:t xml:space="preserve"> Se comprometen a realizar la tarea para fortalecer el aprendizaje.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Fase de inicio mediante la pregunta detonadora para conocer conocimientos previos.</w:t>
      </w:r>
    </w:p>
    <w:p>
      <w:pPr>
        <w:numPr>
          <w:ilvl w:val="0"/>
          <w:numId w:val="9"/>
        </w:numPr>
      </w:pPr>
      <w:r>
        <w:rPr>
          <w:b w:val="1"/>
          <w:bCs w:val="1"/>
        </w:rPr>
        <w:t xml:space="preserve">Formativa:</w:t>
      </w:r>
      <w:r>
        <w:rPr/>
        <w:t xml:space="preserve"> Durante el desarrollo, observación directa y retroalimentación en actividades grupales y debate.</w:t>
      </w:r>
    </w:p>
    <w:p>
      <w:pPr>
        <w:numPr>
          <w:ilvl w:val="0"/>
          <w:numId w:val="9"/>
        </w:numPr>
      </w:pPr>
      <w:r>
        <w:rPr>
          <w:b w:val="1"/>
          <w:bCs w:val="1"/>
        </w:rPr>
        <w:t xml:space="preserve">Sumativa:</w:t>
      </w:r>
      <w:r>
        <w:rPr/>
        <w:t xml:space="preserve"> Al cierre, evaluación del mapa mental colectivo y respuestas del ticket de salida.</w:t>
      </w:r>
    </w:p>
    <w:p>
      <w:pPr/>
      <w:r>
        <w:rPr>
          <w:b w:val="1"/>
          <w:bCs w:val="1"/>
        </w:rPr>
        <w:t xml:space="preserve">Criterios de evaluación:</w:t>
      </w:r>
    </w:p>
    <w:p>
      <w:pPr>
        <w:numPr>
          <w:ilvl w:val="0"/>
          <w:numId w:val="10"/>
        </w:numPr>
      </w:pPr>
      <w:r>
        <w:rPr/>
        <w:t xml:space="preserve">Capacidad para identificar signos y factores de riesgo en casos clínicos (Objetivo 1).</w:t>
      </w:r>
    </w:p>
    <w:p>
      <w:pPr>
        <w:numPr>
          <w:ilvl w:val="0"/>
          <w:numId w:val="10"/>
        </w:numPr>
      </w:pPr>
      <w:r>
        <w:rPr/>
        <w:t xml:space="preserve">Calidad y pertinencia del plan de cuidados elaborado (Objetivo 2).</w:t>
      </w:r>
    </w:p>
    <w:p>
      <w:pPr>
        <w:numPr>
          <w:ilvl w:val="0"/>
          <w:numId w:val="10"/>
        </w:numPr>
      </w:pPr>
      <w:r>
        <w:rPr/>
        <w:t xml:space="preserve">Argumentación clara y fundamentada en decisiones de intervención (Objetivo 3).</w:t>
      </w:r>
    </w:p>
    <w:p>
      <w:pPr>
        <w:numPr>
          <w:ilvl w:val="0"/>
          <w:numId w:val="10"/>
        </w:numPr>
      </w:pPr>
      <w:r>
        <w:rPr/>
        <w:t xml:space="preserve">Reconocimiento y comparación adecuada de diferentes neoplasias (Objetivo 4).</w:t>
      </w:r>
    </w:p>
    <w:p>
      <w:pPr/>
      <w:r>
        <w:rPr>
          <w:b w:val="1"/>
          <w:bCs w:val="1"/>
        </w:rPr>
        <w:t xml:space="preserve">Instrumentos sugeridos:</w:t>
      </w:r>
    </w:p>
    <w:p>
      <w:pPr>
        <w:numPr>
          <w:ilvl w:val="0"/>
          <w:numId w:val="11"/>
        </w:numPr>
      </w:pPr>
      <w:r>
        <w:rPr/>
        <w:t xml:space="preserve">Lista de cotejo para observación de participación en actividades grupales.</w:t>
      </w:r>
    </w:p>
    <w:p>
      <w:pPr>
        <w:numPr>
          <w:ilvl w:val="0"/>
          <w:numId w:val="11"/>
        </w:numPr>
      </w:pPr>
      <w:r>
        <w:rPr/>
        <w:t xml:space="preserve">Rúbrica para evaluar plan de cuidados y argumentación en debate.</w:t>
      </w:r>
    </w:p>
    <w:p>
      <w:pPr>
        <w:numPr>
          <w:ilvl w:val="0"/>
          <w:numId w:val="11"/>
        </w:numPr>
      </w:pPr>
      <w:r>
        <w:rPr/>
        <w:t xml:space="preserve">Revisión del mapa mental y tickets de salida para evaluar síntesis y reflexión.</w:t>
      </w:r>
    </w:p>
    <w:p>
      <w:pPr/>
      <w:r>
        <w:rPr>
          <w:b w:val="1"/>
          <w:bCs w:val="1"/>
        </w:rPr>
        <w:t xml:space="preserve">Evidencias de aprendizaje:</w:t>
      </w:r>
    </w:p>
    <w:p>
      <w:pPr>
        <w:numPr>
          <w:ilvl w:val="0"/>
          <w:numId w:val="12"/>
        </w:numPr>
      </w:pPr>
      <w:r>
        <w:rPr/>
        <w:t xml:space="preserve">Listas de signos y factores de riesgo generadas en grupos.</w:t>
      </w:r>
    </w:p>
    <w:p>
      <w:pPr>
        <w:numPr>
          <w:ilvl w:val="0"/>
          <w:numId w:val="12"/>
        </w:numPr>
      </w:pPr>
      <w:r>
        <w:rPr/>
        <w:t xml:space="preserve">Planes de cuidados escritos.</w:t>
      </w:r>
    </w:p>
    <w:p>
      <w:pPr>
        <w:numPr>
          <w:ilvl w:val="0"/>
          <w:numId w:val="12"/>
        </w:numPr>
      </w:pPr>
      <w:r>
        <w:rPr/>
        <w:t xml:space="preserve">Participación en debate y exposición de conclusiones.</w:t>
      </w:r>
    </w:p>
    <w:p>
      <w:pPr>
        <w:numPr>
          <w:ilvl w:val="0"/>
          <w:numId w:val="12"/>
        </w:numPr>
      </w:pPr>
      <w:r>
        <w:rPr/>
        <w:t xml:space="preserve">Mapa mental colectivo y respuestas reflexivas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451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504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C47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979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E16C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3F9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19D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752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875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C14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046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9C57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2026-09-25T21:08:21-05:00</dcterms:created>
  <dcterms:modified xsi:type="dcterms:W3CDTF">2026-09-25T21:08:21-05:00</dcterms:modified>
</cp:coreProperties>
</file>

<file path=docProps/custom.xml><?xml version="1.0" encoding="utf-8"?>
<Properties xmlns="http://schemas.openxmlformats.org/officeDocument/2006/custom-properties" xmlns:vt="http://schemas.openxmlformats.org/officeDocument/2006/docPropsVTypes"/>
</file>