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y Crea Patrones con Figuras y Objetos!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los patrones a través de objetos y figuras geométricas. Aprenderán a identificar, describir y reproducir patrones basándose en atributos como forma, color y tamaño, habilidades fundamentales para desarrollar el pensamiento lógico-matemático. Esta actividad no solo fortalece sus competencias en geometría, sino que también conecta con situaciones cotidianas, como organizar juguetes o decorar, donde los patrones están presentes. Utilizando la metodología de gamificación, los alumnos estarán motivados a participar activamente en retos divertidos y colaborativos, ganando puntos e insignias por sus logros. Así, se fomenta un ambiente dinámico y motivador que facilita el aprendizaje significativo y el trabajo en equipo, preparando a los estudiantes para resolver problemas de manera creativa y estructurada en su vida diaria y futura formación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patrones de objetos y figuras identificando sus atributos principales.</w:t>
      </w:r>
    </w:p>
    <w:p>
      <w:pPr>
        <w:numPr>
          <w:ilvl w:val="0"/>
          <w:numId w:val="1"/>
        </w:numPr>
      </w:pPr>
      <w:r>
        <w:rPr/>
        <w:t xml:space="preserve">Reproducir patrones utilizando diversos objetos y figuras geométricas.</w:t>
      </w:r>
    </w:p>
    <w:p>
      <w:pPr>
        <w:numPr>
          <w:ilvl w:val="0"/>
          <w:numId w:val="1"/>
        </w:numPr>
      </w:pPr>
      <w:r>
        <w:rPr/>
        <w:t xml:space="preserve">Analizar y clasificar patrones según sus características de forma, color y tamaño.</w:t>
      </w:r>
    </w:p>
    <w:p>
      <w:pPr>
        <w:numPr>
          <w:ilvl w:val="0"/>
          <w:numId w:val="1"/>
        </w:numPr>
      </w:pPr>
      <w:r>
        <w:rPr/>
        <w:t xml:space="preserve">Crear patrones originales aplicando los conocimientos adquiridos sobre atributos.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(varios colores, 3 por cada grupo de 4 estudiantes)</w:t>
      </w:r>
    </w:p>
    <w:p>
      <w:pPr>
        <w:numPr>
          <w:ilvl w:val="0"/>
          <w:numId w:val="2"/>
        </w:numPr>
      </w:pPr>
      <w:r>
        <w:rPr/>
        <w:t xml:space="preserve">Figuras geométricas recortables (círculos, cuadrados, triángulos) en diferentes tamaños y colores (20 por grupo)</w:t>
      </w:r>
    </w:p>
    <w:p>
      <w:pPr>
        <w:numPr>
          <w:ilvl w:val="0"/>
          <w:numId w:val="2"/>
        </w:numPr>
      </w:pPr>
      <w:r>
        <w:rPr/>
        <w:t xml:space="preserve">Tarjetas con ejemplos de patrones impresas (una por estudiante)</w:t>
      </w:r>
    </w:p>
    <w:p>
      <w:pPr>
        <w:numPr>
          <w:ilvl w:val="0"/>
          <w:numId w:val="2"/>
        </w:numPr>
      </w:pPr>
      <w:r>
        <w:rPr/>
        <w:t xml:space="preserve">Marcadores y lápices de colores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Dispositivo digital con proyector para mostrar animaciones de patrones (opcional)</w:t>
      </w:r>
    </w:p>
    <w:p>
      <w:pPr>
        <w:numPr>
          <w:ilvl w:val="0"/>
          <w:numId w:val="2"/>
        </w:numPr>
      </w:pPr>
      <w:r>
        <w:rPr/>
        <w:t xml:space="preserve">Hojas para dibujar patrones (1 por estudiante)</w:t>
      </w:r>
    </w:p>
    <w:p>
      <w:pPr>
        <w:numPr>
          <w:ilvl w:val="0"/>
          <w:numId w:val="2"/>
        </w:numPr>
      </w:pPr>
      <w:r>
        <w:rPr/>
        <w:t xml:space="preserve">Insignias adhesivas para premiar (estrellas, caritas felices)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simples (círculo, cuadrado, triángulo).</w:t>
      </w:r>
    </w:p>
    <w:p>
      <w:pPr>
        <w:numPr>
          <w:ilvl w:val="0"/>
          <w:numId w:val="3"/>
        </w:numPr>
      </w:pPr>
      <w:r>
        <w:rPr/>
        <w:t xml:space="preserve">Capacidad para identificar atributos visuales como color y tamaño.</w:t>
      </w:r>
    </w:p>
    <w:p>
      <w:pPr>
        <w:numPr>
          <w:ilvl w:val="0"/>
          <w:numId w:val="3"/>
        </w:numPr>
      </w:pPr>
      <w:r>
        <w:rPr/>
        <w:t xml:space="preserve">Experiencia previa con secuencias o series simples (como contar números en orden).</w:t>
      </w:r>
    </w:p>
    <w:p>
      <w:pPr>
        <w:numPr>
          <w:ilvl w:val="0"/>
          <w:numId w:val="3"/>
        </w:numPr>
      </w:pPr>
      <w:r>
        <w:rPr/>
        <w:t xml:space="preserve">Habilidades para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divertirnos descubriendo y creando patrones con objetos y figuras. Esto nos ayudará a entender mejor cómo las cosas se organizan y a ser más creativos al hacer nuestras propias combinaciones.”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una fila de figuras geométricas con un patrón simple (por ejemplo: círculo rojo, cuadrado azul, círculo rojo, cuadrado azul).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 al grupo:</w:t>
      </w:r>
      <w:r>
        <w:rPr/>
        <w:t xml:space="preserve"> “¿Qué figura y color sigue después? ¿Por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en voz alta, explicando sus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patrones están en la ropa que usamos, en las baldosas del piso y hasta en la naturaleza? Quien logre descubrir y crear patrones ganará puntos y una insignia especial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 y atentos para iniciar el reto.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grupos para encontrar y hacer patrones con figuras que tenemos aquí. Esto nos ayudará a ordenar mejor nuestras ideas y a divertirnos con matemáticas.”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y preparan sus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patrón como una secuencia que se repite y explica que pueden ser de forma, color o tamaño. Muestra ejemplos dinámicos con figuras en la pizarra y anima a los estudiantes a participar describiendo cada patrón.</w:t>
      </w:r>
    </w:p>
    <w:p>
      <w:pPr/>
      <w:r>
        <w:rPr>
          <w:b w:val="1"/>
          <w:bCs w:val="1"/>
        </w:rPr>
        <w:t xml:space="preserve">Actividad 1: “Detectives de patrones”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patrones de objetos y figuras identificando sus atributos.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tarjetas con patrones diferentes. Deben observarlos y describir en voz alta qué figura, color o tamaño se repite y cómo.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lista escrita de atributos del patrón.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“¿Qué cambia y qué se mantiene igual en este patrón?” “¿Cómo sabes que esto es un patrón?”</w:t>
      </w:r>
    </w:p>
    <w:p>
      <w:pPr/>
      <w:r>
        <w:rPr>
          <w:b w:val="1"/>
          <w:bCs w:val="1"/>
        </w:rPr>
        <w:t xml:space="preserve">Actividad 2: “¡Recrea el patrón!”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Reproducir patrones utilizando objetos y figuras geométricas.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Usando las figuras recortables, cada grupo debe reproducir el patrón que describieron en la actividad anterior sobre una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patrón reproducido.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pregunta “¿Están siguiendo el patrón que describieron? ¿Qué atributo están usando para repetir?”</w:t>
      </w:r>
    </w:p>
    <w:p>
      <w:pPr/>
      <w:r>
        <w:rPr>
          <w:b w:val="1"/>
          <w:bCs w:val="1"/>
        </w:rPr>
        <w:t xml:space="preserve">Actividad 3: “Crea tu propio patrón”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patrones originales aplicando conocimientos sobre atributos.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para dibujar su patrón personal usando figuras y colores, y debe explicar la regla de su patrón.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escrita o verbal del patrón creado.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explicaciones, anima a usar vocabulario de atributos y ofrece retroalimentación positiva.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diseñar patrones más complejos o con tres atributos (forma, color y tamaño) y a ayudar a compañeros que necesiten apoyo.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individual con materiales táctiles y ejemplos visuales adicionales, y trabajan en parejas para facilitar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han descrito y reproducido patrones, vamos a poner a prueba lo que aprendimos creando cada uno su propio patrón para compartirlo con todos.”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mostrar su patrón y decir en voz alta qué atributo usa y cómo se repite.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patrones y explican con sus palabras.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¿Cómo sabes que tu patrón es un patrón?</w:t>
      </w:r>
    </w:p>
    <w:p>
      <w:pPr>
        <w:numPr>
          <w:ilvl w:val="0"/>
          <w:numId w:val="9"/>
        </w:numPr>
      </w:pPr>
      <w:r>
        <w:rPr/>
        <w:t xml:space="preserve">¿Qué atributos usaste para hacer tu patrón y por qué?</w:t>
      </w:r>
    </w:p>
    <w:p>
      <w:pPr>
        <w:numPr>
          <w:ilvl w:val="0"/>
          <w:numId w:val="9"/>
        </w:numPr>
      </w:pPr>
      <w:r>
        <w:rPr/>
        <w:t xml:space="preserve">¿Para qué crees que nos sirve aprender a identificar patrones?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estudiante con insignias y comentarios positivos, resaltando la creatividad y el uso correcto del vocabulario de patrones y atributos.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buscar patrones en su ropa, en los pisos o en objetos y contarnos en la próxima clase qué descubrieron.”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Encarga que cada estudiante dibuje un patrón que observe en su entorno familiar y lo traiga para compartirlo.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1:</w:t>
      </w:r>
      <w:r>
        <w:rPr/>
        <w:t xml:space="preserve"> Describe correctamente patrones identificando atributos (Relacionado con objetivo 1).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2:</w:t>
      </w:r>
      <w:r>
        <w:rPr/>
        <w:t xml:space="preserve"> Reproduce patrones con precisión usando figuras geométricas (Relacionado con objetivo 2).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3:</w:t>
      </w:r>
      <w:r>
        <w:rPr/>
        <w:t xml:space="preserve"> Crea patrones originales aplicando atributos de forma coherente (Relacionado con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 grupales, rúbrica sencilla para evaluar el patrón creado individualmente, y portafolio con evidencias de dibujos y explicaciones.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Explicaciones orales y escritas de patrones, cartulinas con patrones reproducidos y dibujos individuales con sus reglas explicadas.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080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BB6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EBE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ED4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C68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2A0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4C1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D8A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1B2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219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2026-09-25T23:21:16-05:00</dcterms:created>
  <dcterms:modified xsi:type="dcterms:W3CDTF">2026-09-25T23:21:16-05:00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