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¡Resta y Descubre! Aventuras con Restas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mundo de las restas simples de manera divertida y significativa. A través de un proyecto colaborativo, aprenderán a comprender y resolver restas con números naturales utilizando materiales concretos, dibujos y procedimientos numéricos. Este aprendizaje no solo fortalecerá su razonamiento lógico-matemático, sino que también les permitirá aplicar las restas en situaciones cotidianas, como compartir objetos o calcular cuánto queda después de una acción. Al finalizar, los niños podrán representar restas con dibujos y resolver problemas sencillos, conectando las matemáticas con su vida diaria y desarrollando confianza para enfrentar nuevos retos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resta como “quitar” o “separar” elementos de un conjunto.</w:t>
      </w:r>
    </w:p>
    <w:p>
      <w:pPr>
        <w:numPr>
          <w:ilvl w:val="0"/>
          <w:numId w:val="1"/>
        </w:numPr>
      </w:pPr>
      <w:r>
        <w:rPr/>
        <w:t xml:space="preserve">Resolver restas simples con números naturales utilizando materiales concretos y representaciones gráficas.</w:t>
      </w:r>
    </w:p>
    <w:p>
      <w:pPr>
        <w:numPr>
          <w:ilvl w:val="0"/>
          <w:numId w:val="1"/>
        </w:numPr>
      </w:pPr>
      <w:r>
        <w:rPr/>
        <w:t xml:space="preserve">Aplicar procedimientos numéricos para resolver problemas de resta en situaciones cotidianas.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evidencie el aprendizaje de las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de conteo o fichas (mínimo 50 por grupo).</w:t>
      </w:r>
    </w:p>
    <w:p>
      <w:pPr>
        <w:numPr>
          <w:ilvl w:val="0"/>
          <w:numId w:val="2"/>
        </w:numPr>
      </w:pPr>
      <w:r>
        <w:rPr/>
        <w:t xml:space="preserve">Hojas blancas y lápices de colores para dibujos y anotaciones.</w:t>
      </w:r>
    </w:p>
    <w:p>
      <w:pPr>
        <w:numPr>
          <w:ilvl w:val="0"/>
          <w:numId w:val="2"/>
        </w:numPr>
      </w:pPr>
      <w:r>
        <w:rPr/>
        <w:t xml:space="preserve">Tarjetas con problemas de resta simples escritos (uno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Reproductor de audio para canción matemática (opcional).</w:t>
      </w:r>
    </w:p>
    <w:p>
      <w:pPr>
        <w:numPr>
          <w:ilvl w:val="0"/>
          <w:numId w:val="2"/>
        </w:numPr>
      </w:pPr>
      <w:r>
        <w:rPr/>
        <w:t xml:space="preserve">Plantilla impresa de “Registro de restas” para cada estudiante.</w:t>
      </w:r>
    </w:p>
    <w:p>
      <w:pPr>
        <w:numPr>
          <w:ilvl w:val="0"/>
          <w:numId w:val="2"/>
        </w:numPr>
      </w:pPr>
      <w:r>
        <w:rPr/>
        <w:t xml:space="preserve">Reloj o cronómetro para gestionar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naturales hasta 20.</w:t>
      </w:r>
    </w:p>
    <w:p>
      <w:pPr>
        <w:numPr>
          <w:ilvl w:val="0"/>
          <w:numId w:val="3"/>
        </w:numPr>
      </w:pPr>
      <w:r>
        <w:rPr/>
        <w:t xml:space="preserve">Habilidad para contar oralmente hacia adelante y hacia atrás.</w:t>
      </w:r>
    </w:p>
    <w:p>
      <w:pPr>
        <w:numPr>
          <w:ilvl w:val="0"/>
          <w:numId w:val="3"/>
        </w:numPr>
      </w:pPr>
      <w:r>
        <w:rPr/>
        <w:t xml:space="preserve">Familiaridad básica con sumar y restar en contexto oral.</w:t>
      </w:r>
    </w:p>
    <w:p>
      <w:pPr>
        <w:numPr>
          <w:ilvl w:val="0"/>
          <w:numId w:val="3"/>
        </w:numPr>
      </w:pPr>
      <w:r>
        <w:rPr/>
        <w:t xml:space="preserve">Experiencia previa usando materiales concretos para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descubrirán cómo “quitar” objetos y cómo esto les ayuda a resolver problemas usando restas sencillas.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10 bloques y pregunta: “Si yo tengo 10 fichas y me como 3, ¿cuántas me quedan? Vamos a contarlo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las fichas que quedan y responden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cuento: “Imagina que tienes 8 galletas y le das 2 a tu amigo. ¿Cuántas galletas te quedan para ti?”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interés en saber cómo resolver esas restas.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“Las restas nos ayudan en muchas cosas, como saber cuántos juguetes quedan, o cuánto dinero tenemos después de comprar algo.”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comentan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proyecto: “Vamos a crear nuestro propio libro de restas con dibujos y problemas que resuelvan.” Presenta cómo usar bloques y dibujos para representar restas.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y se entusiasman con el proyecto.</w:t>
      </w:r>
    </w:p>
    <w:p>
      <w:pPr/>
      <w:r>
        <w:rPr>
          <w:b w:val="1"/>
          <w:bCs w:val="1"/>
        </w:rPr>
        <w:t xml:space="preserve">Actividad 1: “Construyendo restas con bloques”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resta usando material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 alumnos.</w:t>
      </w:r>
    </w:p>
    <w:p>
      <w:pPr>
        <w:numPr>
          <w:ilvl w:val="1"/>
          <w:numId w:val="4"/>
        </w:numPr>
      </w:pPr>
      <w:r>
        <w:rPr/>
        <w:t xml:space="preserve">Elijan una tarjeta con un problema de resta (ejemplo: “10 - 4”).</w:t>
      </w:r>
    </w:p>
    <w:p>
      <w:pPr>
        <w:numPr>
          <w:ilvl w:val="1"/>
          <w:numId w:val="4"/>
        </w:numPr>
      </w:pPr>
      <w:r>
        <w:rPr/>
        <w:t xml:space="preserve">Usen bloques para representar el número total (10 bloques).</w:t>
      </w:r>
    </w:p>
    <w:p>
      <w:pPr>
        <w:numPr>
          <w:ilvl w:val="1"/>
          <w:numId w:val="4"/>
        </w:numPr>
      </w:pPr>
      <w:r>
        <w:rPr/>
        <w:t xml:space="preserve">Quiten (separen) la cantidad que indica la resta (4 bloques).</w:t>
      </w:r>
    </w:p>
    <w:p>
      <w:pPr>
        <w:numPr>
          <w:ilvl w:val="1"/>
          <w:numId w:val="4"/>
        </w:numPr>
      </w:pPr>
      <w:r>
        <w:rPr/>
        <w:t xml:space="preserve">Contesten cuántos bloques quedan y anótenlo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representación física con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saben que les quedan 6? ¿Pueden mostrarlo con sus bloques?” y guía si algún grupo tiene dificultad.</w:t>
      </w:r>
    </w:p>
    <w:p>
      <w:pPr/>
      <w:r>
        <w:rPr>
          <w:b w:val="1"/>
          <w:bCs w:val="1"/>
        </w:rPr>
        <w:t xml:space="preserve">Actividad 2: “Dibujando restas”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restas con dibujos para visualizar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dibuja en una hoja la cantidad inicial usando círculos (por ejemplo, 10 círculos).</w:t>
      </w:r>
    </w:p>
    <w:p>
      <w:pPr>
        <w:numPr>
          <w:ilvl w:val="1"/>
          <w:numId w:val="5"/>
        </w:numPr>
      </w:pPr>
      <w:r>
        <w:rPr/>
        <w:t xml:space="preserve">Marca los que “quitó” con una X o color diferente (por ejemplo, 4 círculos tachados).</w:t>
      </w:r>
    </w:p>
    <w:p>
      <w:pPr>
        <w:numPr>
          <w:ilvl w:val="1"/>
          <w:numId w:val="5"/>
        </w:numPr>
      </w:pPr>
      <w:r>
        <w:rPr/>
        <w:t xml:space="preserve">Escriben la resta y la respuesta al lado del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anotación de la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explicar su dibujo y pregunta “¿Cómo te ayuda el dibujo a entender la resta?”</w:t>
      </w:r>
    </w:p>
    <w:p>
      <w:pPr/>
      <w:r>
        <w:rPr>
          <w:b w:val="1"/>
          <w:bCs w:val="1"/>
        </w:rPr>
        <w:t xml:space="preserve">Actividad 3: “Resuelve y comparte tu historia”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en problemas de la vida cotidiana y comunicar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tarjeta con una situación sencilla (ejemplo: “Tenías 9 manzanas y regalaste 3. ¿Cuántas te quedan?”).</w:t>
      </w:r>
    </w:p>
    <w:p>
      <w:pPr>
        <w:numPr>
          <w:ilvl w:val="1"/>
          <w:numId w:val="6"/>
        </w:numPr>
      </w:pPr>
      <w:r>
        <w:rPr/>
        <w:t xml:space="preserve">Resuelven con bloques, dibujo o números la resta.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de problema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fomenta preguntas entre compañeros y resalta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con un nuevo problema de resta para que inventen y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usando bloques y representaciones visuales adicionales, con preguntas guía como “¿Cuántos tienes? ¿Cuántos quitamos?”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resultados brevemente para conectar la experiencia y preparar la siguiente actividad, usando frases como: “Ahora que vimos cómo quitar con bloques, vamos a dibujarlo para entenderlo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hoja tres cosas que aprendió sobre las restas y un dibujo que represente una resta.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 en silencio.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te ayudó más para entender la resta: los bloques, los dibujos o los números? ¿Por qué?</w:t>
      </w:r>
    </w:p>
    <w:p>
      <w:pPr>
        <w:numPr>
          <w:ilvl w:val="0"/>
          <w:numId w:val="8"/>
        </w:numPr>
      </w:pPr>
      <w:r>
        <w:rPr/>
        <w:t xml:space="preserve">¿Para qué crees que puedes usar las restas en tu vida diaria?</w:t>
      </w:r>
    </w:p>
    <w:p>
      <w:pPr>
        <w:numPr>
          <w:ilvl w:val="0"/>
          <w:numId w:val="8"/>
        </w:numPr>
      </w:pPr>
      <w:r>
        <w:rPr/>
        <w:t xml:space="preserve">¿Cómo te sentiste resolviendo los problemas con tu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dibujos y respuestas, comenta positivamente los logros y ofrece consejos para mejorar,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sumas y restas, y que podrán usar estos aprendizajes para resolver más problemas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una situación donde hayan usado restas (por ejemplo, repartir juguetes o comida) y contarla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el concepto de resta como quitar elementos (objetivo 1).</w:t>
      </w:r>
    </w:p>
    <w:p>
      <w:pPr>
        <w:numPr>
          <w:ilvl w:val="0"/>
          <w:numId w:val="9"/>
        </w:numPr>
      </w:pPr>
      <w:r>
        <w:rPr/>
        <w:t xml:space="preserve">Utiliza material concreto y dibujos para representar restas (objetivo 2).</w:t>
      </w:r>
    </w:p>
    <w:p>
      <w:pPr>
        <w:numPr>
          <w:ilvl w:val="0"/>
          <w:numId w:val="9"/>
        </w:numPr>
      </w:pPr>
      <w:r>
        <w:rPr/>
        <w:t xml:space="preserve">Resuelve correctamente restas simples en problemas cotidianos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comunica sus ideas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uso correcto de materiales; registro de los productos escritos y dibujos; observación directa durante actividades;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escritos de restas con materiales y dibujos, solución de problemas cotidianos, participación en explicaciones orales y síntesis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7BD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6A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C5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B9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BA7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AE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FB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F3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BA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2026-09-26T01:18:50-05:00</dcterms:created>
  <dcterms:modified xsi:type="dcterms:W3CDTF">2026-09-26T01:18:50-05:00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