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Señores Étnicos del Ecuador y la Formación del Tahuantinsuyo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quinto de básica comprendan la importancia de los señores étnicos en el Ecuador, así como la formación y separación del Tahuantinsuyo, el imperio incaico. A través de actividades activas y motivadoras, los niños explorarán la diversidad cultural de su país y su historia precolombina, reconociendo la riqueza de sus raíces ancestrales. Este aprendizaje es fundamental para desarrollar una identidad cultural sólida y el respeto por la diversidad, conectando el pasado con su vida cotidiana actual. Los estudiantes usarán diferentes formas de aprender y expresar sus ideas (visual, auditiva, kinestésica) para garantizar un aprendizaje significativo y accesible a todos, siguiendo la metodología del Diseño Universal para el Aprendizaje (DUA).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 los principales señores étnicos del Ecuador y su importancia histórica.</w:t>
      </w:r>
    </w:p>
    <w:p>
      <w:pPr>
        <w:numPr>
          <w:ilvl w:val="0"/>
          <w:numId w:val="1"/>
        </w:numPr>
      </w:pPr>
      <w:r>
        <w:rPr/>
        <w:t xml:space="preserve">Explicar la formación del Tahuantinsuyo y su influencia en la región andina.</w:t>
      </w:r>
    </w:p>
    <w:p>
      <w:pPr>
        <w:numPr>
          <w:ilvl w:val="0"/>
          <w:numId w:val="1"/>
        </w:numPr>
      </w:pPr>
      <w:r>
        <w:rPr/>
        <w:t xml:space="preserve">Comparar las causas que llevaron a la separación del Tahuantinsuyo.</w:t>
      </w:r>
    </w:p>
    <w:p>
      <w:pPr>
        <w:numPr>
          <w:ilvl w:val="0"/>
          <w:numId w:val="1"/>
        </w:numPr>
      </w:pPr>
      <w:r>
        <w:rPr/>
        <w:t xml:space="preserve">Expresar en diferentes formatos (oral, visual y escrito) la información aprendida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impreso del Ecuador y del Tahuantinsuyo para el aula.</w:t>
      </w:r>
    </w:p>
    <w:p>
      <w:pPr>
        <w:numPr>
          <w:ilvl w:val="0"/>
          <w:numId w:val="2"/>
        </w:numPr>
      </w:pPr>
      <w:r>
        <w:rPr/>
        <w:t xml:space="preserve">Tarjetas con imágenes de señores étnicos y símbolos del Tahuantinsuyo.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educativos sobre los señores étnicos y el imperio inca.</w:t>
      </w:r>
    </w:p>
    <w:p>
      <w:pPr>
        <w:numPr>
          <w:ilvl w:val="0"/>
          <w:numId w:val="2"/>
        </w:numPr>
      </w:pPr>
      <w:r>
        <w:rPr/>
        <w:t xml:space="preserve">Cartulina, tijeras, pegamento, colores y marcadores para actividades creativas.</w:t>
      </w:r>
    </w:p>
    <w:p>
      <w:pPr>
        <w:numPr>
          <w:ilvl w:val="0"/>
          <w:numId w:val="2"/>
        </w:numPr>
      </w:pPr>
      <w:r>
        <w:rPr/>
        <w:t xml:space="preserve">Audio con música tradicional indígena para ambientar.</w:t>
      </w:r>
    </w:p>
    <w:p>
      <w:pPr>
        <w:numPr>
          <w:ilvl w:val="0"/>
          <w:numId w:val="2"/>
        </w:numPr>
      </w:pPr>
      <w:r>
        <w:rPr/>
        <w:t xml:space="preserve">Presentación digital sencilla (PowerPoint o similar) con imágenes y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pueblos originarios del Ecuador (aprendizajes previos de ciencias sociales).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observar imágenes y mapas.</w:t>
      </w:r>
    </w:p>
    <w:p>
      <w:pPr>
        <w:numPr>
          <w:ilvl w:val="0"/>
          <w:numId w:val="3"/>
        </w:numPr>
      </w:pPr>
      <w:r>
        <w:rPr/>
        <w:t xml:space="preserve">Motivación para aprender sobre historia y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Señores Étnicos del Ecuador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señores étnicos para activar conocimientos previos y motivar a los estudiantes.</w:t>
      </w:r>
    </w:p>
    <w:p>
      <w:pPr/>
      <w:r>
        <w:rPr>
          <w:b w:val="1"/>
          <w:bCs w:val="1"/>
        </w:rPr>
        <w:t xml:space="preserve">Activación de conocimientos previos (3 minutos):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señor étnico del Ecuador y pregunta: "¿Quién creen que es esta persona y qué creen que hacía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comentan lo que saben o imaginan.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“En Ecuador existen muchas culturas antiguas que aún viven hoy, y cada una tenía un líder que cuidaba a su gente, como los señores étnicos. Vamos a descubrir quiénes fueron y qué hicieron.”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diciendo: “Conoceremos a estos líderes porque ellos forman parte de nuestra historia y nos ayudan a entender quiénes somos.”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con un video de 5 minutos que muestra a los principales señores étnicos del Ecuador con imágenes y narración sencilla. Se utiliza subtítulos y audio para atender a diferentes formas de aprendizaje (DUA - Red neuronal de reconocimiento).</w:t>
      </w:r>
    </w:p>
    <w:p>
      <w:pPr/>
      <w:r>
        <w:rPr>
          <w:b w:val="1"/>
          <w:bCs w:val="1"/>
        </w:rPr>
        <w:t xml:space="preserve">Actividad 1: Mapa de Señores Étnicos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territorios de los señores étnicos en Ecuador.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reciben un mapa grande impreso del Ecuador y tarjetas con imágenes y nombres de señores étnicos.</w:t>
      </w:r>
    </w:p>
    <w:p>
      <w:pPr>
        <w:numPr>
          <w:ilvl w:val="1"/>
          <w:numId w:val="5"/>
        </w:numPr>
      </w:pPr>
      <w:r>
        <w:rPr/>
        <w:t xml:space="preserve">Colocan cada tarjeta en el lugar correcto del mapa, usando pistas dadas por el docente.</w:t>
      </w:r>
    </w:p>
    <w:p>
      <w:pPr>
        <w:numPr>
          <w:ilvl w:val="1"/>
          <w:numId w:val="5"/>
        </w:numPr>
      </w:pPr>
      <w:r>
        <w:rPr/>
        <w:t xml:space="preserve">Discuten con el grupo dónde piensan que cada señor étnico vivía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colocadas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como: “¿Por qué colocaron aquí a este señor? ¿Qué características de este lugar les ayudaron a elegir?”</w:t>
      </w:r>
    </w:p>
    <w:p>
      <w:pPr/>
      <w:r>
        <w:rPr>
          <w:b w:val="1"/>
          <w:bCs w:val="1"/>
        </w:rPr>
        <w:t xml:space="preserve">Actividad 2: Dramatización sencilla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el rol de un señor étnico.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 señor étnico para representar.</w:t>
      </w:r>
    </w:p>
    <w:p>
      <w:pPr>
        <w:numPr>
          <w:ilvl w:val="1"/>
          <w:numId w:val="6"/>
        </w:numPr>
      </w:pPr>
      <w:r>
        <w:rPr/>
        <w:t xml:space="preserve">Crean una pequeña dramatización (1-2 minutos) donde muestran cómo ayudaba a su comunidad.</w:t>
      </w:r>
    </w:p>
    <w:p>
      <w:pPr>
        <w:numPr>
          <w:ilvl w:val="1"/>
          <w:numId w:val="6"/>
        </w:numPr>
      </w:pPr>
      <w:r>
        <w:rPr/>
        <w:t xml:space="preserve">Presentan su dramatización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expresión, apoyar con vocabulario y motivar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tarjeta extra con una pregunta para otro grupo sobre su señor étnico.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un asistente o en pareja para la dramatización, usar imágenes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con la siguiente sesión diciendo: “Ahora que conocemos a los señores étnicos, en la próxima clase aprenderemos cómo estos pueblos formaron un gran imperio llamado el Tahuantinsuyo.”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cosa nueva que aprendieron sobre los señores étnicos, escribiéndola en un cartel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interesante sobre los señores étnicos?</w:t>
      </w:r>
    </w:p>
    <w:p>
      <w:pPr>
        <w:numPr>
          <w:ilvl w:val="0"/>
          <w:numId w:val="8"/>
        </w:numPr>
      </w:pPr>
      <w:r>
        <w:rPr/>
        <w:t xml:space="preserve">¿Cómo crees que ayudaban a su comunidad?</w:t>
      </w:r>
    </w:p>
    <w:p>
      <w:pPr>
        <w:numPr>
          <w:ilvl w:val="0"/>
          <w:numId w:val="8"/>
        </w:numPr>
      </w:pPr>
      <w:r>
        <w:rPr/>
        <w:t xml:space="preserve">¿Qué quisieras aprender más en la próxima clase?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cada aportación, resalta ideas claves y motiva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su casa o comunidad si conocen algún líder o persona que cuida de otros, relacionándolo con los señores étnicos.</w:t>
      </w:r>
    </w:p>
    <w:p>
      <w:pPr/>
      <w:r>
        <w:rPr/>
        <w:t xml:space="preserve">Sesión 2: Formación y Separación del Tahuantinsuyo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sesión anterior y preparar a los estudiantes para aprender sobre el Tahuantinsuyo.</w:t>
      </w:r>
    </w:p>
    <w:p>
      <w:pPr/>
      <w:r>
        <w:rPr>
          <w:b w:val="1"/>
          <w:bCs w:val="1"/>
        </w:rPr>
        <w:t xml:space="preserve">Activación de conocimientos previos (3 minutos):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quiénes son los señores étnicos y qué hacían?”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símbolo del Tahuantinsuyo y dice: “Este símbolo representa un gran imperio que unió a muchos pueblos, ¿quieren saber cómo se formó y qué pasó con él?”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una historia animada (video corto de 5 minutos) sobre la formación y separación del Tahuantinsuyo, con apoyo de imágenes y texto simplificado (DUA - Red neuronal estratégica y afectiva).</w:t>
      </w:r>
    </w:p>
    <w:p>
      <w:pPr/>
      <w:r>
        <w:rPr>
          <w:b w:val="1"/>
          <w:bCs w:val="1"/>
        </w:rPr>
        <w:t xml:space="preserve">Actividad 1: Línea de tiempo colaborativa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Ordenar los eventos importantes sobre la formación y separación del Tahuantinsuyo.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reciben tarjetas con eventos (formación, expansión, problemas y separación).</w:t>
      </w:r>
    </w:p>
    <w:p>
      <w:pPr>
        <w:numPr>
          <w:ilvl w:val="1"/>
          <w:numId w:val="10"/>
        </w:numPr>
      </w:pPr>
      <w:r>
        <w:rPr/>
        <w:t xml:space="preserve">Discuten y colocan las tarjetas en orden cronológico en una cartulina.</w:t>
      </w:r>
    </w:p>
    <w:p>
      <w:pPr>
        <w:numPr>
          <w:ilvl w:val="1"/>
          <w:numId w:val="10"/>
        </w:numPr>
      </w:pPr>
      <w:r>
        <w:rPr/>
        <w:t xml:space="preserve">Exponen brevemente la razón de su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 como: “¿Qué evento creen que fue primero? ¿Por qué este evento llevó al siguiente?”</w:t>
      </w:r>
    </w:p>
    <w:p>
      <w:pPr/>
      <w:r>
        <w:rPr>
          <w:b w:val="1"/>
          <w:bCs w:val="1"/>
        </w:rPr>
        <w:t xml:space="preserve">Actividad 2: Cuento ilustrado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y palabras la historia del Tahuantinsuyo.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Individualmente o en parejas, crean una página de un cuento ilustrado que resuma un evento del imperio.</w:t>
      </w:r>
    </w:p>
    <w:p>
      <w:pPr>
        <w:numPr>
          <w:ilvl w:val="1"/>
          <w:numId w:val="11"/>
        </w:numPr>
      </w:pPr>
      <w:r>
        <w:rPr/>
        <w:t xml:space="preserve">Usan colores y frases simples para explicar su parte.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para un cuento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observar el trabajo y fomentar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Agregar datos curiosos o crear preguntas para sus compañeros sobre el tema.</w:t>
      </w:r>
    </w:p>
    <w:p>
      <w:pPr>
        <w:numPr>
          <w:ilvl w:val="0"/>
          <w:numId w:val="12"/>
        </w:numPr>
      </w:pPr>
      <w:r>
        <w:rPr/>
        <w:t xml:space="preserve">Para estudiantes que necesitan más apoyo: Utilizar imágenes prediseñadas para la ilustración y escribir frases en conjunto.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el cierre: “Ahora que entendemos cómo se formó y separó este gran imperio, vamos a reflexionar sobre lo aprendido y cómo nos afecta hoy.”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"ticket de salida" donde escriben o dibujan una cosa que aprendieron sobre los señores étnicos o el Tahuantinsuyo.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evento del Tahuantinsuyo te pareció más importante y por qué?</w:t>
      </w:r>
    </w:p>
    <w:p>
      <w:pPr>
        <w:numPr>
          <w:ilvl w:val="0"/>
          <w:numId w:val="13"/>
        </w:numPr>
      </w:pPr>
      <w:r>
        <w:rPr/>
        <w:t xml:space="preserve">¿Cómo crees que estos hechos históricos influyen en el Ecuador de hoy?</w:t>
      </w:r>
    </w:p>
    <w:p>
      <w:pPr>
        <w:numPr>
          <w:ilvl w:val="0"/>
          <w:numId w:val="13"/>
        </w:numPr>
      </w:pPr>
      <w:r>
        <w:rPr/>
        <w:t xml:space="preserve">¿Te gustaría aprender más sobre otras culturas ancestrales?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tickets, comenta positivamente y aclara dudas breves.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con su familia lo aprendido y a observar símbolos culturales que podrían estar relacionados con el Tahuantinsuyo.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o en la comunidad objetos o historias que tengan relación con los señores étnicos o el imperio Inca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ubica correctamente a los señores étnicos en el mapa (Objetivo 1).</w:t>
      </w:r>
    </w:p>
    <w:p>
      <w:pPr>
        <w:numPr>
          <w:ilvl w:val="0"/>
          <w:numId w:val="14"/>
        </w:numPr>
      </w:pPr>
      <w:r>
        <w:rPr/>
        <w:t xml:space="preserve">Describe la formación y eventos clave del Tahuantinsuyo (Objetivo 2).</w:t>
      </w:r>
    </w:p>
    <w:p>
      <w:pPr>
        <w:numPr>
          <w:ilvl w:val="0"/>
          <w:numId w:val="14"/>
        </w:numPr>
      </w:pPr>
      <w:r>
        <w:rPr/>
        <w:t xml:space="preserve">Explica causas básicas de la separación del imperio (Objetivo 3).</w:t>
      </w:r>
    </w:p>
    <w:p>
      <w:pPr>
        <w:numPr>
          <w:ilvl w:val="0"/>
          <w:numId w:val="14"/>
        </w:numPr>
      </w:pPr>
      <w:r>
        <w:rPr/>
        <w:t xml:space="preserve">Comunica ideas sobre el tema en forma oral, visual y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en actividades grupales y dramatización.</w:t>
      </w:r>
    </w:p>
    <w:p>
      <w:pPr>
        <w:numPr>
          <w:ilvl w:val="0"/>
          <w:numId w:val="15"/>
        </w:numPr>
      </w:pPr>
      <w:r>
        <w:rPr/>
        <w:t xml:space="preserve">Rúbrica sencilla para evaluar la línea de tiempo y la página ilustrada del cuento.</w:t>
      </w:r>
    </w:p>
    <w:p>
      <w:pPr>
        <w:numPr>
          <w:ilvl w:val="0"/>
          <w:numId w:val="15"/>
        </w:numPr>
      </w:pPr>
      <w:r>
        <w:rPr/>
        <w:t xml:space="preserve">Observación directa durante exposiciones y dramatizaciones.</w:t>
      </w:r>
    </w:p>
    <w:p>
      <w:pPr>
        <w:numPr>
          <w:ilvl w:val="0"/>
          <w:numId w:val="15"/>
        </w:numPr>
      </w:pPr>
      <w:r>
        <w:rPr/>
        <w:t xml:space="preserve">Revisión de tickets de salida como evidencia de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 con tarjetas colocadas correctamente.</w:t>
      </w:r>
    </w:p>
    <w:p>
      <w:pPr>
        <w:numPr>
          <w:ilvl w:val="0"/>
          <w:numId w:val="16"/>
        </w:numPr>
      </w:pPr>
      <w:r>
        <w:rPr/>
        <w:t xml:space="preserve">Dramatización grupal.</w:t>
      </w:r>
    </w:p>
    <w:p>
      <w:pPr>
        <w:numPr>
          <w:ilvl w:val="0"/>
          <w:numId w:val="16"/>
        </w:numPr>
      </w:pPr>
      <w:r>
        <w:rPr/>
        <w:t xml:space="preserve">Línea de tiempo colaborativa.</w:t>
      </w:r>
    </w:p>
    <w:p>
      <w:pPr>
        <w:numPr>
          <w:ilvl w:val="0"/>
          <w:numId w:val="16"/>
        </w:numPr>
      </w:pPr>
      <w:r>
        <w:rPr/>
        <w:t xml:space="preserve">Página ilustrada del cuento.</w:t>
      </w:r>
    </w:p>
    <w:p>
      <w:pPr>
        <w:numPr>
          <w:ilvl w:val="0"/>
          <w:numId w:val="16"/>
        </w:numPr>
      </w:pPr>
      <w:r>
        <w:rPr/>
        <w:t xml:space="preserve">Tickets de salida escritos o 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92E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2F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360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E1D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1E1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13E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E3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88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163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EC2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323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535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EFF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915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63C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99D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2026-09-26T03:54:05-05:00</dcterms:created>
  <dcterms:modified xsi:type="dcterms:W3CDTF">2026-09-26T03:54:05-05:00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