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Crítica: Desarrollando Ojos para Detectar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aprendan a analizar textos de manera crítica, desarrollando habilidades para identificar argumentos, reconocer sesgos y distinguir hechos de opiniones. A través de la metodología de Aprendizaje Basado en Problemas, los alumnos confrontarán situaciones reales y simuladas que ponen a prueba su capacidad para cuestionar la información que reciben, una competencia esencial en la era digital y de la sobreinformación.</w:t>
      </w:r>
    </w:p>
    <w:p>
      <w:pPr/>
      <w:r>
        <w:rPr/>
        <w:t xml:space="preserve">La lectura crítica es fundamental para la formación de ciudadanos informados y responsables, capaces de tomar decisiones basadas en evidencias sólidas. En su vida cotidiana, los estudiantes están expuestos a noticias, redes sociales y discursos diversos; este plan les brinda herramientas para navegar con criterio y evitar ser manipulados por información falsa o sesgada. Además, el enfoque activo y colaborativo fomenta el pensamiento crítico, el debate respetuoso y la argumentación fundamentada,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textos para identificar argumentos, hechos y opiniones.</w:t>
      </w:r>
    </w:p>
    <w:p>
      <w:pPr>
        <w:numPr>
          <w:ilvl w:val="0"/>
          <w:numId w:val="1"/>
        </w:numPr>
      </w:pPr>
      <w:r>
        <w:rPr/>
        <w:t xml:space="preserve">Evaluar la veracidad y confiabilidad de las fuentes de información presentadas.</w:t>
      </w:r>
    </w:p>
    <w:p>
      <w:pPr>
        <w:numPr>
          <w:ilvl w:val="0"/>
          <w:numId w:val="1"/>
        </w:numPr>
      </w:pPr>
      <w:r>
        <w:rPr/>
        <w:t xml:space="preserve">Argumentar oralmente y por escrito una postura crítica frente a un problema real basado en la lectura.</w:t>
      </w:r>
    </w:p>
    <w:p>
      <w:pPr>
        <w:numPr>
          <w:ilvl w:val="0"/>
          <w:numId w:val="1"/>
        </w:numPr>
      </w:pPr>
      <w:r>
        <w:rPr/>
        <w:t xml:space="preserve">Crear estrategias personales para detectar sesgos y manipulación en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con diferentes grados de complejidad y sesgos (5 ejemplares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fuentes confiables.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y bolígrafos para anotaciones y esquemas.</w:t>
      </w:r>
    </w:p>
    <w:p>
      <w:pPr>
        <w:numPr>
          <w:ilvl w:val="0"/>
          <w:numId w:val="2"/>
        </w:numPr>
      </w:pPr>
      <w:r>
        <w:rPr/>
        <w:t xml:space="preserve">Video corto (3-4 minutos) sobre la importancia de la lectura crítica (archivo digital o enlace).</w:t>
      </w:r>
    </w:p>
    <w:p>
      <w:pPr>
        <w:numPr>
          <w:ilvl w:val="0"/>
          <w:numId w:val="2"/>
        </w:numPr>
      </w:pPr>
      <w:r>
        <w:rPr/>
        <w:t xml:space="preserve">Plantillas de organizadores gráficos para análisis de textos (impresas, 1 por estudiante).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(opcional, para estudiantes avanzados).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lectora básica de textos narrativos e informativos.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forma clara.</w:t>
      </w:r>
    </w:p>
    <w:p>
      <w:pPr>
        <w:numPr>
          <w:ilvl w:val="0"/>
          <w:numId w:val="3"/>
        </w:numPr>
      </w:pPr>
      <w:r>
        <w:rPr/>
        <w:t xml:space="preserve">Experiencia previa con lectura guiada y trabajo en equipo.</w:t>
      </w:r>
    </w:p>
    <w:p>
      <w:pPr>
        <w:numPr>
          <w:ilvl w:val="0"/>
          <w:numId w:val="3"/>
        </w:numPr>
      </w:pPr>
      <w:r>
        <w:rPr/>
        <w:t xml:space="preserve">Conocimiento general sobre temas de actualidad y acceso a información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crítica y detección de información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lectura crítica y motivar a los estudiantes a interesarse en la importancia de analizar la información que reciben diariamente.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"¿Alguna vez han leído una noticia o mensaje en redes sociales que luego resultó ser falso o engañoso? ¿Cómo lo descubrieron?"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experiencias personales o de conocidos.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 estima que el 59% de los jóvenes entre 15 y 24 años reciben noticias principalmente por redes sociales, donde las fake news circulan rápidamente. ¿Cómo podemos protegernos?"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relevancia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cinco sesiones explorarán cómo leer de forma crítica para detectar información confiable y argumentar sus ideas con fundamentos.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involucrarse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"Un artículo en internet afirma que un alimento común es dañino para la salud sin presentar fuentes claras. ¿Cómo podemos comprobar si es verdad?"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formulan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hechos y opiniones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diferenciar hechos de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copias de un texto corto con afirmaciones mezcladas; en grupos de 4, los estudiantes subrayan hechos en azul y opiniones en rojo.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lista de ejemplos de hechos y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 "¿Por qué clasificaron esto como opinión?" o "¿Qué evidencia apoya este hecho?" para guiar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de fuentes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confiabilidad de la información y sus fuentes.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enlaces o impresos de distintas fuentes (medios formales, blogs, redes sociales). Deben discutir y clasificar cada fuente según su credibilidad usando una tabla dada.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clasificada con justificaciones.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criterios usaron para confiar o no en la fuente?" y aporta ejemplos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explorar una fuente adicional o realizar un breve resumen escrito.</w:t>
      </w:r>
    </w:p>
    <w:p>
      <w:pPr>
        <w:numPr>
          <w:ilvl w:val="0"/>
          <w:numId w:val="10"/>
        </w:numPr>
      </w:pPr>
      <w:r>
        <w:rPr/>
        <w:t xml:space="preserve">Quienes requieren más apoyo reciben ejemplos guiados y preguntas orientadoras para clasificar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con la siguiente sesión destacando: "Mañana usaremos estas habilidades para analizar un caso real y construir argumentos fundamentados."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 ejemplo de hecho y opinión identificado y una fuente confiable que encontraron.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diferencia encontraste entre un hecho y una opinión?</w:t>
      </w:r>
    </w:p>
    <w:p>
      <w:pPr>
        <w:numPr>
          <w:ilvl w:val="0"/>
          <w:numId w:val="11"/>
        </w:numPr>
      </w:pPr>
      <w:r>
        <w:rPr/>
        <w:t xml:space="preserve">¿Por qué es importante evaluar las fuentes de información?</w:t>
      </w:r>
    </w:p>
    <w:p>
      <w:pPr>
        <w:numPr>
          <w:ilvl w:val="0"/>
          <w:numId w:val="11"/>
        </w:numPr>
      </w:pPr>
      <w:r>
        <w:rPr/>
        <w:t xml:space="preserve">¿Cómo crees que estas habilidades te pueden ayudar fuera del aula?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respuestas acertadas, corrige conceptos erróneos y valora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noticias o mensajes en sus redes durante la semana y a identificar hechos y opiniones.</w:t>
      </w:r>
    </w:p>
    <w:p>
      <w:pPr/>
      <w:r>
        <w:rPr/>
        <w:t xml:space="preserve">  Sesión 2: Análisis crítico de un caso real - Argumentación fundamentada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a los estudiantes para analizar un caso real que requiere lectura crítica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observaciones hicieron sobre las noticias o mensajes que revisaron en sus redes sociales? ¿Encontraron información dudosa?"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difusión de noticias falsas y su impacto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del análisis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un caso concreto para practicar argumentar con base en evidencias.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caso simulado donde una noticia viral afirma que una medida sanitaria es peligrosa sin pruebas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grupal del caso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un texto para identificar argumentos y evaluar su validez.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caso, subrayan argumentos, hechos y opiniones, y registran dudas o posibles sesgos.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Anotaciones sobre argumentos y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evidencia presenta el texto? ¿Es suficiente para apoyar el argumento?"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Construcción de argumentos fundamentados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argumentos con base en evidencias confiables.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consulta fuentes confiables en internet para verificar el caso, luego redactan un argumento a favor o en contra fundamentado en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breve (máx. 200 palabras).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guía de búsqueda y revisión de borradores, haciendo preguntas sobre claridad y fundamentación.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crear un mapa conceptual que relacione evidencias y argumentos.</w:t>
      </w:r>
    </w:p>
    <w:p>
      <w:pPr>
        <w:numPr>
          <w:ilvl w:val="0"/>
          <w:numId w:val="17"/>
        </w:numPr>
      </w:pPr>
      <w:r>
        <w:rPr/>
        <w:t xml:space="preserve">Para quienes necesitan apoyo, se ofrece un esquema predefinido para redactar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preparar una breve exposición para compartir sus argumentos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sintetiza las diferencias entre hechos, opiniones y argumentos bien fundamentados.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seleccionaron la información para fundamentar su argumento?</w:t>
      </w:r>
    </w:p>
    <w:p>
      <w:pPr>
        <w:numPr>
          <w:ilvl w:val="0"/>
          <w:numId w:val="18"/>
        </w:numPr>
      </w:pPr>
      <w:r>
        <w:rPr/>
        <w:t xml:space="preserve">¿Qué dificultades encontraron para distinguir información confiable?</w:t>
      </w:r>
    </w:p>
    <w:p>
      <w:pPr>
        <w:numPr>
          <w:ilvl w:val="0"/>
          <w:numId w:val="18"/>
        </w:numPr>
      </w:pPr>
      <w:r>
        <w:rPr/>
        <w:t xml:space="preserve">¿Qué aprendieron sobre la importancia de fundamentar opiniones?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avances y corrige errores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estudiantes apliquen estos pasos para evaluar información en sus redes sociales o noticias.</w:t>
      </w:r>
    </w:p>
    <w:p>
      <w:pPr/>
      <w:r>
        <w:rPr/>
        <w:t xml:space="preserve">  Sesión 3: Debate y argumentación crítica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 debate crítico basado en los argumentos construidos.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hacen que un argumento sea persuasivo y respetuoso?"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debatir es una forma valiosa de confrontar ideas y fortalecer el pensamiento crítico.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debate debe ser respetuoso y basado en evidencias.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Debate en grupos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defendiendo una postura con bases críticas y evidencias.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argumento y responde preguntas de otros grupos en un debate moderado por 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de palabra.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evidencias en el debate.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respeto, formula preguntas guía para profundizar, y evalúa la calidad argumentativa.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Estudiantes con mayor confianza pueden liderar el debate.</w:t>
      </w:r>
    </w:p>
    <w:p>
      <w:pPr>
        <w:numPr>
          <w:ilvl w:val="0"/>
          <w:numId w:val="23"/>
        </w:numPr>
      </w:pPr>
      <w:r>
        <w:rPr/>
        <w:t xml:space="preserve">Quienes necesiten apoyo pueden preparar notas con frases clave o apoyarse en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la experiencia y preparar una síntesis escrita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nota adhesiva una idea clave aprendida sobre argumentación crítica.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estrategias usaste para defender tu argumento?</w:t>
      </w:r>
    </w:p>
    <w:p>
      <w:pPr>
        <w:numPr>
          <w:ilvl w:val="0"/>
          <w:numId w:val="24"/>
        </w:numPr>
      </w:pPr>
      <w:r>
        <w:rPr/>
        <w:t xml:space="preserve">¿Cómo manejaste las opiniones contrarias?</w:t>
      </w:r>
    </w:p>
    <w:p>
      <w:pPr>
        <w:numPr>
          <w:ilvl w:val="0"/>
          <w:numId w:val="24"/>
        </w:numPr>
      </w:pPr>
      <w:r>
        <w:rPr/>
        <w:t xml:space="preserve">¿Qué mejorarías para futuros debates?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ideas, valora la participación y destaca buenas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aplicar la argumentación crítica en discusiones cotidianas de manera respetuosa.</w:t>
      </w:r>
    </w:p>
    <w:p>
      <w:pPr/>
      <w:r>
        <w:rPr/>
        <w:t xml:space="preserve">  Sesión 4: Estrategias para detectar sesgos y manipulación en textos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identificación de sesgos y técnicas de manipulación en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es un sesgo en una noticia o texto? ¿Pueden dar ejemplos?"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titulares contradictorios sobre un mismo tema para evidenciar sesgos.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expresan su opinión.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detectar estas estrategias para proteger su pensamiento crítico.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exploración.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textos con sesgos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sesgos y manipulación en textos informativos.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leen textos con sesgos evidentes y responden preguntas guía: ¿Qué palabras o frases muestran un punto de vista parcial? ¿Qué información falta? ¿Cómo afecta esto al mensaje?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manipulativos detectados en cada texto.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crees que el autor usó esa expresión?" y ofrece ejemplos de sesgos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una guía personal para detectar manipulación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reconocer sesgos en futuras lecturas.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elabora una lista de señales de alerta al leer textos, basándose en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Guía personal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 y revisa borradores dando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/>
        <w:t xml:space="preserve">Estudiantes rápidos pueden compartir sus guías en un foro digital o mural.</w:t>
      </w:r>
    </w:p>
    <w:p>
      <w:pPr>
        <w:numPr>
          <w:ilvl w:val="0"/>
          <w:numId w:val="30"/>
        </w:numPr>
      </w:pPr>
      <w:r>
        <w:rPr/>
        <w:t xml:space="preserve">Quienes requieran apoyo pueden usar una plantilla con ejemplos para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siguiente sesión aplicarán todas las habilidades para analizar un texto complejo.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comparte una señal de manipulación que aprendió a identificar.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¿Qué señales te parecen más útiles para detectar manipulación?</w:t>
      </w:r>
    </w:p>
    <w:p>
      <w:pPr>
        <w:numPr>
          <w:ilvl w:val="0"/>
          <w:numId w:val="31"/>
        </w:numPr>
      </w:pPr>
      <w:r>
        <w:rPr/>
        <w:t xml:space="preserve">¿Cómo cambiará tu manera de leer noticias o mensajes?</w:t>
      </w:r>
    </w:p>
    <w:p>
      <w:pPr>
        <w:numPr>
          <w:ilvl w:val="0"/>
          <w:numId w:val="31"/>
        </w:numPr>
      </w:pPr>
      <w:r>
        <w:rPr/>
        <w:t xml:space="preserve">¿Qué dudas tienes aún sobre la lectura crítica?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conceptos claves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la guía personal a cualquier texto que lean fuera del aula.</w:t>
      </w:r>
    </w:p>
    <w:p>
      <w:pPr/>
      <w:r>
        <w:rPr/>
        <w:t xml:space="preserve">  Sesión 5: Análisis integral y reflexión final sobre lectura crítica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todas las habilidades adquiridas para la lectura crítica.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sobre cómo leer críticamente? ¿Qué habilidades les parecen más importantes?"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expectativas para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complejo que combina hechos, opiniones y posibles sesgos para que los analicen.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será una oportunidad para demostrar su competencia crítica integral.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Motivados y atentos.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Análisis integral de texto y reflexión grupal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las habilidades de lectura crítica para analizar un texto complejo y reflexionar sobre su importancia.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Individualmente, leen el texto y completan un organizador gráfico señalando hechos, opiniones, argumentos, fuentes, y posibles sesgos.</w:t>
      </w:r>
    </w:p>
    <w:p>
      <w:pPr>
        <w:numPr>
          <w:ilvl w:val="1"/>
          <w:numId w:val="35"/>
        </w:numPr>
      </w:pPr>
      <w:r>
        <w:rPr/>
        <w:t xml:space="preserve">En grupos de 4, comparten sus análisis y discuten diferencias.</w:t>
      </w:r>
    </w:p>
    <w:p>
      <w:pPr>
        <w:numPr>
          <w:ilvl w:val="1"/>
          <w:numId w:val="35"/>
        </w:numPr>
      </w:pPr>
      <w:r>
        <w:rPr/>
        <w:t xml:space="preserve">Finalmente, en plenaria, reflexionan sobre cómo usarán estas habilidades en su vida diaria.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grupos, luego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y aportes en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 (20 individual, 15 grupal, 10 plenaria).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profundizar, modera y sintetiza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/>
        <w:t xml:space="preserve">Estudiantes avanzados pueden incluir análisis crítico de lenguaje y estilo.</w:t>
      </w:r>
    </w:p>
    <w:p>
      <w:pPr>
        <w:numPr>
          <w:ilvl w:val="0"/>
          <w:numId w:val="36"/>
        </w:numPr>
      </w:pPr>
      <w:r>
        <w:rPr/>
        <w:t xml:space="preserve">Quienes necesiten apoyo reciben ejemplos guiados y apoyo en la plenaria para expresar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tres ideas clave aprendidas sobre lectura crítica y su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/>
        <w:t xml:space="preserve">¿Qué habilidades has mejorado durante estas sesiones?</w:t>
      </w:r>
    </w:p>
    <w:p>
      <w:pPr>
        <w:numPr>
          <w:ilvl w:val="0"/>
          <w:numId w:val="37"/>
        </w:numPr>
      </w:pPr>
      <w:r>
        <w:rPr/>
        <w:t xml:space="preserve">¿Cómo cambia tu forma de consumir información?</w:t>
      </w:r>
    </w:p>
    <w:p>
      <w:pPr>
        <w:numPr>
          <w:ilvl w:val="0"/>
          <w:numId w:val="37"/>
        </w:numPr>
      </w:pPr>
      <w:r>
        <w:rPr/>
        <w:t xml:space="preserve">¿Qué retos ves para seguir desarrollando tu lectura crítica?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progreso, y ofrece recomendaciones para continuar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estudiantes compartan estas habilidades con familiares o amigos para fomentar la lectura crítica comunitaria.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Elegir una noticia de actualidad para analizar en casa aplicando la guía personal creada, y traer un breve informe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mediante la pregunta detonadora; formativa durante las sesiones 1 a 4 con observación directa, revisión de productos escritos y participación en debates; sumativa en la Sesión 5 con el análisis integral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Analiza correctamente textos identificando hechos, opiniones y argumentos (Objetivo 1).</w:t>
      </w:r>
    </w:p>
    <w:p>
      <w:pPr>
        <w:numPr>
          <w:ilvl w:val="0"/>
          <w:numId w:val="38"/>
        </w:numPr>
      </w:pPr>
      <w:r>
        <w:rPr/>
        <w:t xml:space="preserve">Evalúa de forma crítica la confiabilidad de fuentes y evidencia presentada (Objetivo 2).</w:t>
      </w:r>
    </w:p>
    <w:p>
      <w:pPr>
        <w:numPr>
          <w:ilvl w:val="0"/>
          <w:numId w:val="38"/>
        </w:numPr>
      </w:pPr>
      <w:r>
        <w:rPr/>
        <w:t xml:space="preserve">Argumenta oralmente y por escrito con fundamentos claros y respetuosos (Objetivo 3).</w:t>
      </w:r>
    </w:p>
    <w:p>
      <w:pPr>
        <w:numPr>
          <w:ilvl w:val="0"/>
          <w:numId w:val="38"/>
        </w:numPr>
      </w:pPr>
      <w:r>
        <w:rPr/>
        <w:t xml:space="preserve">Aplica estrategias para detectar sesgos y manipulación en textos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9"/>
        </w:numPr>
      </w:pPr>
      <w:r>
        <w:rPr/>
        <w:t xml:space="preserve">Rúbrica para evaluar textos argumentativos y organizadores gráficos.</w:t>
      </w:r>
    </w:p>
    <w:p>
      <w:pPr>
        <w:numPr>
          <w:ilvl w:val="0"/>
          <w:numId w:val="39"/>
        </w:numPr>
      </w:pPr>
      <w:r>
        <w:rPr/>
        <w:t xml:space="preserve">Observación directa durante actividades y debates con registro de intervenciones.</w:t>
      </w:r>
    </w:p>
    <w:p>
      <w:pPr>
        <w:numPr>
          <w:ilvl w:val="0"/>
          <w:numId w:val="39"/>
        </w:numPr>
      </w:pPr>
      <w:r>
        <w:rPr/>
        <w:t xml:space="preserve">Portafolio con productos escritos y guías personales.</w:t>
      </w:r>
    </w:p>
    <w:p>
      <w:pPr>
        <w:numPr>
          <w:ilvl w:val="0"/>
          <w:numId w:val="39"/>
        </w:numPr>
      </w:pPr>
      <w:r>
        <w:rPr/>
        <w:t xml:space="preserve">Autoevaluación y coevaluación escrita al final de la Sesión 5.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Textos con hechos y opiniones subrayados (Sesión 1).</w:t>
      </w:r>
    </w:p>
    <w:p>
      <w:pPr>
        <w:numPr>
          <w:ilvl w:val="0"/>
          <w:numId w:val="40"/>
        </w:numPr>
      </w:pPr>
      <w:r>
        <w:rPr/>
        <w:t xml:space="preserve">Tablas de evaluación de fuentes (Sesión 1).</w:t>
      </w:r>
    </w:p>
    <w:p>
      <w:pPr>
        <w:numPr>
          <w:ilvl w:val="0"/>
          <w:numId w:val="40"/>
        </w:numPr>
      </w:pPr>
      <w:r>
        <w:rPr/>
        <w:t xml:space="preserve">Argumentos escritos fundamentados (Sesión 2).</w:t>
      </w:r>
    </w:p>
    <w:p>
      <w:pPr>
        <w:numPr>
          <w:ilvl w:val="0"/>
          <w:numId w:val="40"/>
        </w:numPr>
      </w:pPr>
      <w:r>
        <w:rPr/>
        <w:t xml:space="preserve">Participación en debate oral (Sesión 3).</w:t>
      </w:r>
    </w:p>
    <w:p>
      <w:pPr>
        <w:numPr>
          <w:ilvl w:val="0"/>
          <w:numId w:val="40"/>
        </w:numPr>
      </w:pPr>
      <w:r>
        <w:rPr/>
        <w:t xml:space="preserve">Guías personales para detectar manipulación (Sesión 4).</w:t>
      </w:r>
    </w:p>
    <w:p>
      <w:pPr>
        <w:numPr>
          <w:ilvl w:val="0"/>
          <w:numId w:val="40"/>
        </w:numPr>
      </w:pPr>
      <w:r>
        <w:rPr/>
        <w:t xml:space="preserve">Organizadores gráficos y reflexión escrita final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A6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752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511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65C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51E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1EE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A09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C14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A69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FD5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B49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3A7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E6B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832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8CB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730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38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B55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567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8D3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F90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92E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A1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E14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C67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67D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8FC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DC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6CB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2BE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EB7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2BA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C05E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D2DA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090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B32E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440A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966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CEC5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F4B8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2026-09-25T19:17:23-05:00</dcterms:created>
  <dcterms:modified xsi:type="dcterms:W3CDTF">2026-09-25T19:17:23-05:00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