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Verb To Be in My Life: Discovering Identity Through English</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estudiantes de segundo de secundaria (12-15 años) con el propósito de explorar el verbo "to be" en contextos personales y cotidianos, a través de la lectura y comprensión de textos en inglés. Los estudiantes aprenderán a inferir y a interpretar información explícita e implícita en textos que describen situaciones y experiencias relacionadas con su propia vida y la de otros, utilizando el verbo "to be" como eje central.</w:t>
      </w:r>
    </w:p>
    <w:p>
      <w:pPr/>
      <w:r>
        <w:rPr/>
        <w:t xml:space="preserve">La relevancia de este tema radica en que el verbo "to be" es fundamental para expresar identidad, estados y características, aspectos esenciales para la comunicación en inglés y para la construcción del sentido de sí mismos y su entorno. Además, los estudiantes desarrollarán habilidades críticas para evaluar el contenido y contexto de textos, promoviendo una lectura activa y reflexiva que enriquece su comprensión y les permite relacionar el idioma con su vida diaria y su contexto sociocultural.</w:t>
      </w:r>
    </w:p>
    <w:p>
      <w:pPr/>
      <w:r>
        <w:rPr/>
        <w:t xml:space="preserve">Mediante la metodología de Aprendizaje Basado en Retos, los estudiantes enfrentarán actividades que les exigirán aplicar el verbo "to be" en situaciones reales y creativas, fomentando la autonomía, el trabajo colaborativo y el pensamiento crítico.</w:t>
      </w:r>
    </w:p>
    <w:p/>
    <w:p>
      <w:pPr/>
      <w:r>
        <w:rPr>
          <w:color w:val="2b6cb0"/>
          <w:sz w:val="28"/>
          <w:szCs w:val="28"/>
          <w:b w:val="1"/>
          <w:bCs w:val="1"/>
        </w:rPr>
        <w:t xml:space="preserve">Objetivos de Aprendizaje</w:t>
      </w:r>
    </w:p>
    <w:p>
      <w:pPr>
        <w:numPr>
          <w:ilvl w:val="0"/>
          <w:numId w:val="1"/>
        </w:numPr>
      </w:pPr>
      <w:r>
        <w:rPr/>
        <w:t xml:space="preserve">Inferir información explícita e implícita en textos escritos en inglés relacionados con el verbo "to be".</w:t>
      </w:r>
    </w:p>
    <w:p>
      <w:pPr>
        <w:numPr>
          <w:ilvl w:val="0"/>
          <w:numId w:val="1"/>
        </w:numPr>
      </w:pPr>
      <w:r>
        <w:rPr/>
        <w:t xml:space="preserve">Interpretar el propósito y la intención del autor en textos que describen experiencias y estados personales usando el verbo "to be".</w:t>
      </w:r>
    </w:p>
    <w:p>
      <w:pPr>
        <w:numPr>
          <w:ilvl w:val="0"/>
          <w:numId w:val="1"/>
        </w:numPr>
      </w:pPr>
      <w:r>
        <w:rPr/>
        <w:t xml:space="preserve">Reflexionar y evaluar la forma, contenido y contexto sociocultural de textos escritos en inglés.</w:t>
      </w:r>
    </w:p>
    <w:p>
      <w:pPr>
        <w:numPr>
          <w:ilvl w:val="0"/>
          <w:numId w:val="1"/>
        </w:numPr>
      </w:pPr>
      <w:r>
        <w:rPr/>
        <w:t xml:space="preserve">Aplicar correctamente el verbo "to be" en la construcción de oraciones y descripciones personales.</w:t>
      </w:r>
    </w:p>
    <w:p>
      <w:pPr>
        <w:numPr>
          <w:ilvl w:val="0"/>
          <w:numId w:val="1"/>
        </w:numPr>
      </w:pPr>
      <w:r>
        <w:rPr/>
        <w:t xml:space="preserve">Crear un producto escrito que utilice el verbo "to be" para describir aspectos de la vida de los estudiantes.</w:t>
      </w:r>
    </w:p>
    <w:p/>
    <w:p>
      <w:pPr/>
      <w:r>
        <w:rPr>
          <w:color w:val="2b6cb0"/>
          <w:sz w:val="28"/>
          <w:szCs w:val="28"/>
          <w:b w:val="1"/>
          <w:bCs w:val="1"/>
        </w:rPr>
        <w:t xml:space="preserve">Recursos Necesarios</w:t>
      </w:r>
    </w:p>
    <w:p>
      <w:pPr>
        <w:numPr>
          <w:ilvl w:val="0"/>
          <w:numId w:val="2"/>
        </w:numPr>
      </w:pPr>
      <w:r>
        <w:rPr/>
        <w:t xml:space="preserve">Copias impresas de textos cortos en inglés que incluyen el verbo "to be" (1 por estudiante).</w:t>
      </w:r>
    </w:p>
    <w:p>
      <w:pPr>
        <w:numPr>
          <w:ilvl w:val="0"/>
          <w:numId w:val="2"/>
        </w:numPr>
      </w:pPr>
      <w:r>
        <w:rPr/>
        <w:t xml:space="preserve">Pizarrón y marcadores o pizarra digital.</w:t>
      </w:r>
    </w:p>
    <w:p>
      <w:pPr>
        <w:numPr>
          <w:ilvl w:val="0"/>
          <w:numId w:val="2"/>
        </w:numPr>
      </w:pPr>
      <w:r>
        <w:rPr/>
        <w:t xml:space="preserve">Proyector o computadora para mostrar videos y ejemplos.</w:t>
      </w:r>
    </w:p>
    <w:p>
      <w:pPr>
        <w:numPr>
          <w:ilvl w:val="0"/>
          <w:numId w:val="2"/>
        </w:numPr>
      </w:pPr>
      <w:r>
        <w:rPr/>
        <w:t xml:space="preserve">Cuadernos o hojas para anotaciones y producción escrita.</w:t>
      </w:r>
    </w:p>
    <w:p>
      <w:pPr>
        <w:numPr>
          <w:ilvl w:val="0"/>
          <w:numId w:val="2"/>
        </w:numPr>
      </w:pPr>
      <w:r>
        <w:rPr/>
        <w:t xml:space="preserve">Tarjetas con preguntas inferenciales y ejemplos del verbo "to be".</w:t>
      </w:r>
    </w:p>
    <w:p>
      <w:pPr>
        <w:numPr>
          <w:ilvl w:val="0"/>
          <w:numId w:val="2"/>
        </w:numPr>
      </w:pPr>
      <w:r>
        <w:rPr/>
        <w:t xml:space="preserve">Acceso a un video corto (2-3 minutos) que utilice el verbo "to be" en contextos personales.</w:t>
      </w:r>
    </w:p>
    <w:p>
      <w:pPr>
        <w:numPr>
          <w:ilvl w:val="0"/>
          <w:numId w:val="2"/>
        </w:numPr>
      </w:pPr>
      <w:r>
        <w:rPr/>
        <w:t xml:space="preserve">Hojas para organizadores gráficos (mapas mentales o cuadros de inferencia).</w:t>
      </w:r>
    </w:p>
    <w:p/>
    <w:p>
      <w:pPr/>
      <w:r>
        <w:rPr>
          <w:color w:val="2b6cb0"/>
          <w:sz w:val="28"/>
          <w:szCs w:val="28"/>
          <w:b w:val="1"/>
          <w:bCs w:val="1"/>
        </w:rPr>
        <w:t xml:space="preserve">Requisitos Previos</w:t>
      </w:r>
    </w:p>
    <w:p>
      <w:pPr>
        <w:numPr>
          <w:ilvl w:val="0"/>
          <w:numId w:val="3"/>
        </w:numPr>
      </w:pPr>
      <w:r>
        <w:rPr/>
        <w:t xml:space="preserve">Conocimiento básico del verbo "to be" en presente simple (am, is, are).</w:t>
      </w:r>
    </w:p>
    <w:p>
      <w:pPr>
        <w:numPr>
          <w:ilvl w:val="0"/>
          <w:numId w:val="3"/>
        </w:numPr>
      </w:pPr>
      <w:r>
        <w:rPr/>
        <w:t xml:space="preserve">Habilidad para leer oraciones simples y párrafos cortos en inglés.</w:t>
      </w:r>
    </w:p>
    <w:p>
      <w:pPr>
        <w:numPr>
          <w:ilvl w:val="0"/>
          <w:numId w:val="3"/>
        </w:numPr>
      </w:pPr>
      <w:r>
        <w:rPr/>
        <w:t xml:space="preserve">Experiencia previa en actividades de inferencia y comprensión lectora.</w:t>
      </w:r>
    </w:p>
    <w:p>
      <w:pPr>
        <w:numPr>
          <w:ilvl w:val="0"/>
          <w:numId w:val="3"/>
        </w:numPr>
      </w:pPr>
      <w:r>
        <w:rPr/>
        <w:t xml:space="preserve">Capacidad para expresar oraciones simples sobre sí mismos y otros.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el verbo "to be" está presente en sus vidas y cómo pueden entender mejor textos en inglés que lo utilizan, para describir personas, lugares y sentimientos.</w:t>
      </w:r>
    </w:p>
    <w:p>
      <w:pPr/>
      <w:r>
        <w:rPr>
          <w:b w:val="1"/>
          <w:bCs w:val="1"/>
        </w:rPr>
        <w:t xml:space="preserve">Estudiantes:</w:t>
      </w:r>
      <w:r>
        <w:rPr/>
        <w:t xml:space="preserve"> Escuchan y se preparan para participar en las actividades.</w:t>
      </w:r>
    </w:p>
    <w:p>
      <w:pPr/>
      <w:r>
        <w:rPr>
          <w:b w:val="1"/>
          <w:bCs w:val="1"/>
        </w:rPr>
        <w:t xml:space="preserve">Activación de conocimientos previos</w:t>
      </w:r>
    </w:p>
    <w:p>
      <w:pPr>
        <w:numPr>
          <w:ilvl w:val="0"/>
          <w:numId w:val="4"/>
        </w:numPr>
      </w:pPr>
      <w:r>
        <w:rPr>
          <w:b w:val="1"/>
          <w:bCs w:val="1"/>
        </w:rPr>
        <w:t xml:space="preserve">Docente:</w:t>
      </w:r>
      <w:r>
        <w:rPr/>
        <w:t xml:space="preserve"> Escribe en la pizarra las frases: "I am a student", "She is happy", "They are friends". Pregunta: "¿Qué tienen en común estas oraciones? ¿Qué significa 'am', 'is', 'are' aquí?"</w:t>
      </w:r>
    </w:p>
    <w:p>
      <w:pPr>
        <w:numPr>
          <w:ilvl w:val="0"/>
          <w:numId w:val="4"/>
        </w:numPr>
      </w:pPr>
      <w:r>
        <w:rPr>
          <w:b w:val="1"/>
          <w:bCs w:val="1"/>
        </w:rPr>
        <w:t xml:space="preserve">Estudiantes:</w:t>
      </w:r>
      <w:r>
        <w:rPr/>
        <w:t xml:space="preserve"> Responden oralmente, recordando el uso básico del verbo "to be".</w:t>
      </w:r>
    </w:p>
    <w:p>
      <w:pPr/>
      <w:r>
        <w:rPr>
          <w:b w:val="1"/>
          <w:bCs w:val="1"/>
        </w:rPr>
        <w:t xml:space="preserve">Motivación y enganche</w:t>
      </w:r>
    </w:p>
    <w:p>
      <w:pPr>
        <w:numPr>
          <w:ilvl w:val="0"/>
          <w:numId w:val="5"/>
        </w:numPr>
      </w:pPr>
      <w:r>
        <w:rPr>
          <w:b w:val="1"/>
          <w:bCs w:val="1"/>
        </w:rPr>
        <w:t xml:space="preserve">Docente:</w:t>
      </w:r>
      <w:r>
        <w:rPr/>
        <w:t xml:space="preserve"> Muestra un dato curioso: "Did you know that 'to be' is the most important and common verb in English? We use it every day to talk about who we are and how we feel." Luego presenta un breve video (2 minutos) donde jóvenes cuentan quiénes son usando el verbo "to be".</w:t>
      </w:r>
    </w:p>
    <w:p>
      <w:pPr>
        <w:numPr>
          <w:ilvl w:val="0"/>
          <w:numId w:val="5"/>
        </w:numPr>
      </w:pPr>
      <w:r>
        <w:rPr>
          <w:b w:val="1"/>
          <w:bCs w:val="1"/>
        </w:rPr>
        <w:t xml:space="preserve">Estudiantes:</w:t>
      </w:r>
      <w:r>
        <w:rPr/>
        <w:t xml:space="preserve"> Observan el video y toman notas rápidas de las palabras y expresiones que escuchan.</w:t>
      </w:r>
    </w:p>
    <w:p>
      <w:pPr/>
      <w:r>
        <w:rPr>
          <w:b w:val="1"/>
          <w:bCs w:val="1"/>
        </w:rPr>
        <w:t xml:space="preserve">Contextualización</w:t>
      </w:r>
    </w:p>
    <w:p>
      <w:pPr>
        <w:numPr>
          <w:ilvl w:val="0"/>
          <w:numId w:val="6"/>
        </w:numPr>
      </w:pPr>
      <w:r>
        <w:rPr>
          <w:b w:val="1"/>
          <w:bCs w:val="1"/>
        </w:rPr>
        <w:t xml:space="preserve">Docente:</w:t>
      </w:r>
      <w:r>
        <w:rPr/>
        <w:t xml:space="preserve"> Pregunta: "How do you use the verb 'to be' in your daily life? Can you say something about yourself using 'I am'?"</w:t>
      </w:r>
    </w:p>
    <w:p>
      <w:pPr>
        <w:numPr>
          <w:ilvl w:val="0"/>
          <w:numId w:val="6"/>
        </w:numPr>
      </w:pPr>
      <w:r>
        <w:rPr>
          <w:b w:val="1"/>
          <w:bCs w:val="1"/>
        </w:rPr>
        <w:t xml:space="preserve">Estudiantes:</w:t>
      </w:r>
      <w:r>
        <w:rPr/>
        <w:t xml:space="preserve"> Comparten oraciones cortas en parejas, usando el verbo "to be" para describirse.</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un texto corto en inglés que describe a una persona y su vida cotidiana usando el verbo "to be". No es una explicación directa, sino una lectura guiada que invita a los estudiantes a descubrir el uso del verbo a través del contexto.</w:t>
      </w:r>
    </w:p>
    <w:p>
      <w:pPr/>
      <w:r>
        <w:rPr>
          <w:b w:val="1"/>
          <w:bCs w:val="1"/>
        </w:rPr>
        <w:t xml:space="preserve">Actividad 1: Lectura inferencial y detección del verbo "to be"</w:t>
      </w:r>
    </w:p>
    <w:p>
      <w:pPr>
        <w:numPr>
          <w:ilvl w:val="0"/>
          <w:numId w:val="7"/>
        </w:numPr>
      </w:pPr>
      <w:r>
        <w:rPr>
          <w:b w:val="1"/>
          <w:bCs w:val="1"/>
        </w:rPr>
        <w:t xml:space="preserve">Objetivo:</w:t>
      </w:r>
      <w:r>
        <w:rPr/>
        <w:t xml:space="preserve"> Inferir información explícita e implícita sobre la vida de una persona usando el verbo "to be".</w:t>
      </w:r>
    </w:p>
    <w:p>
      <w:pPr>
        <w:numPr>
          <w:ilvl w:val="0"/>
          <w:numId w:val="7"/>
        </w:numPr>
      </w:pPr>
      <w:r>
        <w:rPr>
          <w:b w:val="1"/>
          <w:bCs w:val="1"/>
        </w:rPr>
        <w:t xml:space="preserve">Instrucciones:</w:t>
      </w:r>
    </w:p>
    <w:p>
      <w:pPr>
        <w:numPr>
          <w:ilvl w:val="1"/>
          <w:numId w:val="7"/>
        </w:numPr>
      </w:pPr>
      <w:r>
        <w:rPr/>
        <w:t xml:space="preserve">El docente reparte copias del texto corto y lee en voz alta la primera parte.</w:t>
      </w:r>
    </w:p>
    <w:p>
      <w:pPr>
        <w:numPr>
          <w:ilvl w:val="1"/>
          <w:numId w:val="7"/>
        </w:numPr>
      </w:pPr>
      <w:r>
        <w:rPr/>
        <w:t xml:space="preserve">Los estudiantes leen el texto individualmente mientras subrayan las formas del verbo "to be".</w:t>
      </w:r>
    </w:p>
    <w:p>
      <w:pPr>
        <w:numPr>
          <w:ilvl w:val="1"/>
          <w:numId w:val="7"/>
        </w:numPr>
      </w:pPr>
      <w:r>
        <w:rPr/>
        <w:t xml:space="preserve">En parejas, responden a preguntas inferenciales específicas, por ejemplo: "What is the person’s name?", "How is the person feeling?", "What can you infer about his/her personality?"</w:t>
      </w:r>
    </w:p>
    <w:p>
      <w:pPr>
        <w:numPr>
          <w:ilvl w:val="1"/>
          <w:numId w:val="7"/>
        </w:numPr>
      </w:pPr>
      <w:r>
        <w:rPr/>
        <w:t xml:space="preserve">Se discuten las respuestas en plenaria, guiadas por el docente.</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Respuestas escritas a las preguntas inferenciales y discusión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las respuestas, formula preguntas guía para profundizar en las inferencias y apoya a estudiantes con dificultades.</w:t>
      </w:r>
    </w:p>
    <w:p>
      <w:pPr/>
      <w:r>
        <w:rPr>
          <w:b w:val="1"/>
          <w:bCs w:val="1"/>
        </w:rPr>
        <w:t xml:space="preserve">Transición:</w:t>
      </w:r>
    </w:p>
    <w:p>
      <w:pPr/>
      <w:r>
        <w:rPr/>
        <w:t xml:space="preserve">El docente conecta la comprensión del texto con la siguiente actividad, explicando que ahora usarán el verbo "to be" para describirse a sí mismos y a sus compañeros.</w:t>
      </w:r>
    </w:p>
    <w:p>
      <w:pPr/>
      <w:r>
        <w:rPr>
          <w:b w:val="1"/>
          <w:bCs w:val="1"/>
        </w:rPr>
        <w:t xml:space="preserve">Actividad 2: Creación de descripciones personales con "to be"</w:t>
      </w:r>
    </w:p>
    <w:p>
      <w:pPr>
        <w:numPr>
          <w:ilvl w:val="0"/>
          <w:numId w:val="8"/>
        </w:numPr>
      </w:pPr>
      <w:r>
        <w:rPr>
          <w:b w:val="1"/>
          <w:bCs w:val="1"/>
        </w:rPr>
        <w:t xml:space="preserve">Objetivo:</w:t>
      </w:r>
      <w:r>
        <w:rPr/>
        <w:t xml:space="preserve"> Aplicar el verbo "to be" para describir aspectos personales y de otros.</w:t>
      </w:r>
    </w:p>
    <w:p>
      <w:pPr>
        <w:numPr>
          <w:ilvl w:val="0"/>
          <w:numId w:val="8"/>
        </w:numPr>
      </w:pPr>
      <w:r>
        <w:rPr>
          <w:b w:val="1"/>
          <w:bCs w:val="1"/>
        </w:rPr>
        <w:t xml:space="preserve">Instrucciones:</w:t>
      </w:r>
    </w:p>
    <w:p>
      <w:pPr>
        <w:numPr>
          <w:ilvl w:val="1"/>
          <w:numId w:val="8"/>
        </w:numPr>
      </w:pPr>
      <w:r>
        <w:rPr/>
        <w:t xml:space="preserve">En grupos de 3-4, los estudiantes crean oraciones y pequeñas descripciones usando "am", "is" y "are" para hablar de ellos mismos y sus compañeros (ejemplo: "I am creative", "He is a good friend").</w:t>
      </w:r>
    </w:p>
    <w:p>
      <w:pPr>
        <w:numPr>
          <w:ilvl w:val="1"/>
          <w:numId w:val="8"/>
        </w:numPr>
      </w:pPr>
      <w:r>
        <w:rPr/>
        <w:t xml:space="preserve">El docente entrega tarjetas con adjetivos y frases para apoyar la creación.</w:t>
      </w:r>
    </w:p>
    <w:p>
      <w:pPr>
        <w:numPr>
          <w:ilvl w:val="1"/>
          <w:numId w:val="8"/>
        </w:numPr>
      </w:pPr>
      <w:r>
        <w:rPr/>
        <w:t xml:space="preserve">Luego, cada grupo presenta dos oraciones al resto de la clase.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Oraciones orales y escritas usando el verbo "to be".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el uso correcto del verbo, corrige pronunciación y gramática, incentiva la participación y creatividad.</w:t>
      </w:r>
    </w:p>
    <w:p>
      <w:pPr/>
      <w:r>
        <w:rPr>
          <w:b w:val="1"/>
          <w:bCs w:val="1"/>
        </w:rPr>
        <w:t xml:space="preserve">Actividad 3: Evaluación reflexiva de un texto con contexto sociocultural</w:t>
      </w:r>
    </w:p>
    <w:p>
      <w:pPr>
        <w:numPr>
          <w:ilvl w:val="0"/>
          <w:numId w:val="9"/>
        </w:numPr>
      </w:pPr>
      <w:r>
        <w:rPr>
          <w:b w:val="1"/>
          <w:bCs w:val="1"/>
        </w:rPr>
        <w:t xml:space="preserve">Objetivo:</w:t>
      </w:r>
      <w:r>
        <w:rPr/>
        <w:t xml:space="preserve"> Reflexionar y evaluar la forma, contenido y contexto del texto leído.</w:t>
      </w:r>
    </w:p>
    <w:p>
      <w:pPr>
        <w:numPr>
          <w:ilvl w:val="0"/>
          <w:numId w:val="9"/>
        </w:numPr>
      </w:pPr>
      <w:r>
        <w:rPr>
          <w:b w:val="1"/>
          <w:bCs w:val="1"/>
        </w:rPr>
        <w:t xml:space="preserve">Instrucciones:</w:t>
      </w:r>
    </w:p>
    <w:p>
      <w:pPr>
        <w:numPr>
          <w:ilvl w:val="1"/>
          <w:numId w:val="9"/>
        </w:numPr>
      </w:pPr>
      <w:r>
        <w:rPr/>
        <w:t xml:space="preserve">Se entrega otro texto breve que describe a un joven de otra cultura usando el verbo "to be".</w:t>
      </w:r>
    </w:p>
    <w:p>
      <w:pPr>
        <w:numPr>
          <w:ilvl w:val="1"/>
          <w:numId w:val="9"/>
        </w:numPr>
      </w:pPr>
      <w:r>
        <w:rPr/>
        <w:t xml:space="preserve">Los estudiantes, en parejas, leen y responden: "What is the purpose of this text?", "How is the verb 'to be' used to show identity?", "What differences or similarities do you see between this text and your own life?"</w:t>
      </w:r>
    </w:p>
    <w:p>
      <w:pPr>
        <w:numPr>
          <w:ilvl w:val="1"/>
          <w:numId w:val="9"/>
        </w:numPr>
      </w:pPr>
      <w:r>
        <w:rPr/>
        <w:t xml:space="preserve">Se realiza una discusión guiada, invitándolos a pensar en el contexto sociocultural y en cómo el verbo "to be" ayuda a comunicar identidad y sentimientos universales.</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Respuestas escritas y aportes orales en discusión.</w:t>
      </w:r>
    </w:p>
    <w:p>
      <w:pPr>
        <w:numPr>
          <w:ilvl w:val="0"/>
          <w:numId w:val="9"/>
        </w:numPr>
      </w:pPr>
      <w:r>
        <w:rPr>
          <w:b w:val="1"/>
          <w:bCs w:val="1"/>
        </w:rPr>
        <w:t xml:space="preserve">Tiempo:</w:t>
      </w:r>
      <w:r>
        <w:rPr/>
        <w:t xml:space="preserve"> 23 minutos</w:t>
      </w:r>
    </w:p>
    <w:p>
      <w:pPr>
        <w:numPr>
          <w:ilvl w:val="0"/>
          <w:numId w:val="9"/>
        </w:numPr>
      </w:pPr>
      <w:r>
        <w:rPr>
          <w:b w:val="1"/>
          <w:bCs w:val="1"/>
        </w:rPr>
        <w:t xml:space="preserve">Rol del docente:</w:t>
      </w:r>
      <w:r>
        <w:rPr/>
        <w:t xml:space="preserve"> Guía la reflexión, conecta ideas y fomenta el respeto por la diversidad cultural y las diferencias en el uso del idioma.</w:t>
      </w:r>
    </w:p>
    <w:p>
      <w:pPr/>
      <w:r>
        <w:rPr>
          <w:b w:val="1"/>
          <w:bCs w:val="1"/>
        </w:rPr>
        <w:t xml:space="preserve">Diferenciación</w:t>
      </w:r>
    </w:p>
    <w:p>
      <w:pPr>
        <w:numPr>
          <w:ilvl w:val="0"/>
          <w:numId w:val="10"/>
        </w:numPr>
      </w:pPr>
      <w:r>
        <w:rPr>
          <w:b w:val="1"/>
          <w:bCs w:val="1"/>
        </w:rPr>
        <w:t xml:space="preserve">Para estudiantes que terminan antes:</w:t>
      </w:r>
      <w:r>
        <w:rPr/>
        <w:t xml:space="preserve"> Crear oraciones complejas usando "to be" en pasado para extender el aprendizaje.</w:t>
      </w:r>
    </w:p>
    <w:p>
      <w:pPr>
        <w:numPr>
          <w:ilvl w:val="0"/>
          <w:numId w:val="10"/>
        </w:numPr>
      </w:pPr>
      <w:r>
        <w:rPr>
          <w:b w:val="1"/>
          <w:bCs w:val="1"/>
        </w:rPr>
        <w:t xml:space="preserve">Para estudiantes con dificultades:</w:t>
      </w:r>
      <w:r>
        <w:rPr/>
        <w:t xml:space="preserve"> Uso de apoyo visual con imágenes y ejemplos adicionales, y trabajo en parejas con compañeros más avanzados.</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numPr>
          <w:ilvl w:val="0"/>
          <w:numId w:val="11"/>
        </w:numPr>
      </w:pPr>
      <w:r>
        <w:rPr>
          <w:b w:val="1"/>
          <w:bCs w:val="1"/>
        </w:rPr>
        <w:t xml:space="preserve">Docente:</w:t>
      </w:r>
      <w:r>
        <w:rPr/>
        <w:t xml:space="preserve"> Solicita a los estudiantes que elaboren un mapa mental colectivo en la pizarra con las formas del verbo "to be", sus usos y ejemplos personales que aprendieron.</w:t>
      </w:r>
    </w:p>
    <w:p>
      <w:pPr>
        <w:numPr>
          <w:ilvl w:val="0"/>
          <w:numId w:val="11"/>
        </w:numPr>
      </w:pPr>
      <w:r>
        <w:rPr>
          <w:b w:val="1"/>
          <w:bCs w:val="1"/>
        </w:rPr>
        <w:t xml:space="preserve">Estudiantes:</w:t>
      </w:r>
      <w:r>
        <w:rPr/>
        <w:t xml:space="preserve"> Participan escribiendo ideas y ejemplos, consolidando el aprendizaje.</w:t>
      </w:r>
    </w:p>
    <w:p>
      <w:pPr/>
      <w:r>
        <w:rPr>
          <w:b w:val="1"/>
          <w:bCs w:val="1"/>
        </w:rPr>
        <w:t xml:space="preserve">Reflexión metacognitiva</w:t>
      </w:r>
    </w:p>
    <w:p>
      <w:pPr>
        <w:numPr>
          <w:ilvl w:val="0"/>
          <w:numId w:val="12"/>
        </w:numPr>
      </w:pPr>
      <w:r>
        <w:rPr/>
        <w:t xml:space="preserve">¿Cómo me ayudó el verbo "to be" a entender mejor las descripciones en inglés?</w:t>
      </w:r>
    </w:p>
    <w:p>
      <w:pPr>
        <w:numPr>
          <w:ilvl w:val="0"/>
          <w:numId w:val="12"/>
        </w:numPr>
      </w:pPr>
      <w:r>
        <w:rPr/>
        <w:t xml:space="preserve">¿Qué información pude inferir del texto que no estaba escrita claramente?</w:t>
      </w:r>
    </w:p>
    <w:p>
      <w:pPr>
        <w:numPr>
          <w:ilvl w:val="0"/>
          <w:numId w:val="12"/>
        </w:numPr>
      </w:pPr>
      <w:r>
        <w:rPr/>
        <w:t xml:space="preserve">¿Por qué es importante conocer el contexto del texto para comprender su significado?</w:t>
      </w:r>
    </w:p>
    <w:p>
      <w:pPr/>
      <w:r>
        <w:rPr>
          <w:b w:val="1"/>
          <w:bCs w:val="1"/>
        </w:rPr>
        <w:t xml:space="preserve">Retroalimentación</w:t>
      </w:r>
    </w:p>
    <w:p>
      <w:pPr/>
      <w:r>
        <w:rPr>
          <w:b w:val="1"/>
          <w:bCs w:val="1"/>
        </w:rPr>
        <w:t xml:space="preserve">Docente:</w:t>
      </w:r>
      <w:r>
        <w:rPr/>
        <w:t xml:space="preserve"> Brinda retroalimentación inmediata destacando logros, corrigiendo errores frecuentes en el uso del verbo y enfatizando la importancia de la interpretación crítica.</w:t>
      </w:r>
    </w:p>
    <w:p>
      <w:pPr/>
      <w:r>
        <w:rPr>
          <w:b w:val="1"/>
          <w:bCs w:val="1"/>
        </w:rPr>
        <w:t xml:space="preserve">Transferencia</w:t>
      </w:r>
    </w:p>
    <w:p>
      <w:pPr/>
      <w:r>
        <w:rPr>
          <w:b w:val="1"/>
          <w:bCs w:val="1"/>
        </w:rPr>
        <w:t xml:space="preserve">Docente:</w:t>
      </w:r>
      <w:r>
        <w:rPr/>
        <w:t xml:space="preserve"> Invita a los estudiantes a usar el verbo "to be" en sus redes sociales o en conversaciones diarias para describirse y conocer a otros, conectando el aprendizaje con la vida real.</w:t>
      </w:r>
    </w:p>
    <w:p>
      <w:pPr/>
      <w:r>
        <w:rPr>
          <w:b w:val="1"/>
          <w:bCs w:val="1"/>
        </w:rPr>
        <w:t xml:space="preserve">Tarea o reto</w:t>
      </w:r>
    </w:p>
    <w:p>
      <w:pPr>
        <w:numPr>
          <w:ilvl w:val="0"/>
          <w:numId w:val="13"/>
        </w:numPr>
      </w:pPr>
      <w:r>
        <w:rPr/>
        <w:t xml:space="preserve">Escribir un breve párrafo en inglés usando el verbo "to be" para describir a un familiar o amigo, aplicando inferencias para incluir información no explícita.</w:t>
      </w:r>
    </w:p>
    <w:p/>
    <w:p>
      <w:pPr/>
      <w:r>
        <w:rPr>
          <w:color w:val="2b6cb0"/>
          <w:sz w:val="28"/>
          <w:szCs w:val="28"/>
          <w:b w:val="1"/>
          <w:bCs w:val="1"/>
        </w:rPr>
        <w:t xml:space="preserve">Evaluación</w:t>
      </w:r>
    </w:p>
    <w:p>
      <w:pPr/>
      <w:r>
        <w:rPr>
          <w:b w:val="1"/>
          <w:bCs w:val="1"/>
        </w:rPr>
        <w:t xml:space="preserve">Tipo de evaluación:</w:t>
      </w:r>
      <w:r>
        <w:rPr/>
        <w:t xml:space="preserve"> Diagnóstica: Activación de conocimientos previos en la fase de inicio.</w:t>
      </w:r>
      <w:br/>
      <w:r>
        <w:rPr/>
        <w:t xml:space="preserve">Formativa: Durante las actividades de lectura, creación y reflexión en la fase de desarrollo.</w:t>
      </w:r>
      <w:br/>
      <w:r>
        <w:rPr/>
        <w:t xml:space="preserve">Sumativa: Síntesis y reflexión metacognitiva en la fase de cierre.</w:t>
      </w:r>
    </w:p>
    <w:p>
      <w:pPr/>
      <w:r>
        <w:rPr>
          <w:b w:val="1"/>
          <w:bCs w:val="1"/>
        </w:rPr>
        <w:t xml:space="preserve">Criterios de evaluación:</w:t>
      </w:r>
    </w:p>
    <w:p>
      <w:pPr>
        <w:numPr>
          <w:ilvl w:val="0"/>
          <w:numId w:val="14"/>
        </w:numPr>
      </w:pPr>
      <w:r>
        <w:rPr/>
        <w:t xml:space="preserve">Identifica correctamente formas del verbo "to be" en textos (Objetivo 1).</w:t>
      </w:r>
    </w:p>
    <w:p>
      <w:pPr>
        <w:numPr>
          <w:ilvl w:val="0"/>
          <w:numId w:val="14"/>
        </w:numPr>
      </w:pPr>
      <w:r>
        <w:rPr/>
        <w:t xml:space="preserve">Realiza inferencias acertadas sobre información implícita y explícita en los textos (Objetivo 1 y 2).</w:t>
      </w:r>
    </w:p>
    <w:p>
      <w:pPr>
        <w:numPr>
          <w:ilvl w:val="0"/>
          <w:numId w:val="14"/>
        </w:numPr>
      </w:pPr>
      <w:r>
        <w:rPr/>
        <w:t xml:space="preserve">Reflexiona con sentido crítico sobre el contenido y contexto sociocultural de los textos (Objetivo 3).</w:t>
      </w:r>
    </w:p>
    <w:p>
      <w:pPr>
        <w:numPr>
          <w:ilvl w:val="0"/>
          <w:numId w:val="14"/>
        </w:numPr>
      </w:pPr>
      <w:r>
        <w:rPr/>
        <w:t xml:space="preserve">Emplea adecuadamente el verbo "to be" en descripciones personales orales y escritas (Objetivo 4 y 5).</w:t>
      </w:r>
    </w:p>
    <w:p>
      <w:pPr>
        <w:numPr>
          <w:ilvl w:val="0"/>
          <w:numId w:val="14"/>
        </w:numPr>
      </w:pPr>
      <w:r>
        <w:rPr/>
        <w:t xml:space="preserve">Crea un texto coherente y relacionado con su vida usando el verbo "to be" (Objetivo 5).</w:t>
      </w:r>
    </w:p>
    <w:p>
      <w:pPr/>
      <w:r>
        <w:rPr>
          <w:b w:val="1"/>
          <w:bCs w:val="1"/>
        </w:rPr>
        <w:t xml:space="preserve">Instrumentos sugeridos:</w:t>
      </w:r>
      <w:r>
        <w:rPr/>
        <w:t xml:space="preserve"> Lista de cotejo para identificar el uso correcto del verbo "to be", rúbrica para evaluar la producción escrita y oral, observación directa durante actividades grupales, autoevaluación mediante preguntas metacognitivas.</w:t>
      </w:r>
    </w:p>
    <w:p>
      <w:pPr/>
      <w:r>
        <w:rPr>
          <w:b w:val="1"/>
          <w:bCs w:val="1"/>
        </w:rPr>
        <w:t xml:space="preserve">Evidencias de aprendizaje:</w:t>
      </w:r>
    </w:p>
    <w:p>
      <w:pPr>
        <w:numPr>
          <w:ilvl w:val="0"/>
          <w:numId w:val="15"/>
        </w:numPr>
      </w:pPr>
      <w:r>
        <w:rPr/>
        <w:t xml:space="preserve">Respuestas escritas a preguntas inferenciales.</w:t>
      </w:r>
    </w:p>
    <w:p>
      <w:pPr>
        <w:numPr>
          <w:ilvl w:val="0"/>
          <w:numId w:val="15"/>
        </w:numPr>
      </w:pPr>
      <w:r>
        <w:rPr/>
        <w:t xml:space="preserve">Oraciones y descripciones creadas en grupos.</w:t>
      </w:r>
    </w:p>
    <w:p>
      <w:pPr>
        <w:numPr>
          <w:ilvl w:val="0"/>
          <w:numId w:val="15"/>
        </w:numPr>
      </w:pPr>
      <w:r>
        <w:rPr/>
        <w:t xml:space="preserve">Participación en discusiones y reflexiones orales.</w:t>
      </w:r>
    </w:p>
    <w:p>
      <w:pPr>
        <w:numPr>
          <w:ilvl w:val="0"/>
          <w:numId w:val="15"/>
        </w:numPr>
      </w:pPr>
      <w:r>
        <w:rPr/>
        <w:t xml:space="preserve">Mapa mental colectivo y tarea escrita de descripción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F44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7CC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F93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5C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8AE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A5E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225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85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ED7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A44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BEC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EE9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8A2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0F0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573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2026-09-25T23:04:40-05:00</dcterms:created>
  <dcterms:modified xsi:type="dcterms:W3CDTF">2026-09-25T23:04:40-05:00</dcterms:modified>
</cp:coreProperties>
</file>

<file path=docProps/custom.xml><?xml version="1.0" encoding="utf-8"?>
<Properties xmlns="http://schemas.openxmlformats.org/officeDocument/2006/custom-properties" xmlns:vt="http://schemas.openxmlformats.org/officeDocument/2006/docPropsVTypes"/>
</file>