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Teorías de la Personalidad del Estado: Un Viaje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universitarios de Derecho comprendan y analicen críticamente las principales teorías que explican la personalidad del Estado. A través de la metodología de Aprendizaje Basado en Problemas (ABP), los estudiantes desarrollarán pensamiento crítico y habilidades argumentativas al enfrentar situaciones reales y simuladas relacionadas con la conceptualización jurídica y política del Estado.</w:t>
      </w:r>
    </w:p>
    <w:p>
      <w:pPr/>
      <w:r>
        <w:rPr/>
        <w:t xml:space="preserve">El conocimiento de las teorías de la personalidad del Estado es fundamental para entender el papel jurídico y político del Estado en la sociedad, las relaciones internacionales y la protección de los derechos humanos, aspectos que impactan directamente en su formación profesional y en su vida cotidiana como ciudadanos informados y responsables.</w:t>
      </w:r>
    </w:p>
    <w:p>
      <w:pPr/>
      <w:r>
        <w:rPr/>
        <w:t xml:space="preserve">Este enfoque activo y centrado en el estudiante permitirá que los futuros abogados no solo memoricen conceptos, sino que apliquen, contrasten y evalúen las teorías en escenarios prácticos,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de la personalidad del Estado desde una perspectiva jurídica y política.</w:t>
      </w:r>
    </w:p>
    <w:p>
      <w:pPr>
        <w:numPr>
          <w:ilvl w:val="0"/>
          <w:numId w:val="1"/>
        </w:numPr>
      </w:pPr>
      <w:r>
        <w:rPr/>
        <w:t xml:space="preserve">Comparar y contrastar las diferentes posturas teóricas mediante el análisis crítico de casos reales y simulados.</w:t>
      </w:r>
    </w:p>
    <w:p>
      <w:pPr>
        <w:numPr>
          <w:ilvl w:val="0"/>
          <w:numId w:val="1"/>
        </w:numPr>
      </w:pPr>
      <w:r>
        <w:rPr/>
        <w:t xml:space="preserve">Argumentar de manera fundamentada sobre la implicación práctica de cada teoría en el derecho internacional y nacional.</w:t>
      </w:r>
    </w:p>
    <w:p>
      <w:pPr>
        <w:numPr>
          <w:ilvl w:val="0"/>
          <w:numId w:val="1"/>
        </w:numPr>
      </w:pPr>
      <w:r>
        <w:rPr/>
        <w:t xml:space="preserve">Aplicar conceptos teóricos para resolver problemas jurídicos relacionados con la personalidad jurídica del Estado.</w:t>
      </w:r>
    </w:p>
    <w:p>
      <w:pPr>
        <w:numPr>
          <w:ilvl w:val="0"/>
          <w:numId w:val="1"/>
        </w:numPr>
      </w:pPr>
      <w:r>
        <w:rPr/>
        <w:t xml:space="preserve">Reflexionar sobre la importancia de la personalidad del Estado en la protección de los derechos y en las relaciones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sobre las teorías clásicas y contemporáneas de la personalidad del Estado (5 páginas máximo por texto).</w:t>
      </w:r>
    </w:p>
    <w:p>
      <w:pPr>
        <w:numPr>
          <w:ilvl w:val="0"/>
          <w:numId w:val="2"/>
        </w:numPr>
      </w:pPr>
      <w:r>
        <w:rPr/>
        <w:t xml:space="preserve">Presentación digital (PowerPoint o PDF) con esquemas visuales de las teorías explicadas.</w:t>
      </w:r>
    </w:p>
    <w:p>
      <w:pPr>
        <w:numPr>
          <w:ilvl w:val="0"/>
          <w:numId w:val="2"/>
        </w:numPr>
      </w:pPr>
      <w:r>
        <w:rPr/>
        <w:t xml:space="preserve">Proyector y computadora portátil para el docente.</w:t>
      </w:r>
    </w:p>
    <w:p>
      <w:pPr>
        <w:numPr>
          <w:ilvl w:val="0"/>
          <w:numId w:val="2"/>
        </w:numPr>
      </w:pPr>
      <w:r>
        <w:rPr/>
        <w:t xml:space="preserve">Material para pizarra o rotafolio y marcadores.</w:t>
      </w:r>
    </w:p>
    <w:p>
      <w:pPr>
        <w:numPr>
          <w:ilvl w:val="0"/>
          <w:numId w:val="2"/>
        </w:numPr>
      </w:pPr>
      <w:r>
        <w:rPr/>
        <w:t xml:space="preserve">Casos prácticos impresos para discusión grupal (2 casos diferentes).</w:t>
      </w:r>
    </w:p>
    <w:p>
      <w:pPr>
        <w:numPr>
          <w:ilvl w:val="0"/>
          <w:numId w:val="2"/>
        </w:numPr>
      </w:pPr>
      <w:r>
        <w:rPr/>
        <w:t xml:space="preserve">Acceso a plataforma digital para recursos complementarios y foro de discusión (opcional).</w:t>
      </w:r>
    </w:p>
    <w:p>
      <w:pPr>
        <w:numPr>
          <w:ilvl w:val="0"/>
          <w:numId w:val="2"/>
        </w:numPr>
      </w:pPr>
      <w:r>
        <w:rPr/>
        <w:t xml:space="preserve">Hojas en blanco y bolígrafos para notas y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Internacional Público.</w:t>
      </w:r>
    </w:p>
    <w:p>
      <w:pPr>
        <w:numPr>
          <w:ilvl w:val="0"/>
          <w:numId w:val="3"/>
        </w:numPr>
      </w:pPr>
      <w:r>
        <w:rPr/>
        <w:t xml:space="preserve">Familiaridad con conceptos fundamentales del Estado y la soberanía.</w:t>
      </w:r>
    </w:p>
    <w:p>
      <w:pPr>
        <w:numPr>
          <w:ilvl w:val="0"/>
          <w:numId w:val="3"/>
        </w:numPr>
      </w:pPr>
      <w:r>
        <w:rPr/>
        <w:t xml:space="preserve">Experiencia previa en análisis de textos jurídicos y argumentación oral.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Crítica a las Teorías de la Personalidad del EstadoFase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iniciar el análisis crítico de las teorías de la personalidad del Estado, estableciendo una base común para el trabajo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“Recordemos el concepto básico de ‘Estado’ y su importancia en el Derecho. ¿Cómo definirían ustedes el Estado y qué entienden por su ‘personalidad jurídica’?”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durante 5 minutos una definición y luego comparten una idea clave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“¿Sabían que la falta de reconocimiento de la personalidad jurídica del Estado puede afectar la validez de tratados internacionales y la protección de derechos humanos? Hoy exploraremos por qué esto es tan crucial.”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el impacto de este dato en la práctica jurídica.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realidad: “Como futuros abogados, entenderán cómo estas teorías pueden influir en casos de responsabilidad estatal o en negociaciones internacionales, afectando la vida de personas y comunidades.”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con posibles escenarios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por medio de un problema real simulado que pone en conflicto diferentes teorías de la personalidad del Estado y su aplicación jurídica.</w:t>
      </w:r>
    </w:p>
    <w:p>
      <w:pPr/>
      <w:r>
        <w:rPr>
          <w:b w:val="1"/>
          <w:bCs w:val="1"/>
        </w:rPr>
        <w:t xml:space="preserve">Actividad 1: Análisis de Caso Problema – “Reconocimiento Internacional y Personalidad del Estado”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aplicación práctica de teorías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caso sobre un conflicto internacional donde se cuestiona la personalidad jurídica de un Estado emergente.</w:t>
      </w:r>
    </w:p>
    <w:p>
      <w:pPr>
        <w:numPr>
          <w:ilvl w:val="1"/>
          <w:numId w:val="7"/>
        </w:numPr>
      </w:pPr>
      <w:r>
        <w:rPr/>
        <w:t xml:space="preserve">Solicita que identifiquen qué teoría de personalidad del Estado se aplica o se pone en duda en el caso y cuáles serían las implicaciones legales.</w:t>
      </w:r>
    </w:p>
    <w:p>
      <w:pPr>
        <w:numPr>
          <w:ilvl w:val="1"/>
          <w:numId w:val="7"/>
        </w:numPr>
      </w:pPr>
      <w:r>
        <w:rPr/>
        <w:t xml:space="preserve">Solicita que preparen una breve argumentación para defender o cuestionar la personalidad jurídica del Estado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grupal escrita y oral (máximo 10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 (40 min para análisis y preparación, 10 min para exposiciones breves).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guía como: “¿Qué elementos de la teoría sustentan su postura?”, “¿Qué consecuencias jurídicas consideran más relevantes?” y modera la discusión.</w:t>
      </w:r>
    </w:p>
    <w:p>
      <w:pPr/>
      <w:r>
        <w:rPr>
          <w:b w:val="1"/>
          <w:bCs w:val="1"/>
        </w:rPr>
        <w:t xml:space="preserve">Actividad 2: Mapa Conceptual Comparativo de Teorías Clásicas y Contemporáneas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teorías para fortalecer comprensión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textos breves sobre teorías clásicas (realista, voluntarista, institucionalista) y contemporáneas (constructivista, pluralista, etc.).</w:t>
      </w:r>
    </w:p>
    <w:p>
      <w:pPr>
        <w:numPr>
          <w:ilvl w:val="1"/>
          <w:numId w:val="8"/>
        </w:numPr>
      </w:pPr>
      <w:r>
        <w:rPr/>
        <w:t xml:space="preserve">Pide que en sus grupos elaboren un mapa conceptual que muestre similitudes, diferencias y aportes de cada teoría.</w:t>
      </w:r>
    </w:p>
    <w:p>
      <w:pPr>
        <w:numPr>
          <w:ilvl w:val="1"/>
          <w:numId w:val="8"/>
        </w:numPr>
      </w:pPr>
      <w:r>
        <w:rPr/>
        <w:t xml:space="preserve">Invita a que incluyan ejemplos o casos breves para ilustrar cada teoría.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ofrece retroalimentación puntual y sugiere vinculaciones entre teorías.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 breve ensayo (máximo 1 página) sobre la teoría que consideran más relevante y expliquen por qué.</w:t>
      </w:r>
    </w:p>
    <w:p>
      <w:pPr>
        <w:numPr>
          <w:ilvl w:val="0"/>
          <w:numId w:val="9"/>
        </w:numPr>
      </w:pPr>
      <w:r>
        <w:rPr/>
        <w:t xml:space="preserve">Para estudiantes con dificultades: Ofrecer resúmenes simplificados y apoyo individual para que identifiquen conceptos clave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profundizará en la aplicación práctica y debate crítico, construyendo sobre los mapas conceptuales y argumentos desarrollados.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plenaria una idea clave aprendida y un desafío que encontraron en el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(1-2 minutos por grupo).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teoría les pareció más convincente y por qué?</w:t>
      </w:r>
    </w:p>
    <w:p>
      <w:pPr>
        <w:numPr>
          <w:ilvl w:val="0"/>
          <w:numId w:val="11"/>
        </w:numPr>
      </w:pPr>
      <w:r>
        <w:rPr/>
        <w:t xml:space="preserve">¿Cómo creen que esta teoría puede influir en un caso jurídico real?</w:t>
      </w:r>
    </w:p>
    <w:p>
      <w:pPr>
        <w:numPr>
          <w:ilvl w:val="0"/>
          <w:numId w:val="11"/>
        </w:numPr>
      </w:pPr>
      <w:r>
        <w:rPr/>
        <w:t xml:space="preserve">¿Qué habilidades o conocimientos consideran que han desarrollado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los aportes, destaca fortalezas y señala puntos a mejorar, motivando la preparación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reflexionar sobre cómo aplicarían estas teorías en situaciones jurídicas nacionales o internacionales actuales.</w:t>
      </w:r>
    </w:p>
    <w:p>
      <w:pPr/>
      <w:r>
        <w:rPr/>
        <w:t xml:space="preserve">Sesión 2: Aplicación y Debate Crítico sobre la Personalidad del Estado en Contextos JurídicosFase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conceptos principales y preparar a los estudiantes para un debate crítico que integre las teorías con casos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teoría creen que puede influir más en la defensa jurídica de un Estado frente a una demanda internacional? ¿Por qué?”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registra ideas para retomar durante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sobre un caso internacional polémico relacionado con la personalidad del Estado (por ejemplo, reconocimiento de un nuevo Estado o litigio internacional).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discutir.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dominar estas teorías para la práctica profesional en litigios internacionales y diplomacia.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3: Debate Jurídico – “¿Cuál teoría debe primar en los tribunales internacionales?”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posiciones con base en teorías sobre la personalidad del Estado.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grandes grupos, cada uno con subgrupos que defienden diferentes teorías.</w:t>
      </w:r>
    </w:p>
    <w:p>
      <w:pPr>
        <w:numPr>
          <w:ilvl w:val="1"/>
          <w:numId w:val="15"/>
        </w:numPr>
      </w:pPr>
      <w:r>
        <w:rPr/>
        <w:t xml:space="preserve">Entrega a cada subgrupo un rol específico (por ejemplo: defensor del realismo, defensor del institucionalismo, crítico constructivista).</w:t>
      </w:r>
    </w:p>
    <w:p>
      <w:pPr>
        <w:numPr>
          <w:ilvl w:val="1"/>
          <w:numId w:val="15"/>
        </w:numPr>
      </w:pPr>
      <w:r>
        <w:rPr/>
        <w:t xml:space="preserve">Cada subgrupo prepara argumentos para justificar por qué su teoría debe ser la base para decisiones en tribunales internacionales.</w:t>
      </w:r>
    </w:p>
    <w:p>
      <w:pPr>
        <w:numPr>
          <w:ilvl w:val="1"/>
          <w:numId w:val="15"/>
        </w:numPr>
      </w:pPr>
      <w:r>
        <w:rPr/>
        <w:t xml:space="preserve">Se realiza el debate con turnos estructurados: apertura, réplica y conclusión.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con subgrupos (total 4-5 subgrupos).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 (50 minutos debate, 20 minutos preparación).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interviene para clarificar conceptos, fomenta respeto y escucha activa, plantea preguntas retadoras.</w:t>
      </w:r>
    </w:p>
    <w:p>
      <w:pPr/>
      <w:r>
        <w:rPr>
          <w:b w:val="1"/>
          <w:bCs w:val="1"/>
        </w:rPr>
        <w:t xml:space="preserve">Actividad 4: Resolución de Problema Jurídico – “Aplicación práctica de teorías en un caso simulado”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para resolver un problema jurídico concreto.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simulado donde un Estado está siendo demandado por violación a tratados internacionales y se debate su personalidad jurídica.</w:t>
      </w:r>
    </w:p>
    <w:p>
      <w:pPr>
        <w:numPr>
          <w:ilvl w:val="1"/>
          <w:numId w:val="16"/>
        </w:numPr>
      </w:pPr>
      <w:r>
        <w:rPr/>
        <w:t xml:space="preserve">Solicita que los grupos elaboren una propuesta de resolución jurídica basada en una o varias teorías estudiadas.</w:t>
      </w:r>
    </w:p>
    <w:p>
      <w:pPr>
        <w:numPr>
          <w:ilvl w:val="1"/>
          <w:numId w:val="16"/>
        </w:numPr>
      </w:pPr>
      <w:r>
        <w:rPr/>
        <w:t xml:space="preserve">Solicita que justifiquen su propuesta con fundamentos teóricos y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ser los mismos que en sesión 1).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(máximo 2 páginas) y exposición oral de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puntual, guía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Incentivar que integren perspectivas críticas y propongan una teoría híbrida o alternativa.</w:t>
      </w:r>
    </w:p>
    <w:p>
      <w:pPr>
        <w:numPr>
          <w:ilvl w:val="0"/>
          <w:numId w:val="17"/>
        </w:numPr>
      </w:pPr>
      <w:r>
        <w:rPr/>
        <w:t xml:space="preserve">Para estudiantes con dificultades: Proveer esquemas guía y ejemplos concretos para facilitar la aplicación de teorías.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reflexionar y consolidar aprendizajes en la fase final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pizarra, donde los estudiantes aportan conceptos, teorías y aplicaciones claves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teoría les parece más útil para abordar problemas jurídicos internacionales y por qué?</w:t>
      </w:r>
    </w:p>
    <w:p>
      <w:pPr>
        <w:numPr>
          <w:ilvl w:val="0"/>
          <w:numId w:val="19"/>
        </w:numPr>
      </w:pPr>
      <w:r>
        <w:rPr/>
        <w:t xml:space="preserve">¿Cómo ha cambiado su perspectiva sobre la personalidad del Estado tras las actividades de estas sesiones?</w:t>
      </w:r>
    </w:p>
    <w:p>
      <w:pPr>
        <w:numPr>
          <w:ilvl w:val="0"/>
          <w:numId w:val="19"/>
        </w:numPr>
      </w:pPr>
      <w:r>
        <w:rPr/>
        <w:t xml:space="preserve">¿Cómo pueden aplicar estos conocimientos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la participación, argumentación y aplicación de teorías, destacando avances y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importancia de seguir actualizándose en la materia y se invita a consultar fuentes complementarias y casos recientes.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un caso actual donde la personalidad del Estado haya sido cuestionada y preparar un breve informe crítico para entregar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casos, elaboración de mapas conceptuales, debate y resolución de problemas en ambas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integrada en la exposición oral y documentos escritos producidos en actividades de desarrollo, además del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Claridad y precisión en el análisis de teorías (Objetivo: Analizar teorías).</w:t>
      </w:r>
    </w:p>
    <w:p>
      <w:pPr>
        <w:numPr>
          <w:ilvl w:val="0"/>
          <w:numId w:val="22"/>
        </w:numPr>
      </w:pPr>
      <w:r>
        <w:rPr/>
        <w:t xml:space="preserve">Capacidad crítica para comparar y argumentar posturas (Objetivo: Comparar y argumentar).</w:t>
      </w:r>
    </w:p>
    <w:p>
      <w:pPr>
        <w:numPr>
          <w:ilvl w:val="0"/>
          <w:numId w:val="22"/>
        </w:numPr>
      </w:pPr>
      <w:r>
        <w:rPr/>
        <w:t xml:space="preserve">Adecuada aplicación de teorías en resolución de problemas jurídicos (Objetivo: Aplicar conceptos).</w:t>
      </w:r>
    </w:p>
    <w:p>
      <w:pPr>
        <w:numPr>
          <w:ilvl w:val="0"/>
          <w:numId w:val="22"/>
        </w:numPr>
      </w:pPr>
      <w:r>
        <w:rPr/>
        <w:t xml:space="preserve">Participación activa y colaborativa en actividades grupales (Objetivo: Desarrollo de competencias).</w:t>
      </w:r>
    </w:p>
    <w:p>
      <w:pPr>
        <w:numPr>
          <w:ilvl w:val="0"/>
          <w:numId w:val="22"/>
        </w:numPr>
      </w:pPr>
      <w:r>
        <w:rPr/>
        <w:t xml:space="preserve">Reflexión profunda sobre la relevancia práctica y ética (Objetivo: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exposiciones orales y documentos escritos.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y actividades grupales.</w:t>
      </w:r>
    </w:p>
    <w:p>
      <w:pPr>
        <w:numPr>
          <w:ilvl w:val="0"/>
          <w:numId w:val="23"/>
        </w:numPr>
      </w:pPr>
      <w:r>
        <w:rPr/>
        <w:t xml:space="preserve">Observación directa durante debates y trabajo en grupo.</w:t>
      </w:r>
    </w:p>
    <w:p>
      <w:pPr>
        <w:numPr>
          <w:ilvl w:val="0"/>
          <w:numId w:val="23"/>
        </w:numPr>
      </w:pPr>
      <w:r>
        <w:rPr/>
        <w:t xml:space="preserve">Autoevaluación y coevaluación al final de la segunda sesión.</w:t>
      </w:r>
    </w:p>
    <w:p>
      <w:pPr>
        <w:numPr>
          <w:ilvl w:val="0"/>
          <w:numId w:val="23"/>
        </w:numPr>
      </w:pPr>
      <w:r>
        <w:rPr/>
        <w:t xml:space="preserve">Portafolio digital o físico con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elaborados.</w:t>
      </w:r>
    </w:p>
    <w:p>
      <w:pPr>
        <w:numPr>
          <w:ilvl w:val="0"/>
          <w:numId w:val="24"/>
        </w:numPr>
      </w:pPr>
      <w:r>
        <w:rPr/>
        <w:t xml:space="preserve">Argumentaciones orales en debate y exposiciones.</w:t>
      </w:r>
    </w:p>
    <w:p>
      <w:pPr>
        <w:numPr>
          <w:ilvl w:val="0"/>
          <w:numId w:val="24"/>
        </w:numPr>
      </w:pPr>
      <w:r>
        <w:rPr/>
        <w:t xml:space="preserve">Documentos escritos de resolución de casos y ensayos.</w:t>
      </w:r>
    </w:p>
    <w:p>
      <w:pPr>
        <w:numPr>
          <w:ilvl w:val="0"/>
          <w:numId w:val="24"/>
        </w:numPr>
      </w:pPr>
      <w:r>
        <w:rPr/>
        <w:t xml:space="preserve">Informe crítico sobre caso actual (tarea).</w:t>
      </w:r>
    </w:p>
    <w:p>
      <w:pPr>
        <w:numPr>
          <w:ilvl w:val="0"/>
          <w:numId w:val="24"/>
        </w:numPr>
      </w:pPr>
      <w:r>
        <w:rPr/>
        <w:t xml:space="preserve">Participación activa y aportes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cotidiana como estudiantes universitarios, interactuamos constantemente con estructuras, normas y decisiones que provienen del Estado, aunque muchas veces no reflexionamos sobre cómo se construye y define esa entidad que influye en nuestras libertades, derechos y responsabilidades. Desde la regulación del transporte público que utilizamos para llegar a clase, hasta las políticas de acceso a la educación, la salud y la seguridad, el Estado está presente como un actor fundamental que organiza y regula nuestra convivencia social.</w:t>
      </w:r>
    </w:p>
    <w:p>
      <w:pPr/>
      <w:r>
        <w:rPr/>
        <w:t xml:space="preserve">Actualmente, en un mundo marcado por debates sobre la legitimidad del poder, la protección de los derechos humanos, y la participación ciudadana, es más importante que nunca entender las teorías que explican la personalidad del Estado. Por ejemplo, las discusiones sobre la autonomía del Estado frente a las corporaciones multinacionales o la influencia de movimientos sociales en la redefinición del contrato social son temas que impactan directamente en nuestra realidad y futuro profesional.</w:t>
      </w:r>
    </w:p>
    <w:p>
      <w:pPr/>
      <w:r>
        <w:rPr/>
        <w:t xml:space="preserve">Esta exploración crítica no solo nos permitirá comprender mejor el funcionamiento y la naturaleza del Estado, sino que también nos prepara para ser ciudadanos informados y profesionales capaces de analizar y cuestionar las estructuras jurídicas y sociales que nos rodean. Por ello, los invito a iniciar este viaje con una mente abierta y reflexión crítica, dispuestos a conectar teorías complejas con situaciones concretas de nuestro entorno y a desarrollar un pensamiento profundo sobre el papel del Estado en nuestras vidas y en la sociedad actual.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Teorías de la Personalidad del Estado"</w:t>
      </w:r>
    </w:p>
    <w:p>
      <w:pPr/>
      <w:r>
        <w:rPr/>
        <w:t xml:space="preserve">Para alinear con la metodología de Aprendizaje Basado en Problemas (ABP) y los objetivos de aprendizaje, se proponen los siguientes ejemplos prácticos y casos de estudio. Estos están diseñados para fomentar la investigación, el análisis crítico y el debate entre estudiantes universitarios de Ciencias Sociales y Derecho en sesiones de 2 horas cada una.</w:t>
      </w:r>
    </w:p>
    <w:p>
      <w:pPr/>
      <w:r>
        <w:rPr>
          <w:b w:val="1"/>
          <w:bCs w:val="1"/>
        </w:rPr>
        <w:t xml:space="preserve">Sesión 1: Introducción y Análisis Crítico de Teorías Clásicas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La Personalidad del Estado en el Derecho Internacional - El Caso de la Compañía de las Indias Orientales</w:t>
      </w:r>
      <w:r>
        <w:rPr>
          <w:i w:val="1"/>
          <w:iCs w:val="1"/>
        </w:rPr>
        <w:t xml:space="preserve">Contexto:</w:t>
      </w:r>
      <w:r>
        <w:rPr/>
        <w:t xml:space="preserve"> Los estudiantes analizarán cómo la Compañía de las Indias Orientales fue tratada como un "sujeto" con personalidad propia en el marco jurídico internacional durante el período colonial.</w:t>
      </w:r>
      <w:r>
        <w:rPr>
          <w:i w:val="1"/>
          <w:iCs w:val="1"/>
        </w:rPr>
        <w:t xml:space="preserve">Problema para resolver:</w:t>
      </w:r>
      <w:r>
        <w:rPr/>
        <w:t xml:space="preserve"> ¿De qué manera este caso refleja la teoría de la personalidad del Estado y cómo se aplican conceptos como soberanía y representación jurídica en contextos no estatales?</w:t>
      </w:r>
      <w:r>
        <w:rPr>
          <w:i w:val="1"/>
          <w:iCs w:val="1"/>
        </w:rPr>
        <w:t xml:space="preserve">Actividad ABP:</w:t>
      </w:r>
      <w:r>
        <w:rPr/>
        <w:t xml:space="preserve"> En grupos, los estudiantes investigarán documentos históricos y análisis jurídicos para argumentar si la compañía puede considerarse un "Estado" o posee personalidad jurídica estatal, y presentarán su conclusión fundamentada.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1: Comparación entre Teorías del Estado (Estado Real vs. Estado Jurídico)</w:t>
      </w:r>
      <w:r>
        <w:rPr>
          <w:i w:val="1"/>
          <w:iCs w:val="1"/>
        </w:rPr>
        <w:t xml:space="preserve">Contexto:</w:t>
      </w:r>
      <w:r>
        <w:rPr/>
        <w:t xml:space="preserve"> Se presentan dos escenarios hipotéticos basados en casos reales: un Estado con fuerte control social pero débil reconocimiento internacional y otro con reconocimiento formal pero sin control efectivo del territorio.</w:t>
      </w:r>
      <w:r>
        <w:rPr>
          <w:i w:val="1"/>
          <w:iCs w:val="1"/>
        </w:rPr>
        <w:t xml:space="preserve">Problema para resolver:</w:t>
      </w:r>
      <w:r>
        <w:rPr/>
        <w:t xml:space="preserve"> ¿Cuál de estos escenarios cumple mejor con las teorías de personalidad del Estado y qué implicaciones jurídicas tiene cada caso?</w:t>
      </w:r>
      <w:r>
        <w:rPr>
          <w:i w:val="1"/>
          <w:iCs w:val="1"/>
        </w:rPr>
        <w:t xml:space="preserve">Actividad ABP:</w:t>
      </w:r>
      <w:r>
        <w:rPr/>
        <w:t xml:space="preserve"> Los estudiantes desarrollarán un análisis crítico sobre la aplicabilidad de las teorías clásicas a estos escenarios, identificando fortalezas y limitaciones.</w:t>
      </w:r>
    </w:p>
    <w:p>
      <w:pPr/>
      <w:r>
        <w:rPr>
          <w:b w:val="1"/>
          <w:bCs w:val="1"/>
        </w:rPr>
        <w:t xml:space="preserve">Sesión 2: Aplicación Contemporánea y Debate Crítico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 2: La Personalidad del Estado en los Estados No Reconocidos - El Caso de Taiwán o Kosovo</w:t>
      </w:r>
      <w:r>
        <w:rPr>
          <w:i w:val="1"/>
          <w:iCs w:val="1"/>
        </w:rPr>
        <w:t xml:space="preserve">Contexto:</w:t>
      </w:r>
      <w:r>
        <w:rPr/>
        <w:t xml:space="preserve"> Los estudiantes examinarán la situación de un Estado con reconocimiento parcial o en disputa y discutirán su personalidad jurídica y política desde diferentes teorías del Estado.</w:t>
      </w:r>
      <w:r>
        <w:rPr>
          <w:i w:val="1"/>
          <w:iCs w:val="1"/>
        </w:rPr>
        <w:t xml:space="preserve">Problema para resolver:</w:t>
      </w:r>
      <w:r>
        <w:rPr/>
        <w:t xml:space="preserve"> ¿Cómo se aplica la teoría de la personalidad del Estado a estos casos y qué desafíos jurídicos y políticos emergen?</w:t>
      </w:r>
      <w:r>
        <w:rPr>
          <w:i w:val="1"/>
          <w:iCs w:val="1"/>
        </w:rPr>
        <w:t xml:space="preserve">Actividad ABP:</w:t>
      </w:r>
      <w:r>
        <w:rPr/>
        <w:t xml:space="preserve"> En equipos, realizarán una investigación que incluya fuentes internacionales, informes legales y análisis políticos, para presentar un informe que defienda o cuestione la personalidad del Estado en este contexto.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2: La Personalidad del Estado y las Organizaciones Internacionales - El Caso de la Unión Europea</w:t>
      </w:r>
      <w:r>
        <w:rPr>
          <w:i w:val="1"/>
          <w:iCs w:val="1"/>
        </w:rPr>
        <w:t xml:space="preserve">Contexto:</w:t>
      </w:r>
      <w:r>
        <w:rPr/>
        <w:t xml:space="preserve"> Se estudiará cómo la Unión Europea, como entidad supranacional, posee características de personalidad jurídica y cómo esto desafía las teorías tradicionales del Estado.</w:t>
      </w:r>
      <w:r>
        <w:rPr>
          <w:i w:val="1"/>
          <w:iCs w:val="1"/>
        </w:rPr>
        <w:t xml:space="preserve">Problema para resolver:</w:t>
      </w:r>
      <w:r>
        <w:rPr/>
        <w:t xml:space="preserve"> ¿En qué medida la Unión Europea puede considerarse un "Estado" bajo las teorías de personalidad del Estado y qué implica esto para el Derecho Internacional?</w:t>
      </w:r>
      <w:r>
        <w:rPr>
          <w:i w:val="1"/>
          <w:iCs w:val="1"/>
        </w:rPr>
        <w:t xml:space="preserve">Actividad ABP:</w:t>
      </w:r>
      <w:r>
        <w:rPr/>
        <w:t xml:space="preserve"> Los estudiantes debatirán en clase, apoyándose en análisis jurídicos y políticos, sobre la naturaleza estatal o no estatal de la UE, proponiendo posibles reformas teóricas o jurídicas.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7"/>
        </w:numPr>
      </w:pPr>
      <w:r>
        <w:rPr/>
        <w:t xml:space="preserve">Dividir a los estudiantes en grupos pequeños para fomentar la colaboración y el debate.</w:t>
      </w:r>
    </w:p>
    <w:p>
      <w:pPr>
        <w:numPr>
          <w:ilvl w:val="0"/>
          <w:numId w:val="27"/>
        </w:numPr>
      </w:pPr>
      <w:r>
        <w:rPr/>
        <w:t xml:space="preserve">Proveer recursos bibliográficos y digitales iniciales para la investigación.</w:t>
      </w:r>
    </w:p>
    <w:p>
      <w:pPr>
        <w:numPr>
          <w:ilvl w:val="0"/>
          <w:numId w:val="27"/>
        </w:numPr>
      </w:pPr>
      <w:r>
        <w:rPr/>
        <w:t xml:space="preserve">Asignar roles dentro de los grupos (investigador, redactor, presentador) para optimizar el trabajo.</w:t>
      </w:r>
    </w:p>
    <w:p>
      <w:pPr>
        <w:numPr>
          <w:ilvl w:val="0"/>
          <w:numId w:val="27"/>
        </w:numPr>
      </w:pPr>
      <w:r>
        <w:rPr/>
        <w:t xml:space="preserve">Finalizar cada sesión con una puesta en común y reflexión crítica guiada por el docente.</w:t>
      </w:r>
    </w:p>
    <w:p>
      <w:pPr/>
      <w:r>
        <w:rPr/>
        <w:t xml:space="preserve">Estos ejemplos y casos permiten a los estudiantes enfrentarse a problemas reales y complejos relacionados con las teorías de la personalidad del Estado, desarrollando competencias analíticas y argumentativas en un contexto universitario y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A2C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259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CA8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B9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919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678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B71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4FF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3D0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A05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92C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3A7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741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9A8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B3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D6C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32D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B83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422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15D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82A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8C9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88C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65B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73A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5A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42E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2026-09-25T23:54:00-05:00</dcterms:created>
  <dcterms:modified xsi:type="dcterms:W3CDTF">2026-09-25T23:54:00-05:00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