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Possession: Mastering Possessive Pronouns and the Saxon Genitive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y practiquen los pronombres posesivos (mine, yours, his, hers), el genitivo sajón con nombres propios en singular (It´s Maria´s), preguntas con whose (Whose pencil is this?), y frases simples para indicar pertenencia, además de integrar vocabulario relacionado con colores y materiales. El propósito es que los estudiantes logren identificar, comprender y utilizar estas estructuras en contextos cotidianos, desarrollando habilidades comunicativas efectivas en inglés. La relevancia radica en que la expresión de pertenencia es fundamental para la comunicación diaria y para entender relaciones entre objetos y personas, lo cual es esencial tanto para la vida académica como social. Usando la metodología Design Thinking, se promueve un aprendizaje activo, centrado en el estudiante, que fomenta la creatividad, colaboración y reflexión crítica. Los contenidos se conectan con situaciones reales como describir objetos personales, preguntar por pertenencias y expresar propiedad, lo que facilita la transferencia del aprendizaje fuera del aula hacia interacciones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pronombres posesivos (mine, yours, his, hers) en oraciones simples.</w:t>
      </w:r>
    </w:p>
    <w:p>
      <w:pPr>
        <w:numPr>
          <w:ilvl w:val="0"/>
          <w:numId w:val="1"/>
        </w:numPr>
      </w:pPr>
      <w:r>
        <w:rPr/>
        <w:t xml:space="preserve">Formular y responder preguntas usando whose para indagar sobre la pertenencia.</w:t>
      </w:r>
    </w:p>
    <w:p>
      <w:pPr>
        <w:numPr>
          <w:ilvl w:val="0"/>
          <w:numId w:val="1"/>
        </w:numPr>
      </w:pPr>
      <w:r>
        <w:rPr/>
        <w:t xml:space="preserve">Aplicar el genitivo sajón (’s) con nombres propios en singular para indicar pertenencia.</w:t>
      </w:r>
    </w:p>
    <w:p>
      <w:pPr>
        <w:numPr>
          <w:ilvl w:val="0"/>
          <w:numId w:val="1"/>
        </w:numPr>
      </w:pPr>
      <w:r>
        <w:rPr/>
        <w:t xml:space="preserve">Describir objetos utilizando colores y materiales, integrando estructuras de pertenencia.</w:t>
      </w:r>
    </w:p>
    <w:p>
      <w:pPr>
        <w:numPr>
          <w:ilvl w:val="0"/>
          <w:numId w:val="1"/>
        </w:numPr>
      </w:pPr>
      <w:r>
        <w:rPr/>
        <w:t xml:space="preserve">Crear frases simples que indiquen posesión y pertenencia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propios para practicar genitivo sajón (mínimo 20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pronombres posesivos y preguntas con whose (una por estudiante).</w:t>
      </w:r>
    </w:p>
    <w:p>
      <w:pPr>
        <w:numPr>
          <w:ilvl w:val="0"/>
          <w:numId w:val="2"/>
        </w:numPr>
      </w:pPr>
      <w:r>
        <w:rPr/>
        <w:t xml:space="preserve">Marcadores, colores y hojas blancas para actividades creativas.</w:t>
      </w:r>
    </w:p>
    <w:p>
      <w:pPr>
        <w:numPr>
          <w:ilvl w:val="0"/>
          <w:numId w:val="2"/>
        </w:numPr>
      </w:pPr>
      <w:r>
        <w:rPr/>
        <w:t xml:space="preserve">Tabla o póster con los pronombres posesivos y ejemplos de genitivo sajón.</w:t>
      </w:r>
    </w:p>
    <w:p>
      <w:pPr>
        <w:numPr>
          <w:ilvl w:val="0"/>
          <w:numId w:val="2"/>
        </w:numPr>
      </w:pPr>
      <w:r>
        <w:rPr/>
        <w:t xml:space="preserve">Video corto (3-4 minutos) explicativo sobre posesión en inglés (subtitulado en inglés).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material audiovisual.</w:t>
      </w:r>
    </w:p>
    <w:p>
      <w:pPr>
        <w:numPr>
          <w:ilvl w:val="0"/>
          <w:numId w:val="2"/>
        </w:numPr>
      </w:pPr>
      <w:r>
        <w:rPr/>
        <w:t xml:space="preserve">Objetos reales o imágenes de colores y materiales (lápices, cuadernos, mochilas,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en inglés.</w:t>
      </w:r>
    </w:p>
    <w:p>
      <w:pPr>
        <w:numPr>
          <w:ilvl w:val="0"/>
          <w:numId w:val="3"/>
        </w:numPr>
      </w:pPr>
      <w:r>
        <w:rPr/>
        <w:t xml:space="preserve">Familiaridad con estructuras de oraciones afirmativas simples en presente.</w:t>
      </w:r>
    </w:p>
    <w:p>
      <w:pPr>
        <w:numPr>
          <w:ilvl w:val="0"/>
          <w:numId w:val="3"/>
        </w:numPr>
      </w:pPr>
      <w:r>
        <w:rPr/>
        <w:t xml:space="preserve">Experiencia previa con vocabulario básico de colores y materiales.</w:t>
      </w:r>
    </w:p>
    <w:p>
      <w:pPr>
        <w:numPr>
          <w:ilvl w:val="0"/>
          <w:numId w:val="3"/>
        </w:numPr>
      </w:pPr>
      <w:r>
        <w:rPr/>
        <w:t xml:space="preserve">Habilidades básicas para formular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Pertenencia y los Pronombres PosesivosFase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pertenencia en inglés y familiarizar a los estudiantes con los pronombres posesivos y el genitivo sajón para expresar posesión.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“Can you tell me who owns this pencil?” mientras muestra un lápiz. Luego pregunta a los estudiantes: “How do you say ‘mine’ or ‘yours’ in English?”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participan en breve lluvia de ideas sobre palabras relacionadas con posesión.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“Did you know that in English, we can show ownership in different ways? Let’s discover how!” y muestra un video corto explicativo sobre pronombres posesivos y genitivo sajón.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atentamente, anotando palabras o estructuras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estructuras les permitirá hablar sobre sus cosas, preguntar y entender a otros en situaciones reales, como en la escuela o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usan o podrían usar estas expresiones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uso de pronombres posesivos, genitivo sajón y preguntas con whose a través de ejemplos en contexto, utilizando imágenes y objetos reales. La presentación es dinámica y participativa, con preguntas abiertas para fomentar la reflexión y la interacción.</w:t>
      </w:r>
    </w:p>
    <w:p>
      <w:pPr/>
      <w:r>
        <w:rPr>
          <w:b w:val="1"/>
          <w:bCs w:val="1"/>
        </w:rPr>
        <w:t xml:space="preserve">Actividad 1: “Match and Speak”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pronombres posesivos y genitivo sajón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objetos y nombres propios. Pide a los estudiantes que formen parejas y relacionen el objeto con su propietario usando oraciones con ’s y pronombres posesivos. Ejemplo: “It’s Maria’s book.” / “It’s mine.”</w:t>
      </w:r>
    </w:p>
    <w:p>
      <w:pPr>
        <w:numPr>
          <w:ilvl w:val="1"/>
          <w:numId w:val="7"/>
        </w:numPr>
      </w:pPr>
      <w:r>
        <w:rPr/>
        <w:t xml:space="preserve">Después, cada pareja comparte una oración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corrige pronunciación y estructura, formula preguntas guía como “Whose is this?” “Is it yours or his?”</w:t>
      </w:r>
    </w:p>
    <w:p>
      <w:pPr/>
      <w:r>
        <w:rPr>
          <w:b w:val="1"/>
          <w:bCs w:val="1"/>
        </w:rPr>
        <w:t xml:space="preserve">Actividad 2: “Whose Pencil?” - Preguntas con Whose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usando whose para identificar pertenencias.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objetos o imágenes y pregunta en voz alta “Whose pencil is this?”</w:t>
      </w:r>
    </w:p>
    <w:p>
      <w:pPr>
        <w:numPr>
          <w:ilvl w:val="1"/>
          <w:numId w:val="8"/>
        </w:numPr>
      </w:pPr>
      <w:r>
        <w:rPr/>
        <w:t xml:space="preserve">Los estudiantes forman grupos de 3-4 y crean preguntas similares para preguntar a sus compañeros, usando los objetos o imágenes.</w:t>
      </w:r>
    </w:p>
    <w:p>
      <w:pPr>
        <w:numPr>
          <w:ilvl w:val="1"/>
          <w:numId w:val="8"/>
        </w:numPr>
      </w:pPr>
      <w:r>
        <w:rPr/>
        <w:t xml:space="preserve">Cada grupo presenta una pregunta y la respuesta completa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aclara dudas y promueve la corrección entre pares.</w:t>
      </w:r>
    </w:p>
    <w:p>
      <w:pPr/>
      <w:r>
        <w:rPr>
          <w:b w:val="1"/>
          <w:bCs w:val="1"/>
        </w:rPr>
        <w:t xml:space="preserve">Actividad 3: “Color and Material Description”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objetos usando colores, materiales y frases de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objetos o imágenes (lápices, mochilas, cuadernos) y pide a los estudiantes que en grupos describan cada objeto incluyendo color, material y a quién pertenece, usando estructuras como “It’s Ana’s red pencil. It’s mine.”</w:t>
      </w:r>
    </w:p>
    <w:p>
      <w:pPr>
        <w:numPr>
          <w:ilvl w:val="1"/>
          <w:numId w:val="9"/>
        </w:numPr>
      </w:pPr>
      <w:r>
        <w:rPr/>
        <w:t xml:space="preserve">Los estudiantes escriben las descripciones y luego las comparten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escritas y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estructura gramatical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combinaciones nuevas de pronombres y genitivo sajón, o inventar mini diálogos con preguntas whose.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en mini grupos para practicar estructuras con ejemplos más sencillos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en la anterior y mostrando cómo se complementan para expresar pertenencia completa y con detalles, preparando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Cada estudiante escribe en una tarjeta tres frases que usen pronombres posesivos, genitivo sajón y preguntas con whose aprendidas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los pronombres posesivos para hablar de mis cosas?</w:t>
      </w:r>
    </w:p>
    <w:p>
      <w:pPr>
        <w:numPr>
          <w:ilvl w:val="0"/>
          <w:numId w:val="12"/>
        </w:numPr>
      </w:pPr>
      <w:r>
        <w:rPr/>
        <w:t xml:space="preserve">¿Qué diferencias encontré entre usar ’s y los pronombres posesivos?</w:t>
      </w:r>
    </w:p>
    <w:p>
      <w:pPr>
        <w:numPr>
          <w:ilvl w:val="0"/>
          <w:numId w:val="12"/>
        </w:numPr>
      </w:pPr>
      <w:r>
        <w:rPr/>
        <w:t xml:space="preserve">¿Cómo las preguntas con whose me ayudan a saber de quién es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lee algunas en voz alta, corrige errores comunes y felicita por los avances, destacando el uso correcto y animando a practicar.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uso práctico y creativo de estas estructuras en diálogos y presentaciones, reforzando la comunicación real.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Buscar en casa tres objetos y escribir oraciones en inglés que indiquen a quién pertenecen, usando ’s o pronombres posesivos, para compartir en la próxima clase.</w:t>
      </w:r>
    </w:p>
    <w:p>
      <w:pPr/>
      <w:r>
        <w:rPr/>
        <w:t xml:space="preserve">Sesión 2: Aplicando y Creando con Posesión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lo aprendido sobre posesión en inglés para luego aplicar y crear usando estas estructuras en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 voluntarios que compartan la tarea realizada con objetos de casa usando frases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alta, escuchan compañeros y corrigen con ayuda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“Let’s create a story about a lost object using possessive pronouns and whose questions!”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actividad con situaciones reales donde saber preguntar y describir pertenencias puede ser muy útil, como en la escuela o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“Story Creation in Groups”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combinar pronombres posesivos, genitivo sajón y preguntas con whose en contextos creativos.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explica que deben crear una historia corta sobre un objeto perdido, usando las estructuras aprendidas para describir a quién pertenece el objeto y hacer preguntas para encontrarlo.</w:t>
      </w:r>
    </w:p>
    <w:p>
      <w:pPr>
        <w:numPr>
          <w:ilvl w:val="1"/>
          <w:numId w:val="16"/>
        </w:numPr>
      </w:pPr>
      <w:r>
        <w:rPr/>
        <w:t xml:space="preserve">Los grupos planifican, escriben un guion corto y preparan una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 dramatizada.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grupos, corrige errores, fomenta uso correcto y creatividad, hace preguntas tipo: “Whose is the backpack?” “Is it hers or his?”</w:t>
      </w:r>
    </w:p>
    <w:p>
      <w:pPr/>
      <w:r>
        <w:rPr>
          <w:b w:val="1"/>
          <w:bCs w:val="1"/>
        </w:rPr>
        <w:t xml:space="preserve">Actividad 2: “Peer Feedback and Revision”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uso de estructuras de posesión mediante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Después de las presentaciones, cada grupo recibe retroalimentación constructiva de otro grupo, enfocándose en el uso correcto de pronombres y genitivo sajón.</w:t>
      </w:r>
    </w:p>
    <w:p>
      <w:pPr>
        <w:numPr>
          <w:ilvl w:val="1"/>
          <w:numId w:val="17"/>
        </w:numPr>
      </w:pPr>
      <w:r>
        <w:rPr/>
        <w:t xml:space="preserve">Los grupos revisan y ajustan su guion o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Guiones revisados y mejoras en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asegura respeto y enfoque en objetivos, ofrece sugerencias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detalles descriptivos adicionales usando colores y materiales.</w:t>
      </w:r>
    </w:p>
    <w:p>
      <w:pPr>
        <w:numPr>
          <w:ilvl w:val="0"/>
          <w:numId w:val="18"/>
        </w:numPr>
      </w:pPr>
      <w:r>
        <w:rPr/>
        <w:t xml:space="preserve">Estudiantes con dificultades pueden focalizarse en frases cortas y apoyo visual para estructurar su historia.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a los estudiantes desde la creación hacia la presentación y reflexión, enfatizando la importancia de comunicar claramente la pertenencia.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“Mapa Mental Colectivo”: </w:t>
      </w:r>
      <w:r>
        <w:rPr/>
        <w:t xml:space="preserve">En la pizarra, el docente escribe los conceptos clave: pronombres posesivos, genitivo sajón, whose, colores y materiales. Los estudiantes aportan ejemplos vistos en las historias y los escriben alrededor.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expresar pertenencia en inglés?</w:t>
      </w:r>
    </w:p>
    <w:p>
      <w:pPr>
        <w:numPr>
          <w:ilvl w:val="0"/>
          <w:numId w:val="20"/>
        </w:numPr>
      </w:pPr>
      <w:r>
        <w:rPr/>
        <w:t xml:space="preserve">¿Cómo me ayudaron las preguntas con whose a entender mejor las relaciones de objetos y personas?</w:t>
      </w:r>
    </w:p>
    <w:p>
      <w:pPr>
        <w:numPr>
          <w:ilvl w:val="0"/>
          <w:numId w:val="20"/>
        </w:numPr>
      </w:pPr>
      <w:r>
        <w:rPr/>
        <w:t xml:space="preserve">¿De qué manera puedo usar estas estructuras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ejemplos efectivos y brinda sugerencias finales para mejorar fluidez y precisión en el uso del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estas estructuras en sus interacciones diarias, en otras asignaturas y en proyectos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un breve párrafo describiendo un objeto personal favorito, usando pronombres posesivos, genitivo sajón, colores y materiales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preguntas orales).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ambas sesiones, mediante observación directa, corrección y retroalimentación en actividades orales y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evaluación de la dramatización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Uso correcto de pronombres posesivos en oraciones (Objetivo 1).</w:t>
      </w:r>
    </w:p>
    <w:p>
      <w:pPr>
        <w:numPr>
          <w:ilvl w:val="0"/>
          <w:numId w:val="23"/>
        </w:numPr>
      </w:pPr>
      <w:r>
        <w:rPr/>
        <w:t xml:space="preserve">Capacidad para formular y responder preguntas con whose (Objetivo 2).</w:t>
      </w:r>
    </w:p>
    <w:p>
      <w:pPr>
        <w:numPr>
          <w:ilvl w:val="0"/>
          <w:numId w:val="23"/>
        </w:numPr>
      </w:pPr>
      <w:r>
        <w:rPr/>
        <w:t xml:space="preserve">Aplicación precisa del genitivo sajón con nombres propios (Objetivo 3).</w:t>
      </w:r>
    </w:p>
    <w:p>
      <w:pPr>
        <w:numPr>
          <w:ilvl w:val="0"/>
          <w:numId w:val="23"/>
        </w:numPr>
      </w:pPr>
      <w:r>
        <w:rPr/>
        <w:t xml:space="preserve">Integración adecuada de colores y materiales en descripciones (Objetivo 4).</w:t>
      </w:r>
    </w:p>
    <w:p>
      <w:pPr>
        <w:numPr>
          <w:ilvl w:val="0"/>
          <w:numId w:val="23"/>
        </w:numPr>
      </w:pPr>
      <w:r>
        <w:rPr/>
        <w:t xml:space="preserve">Producción de frases simples que indiquen pertenencia en contextos comunicativos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uso correcto en actividades orales y escritas.</w:t>
      </w:r>
    </w:p>
    <w:p>
      <w:pPr>
        <w:numPr>
          <w:ilvl w:val="0"/>
          <w:numId w:val="24"/>
        </w:numPr>
      </w:pPr>
      <w:r>
        <w:rPr/>
        <w:t xml:space="preserve">Rúbrica para evaluar presentaciones dramatizadas considerando precisión gramatical, fluidez y creatividad.</w:t>
      </w:r>
    </w:p>
    <w:p>
      <w:pPr>
        <w:numPr>
          <w:ilvl w:val="0"/>
          <w:numId w:val="24"/>
        </w:numPr>
      </w:pPr>
      <w:r>
        <w:rPr/>
        <w:t xml:space="preserve">Portafolio con evidencias escritas: hojas de trabajo, guiones y tarjetas de salida.</w:t>
      </w:r>
    </w:p>
    <w:p>
      <w:pPr>
        <w:numPr>
          <w:ilvl w:val="0"/>
          <w:numId w:val="24"/>
        </w:numPr>
      </w:pPr>
      <w:r>
        <w:rPr/>
        <w:t xml:space="preserve">Autoevaluación y coevaluación guiada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Oraciones y preguntas orales y escritas de las actividades “Match and Speak” y “Whose Pencil?”.</w:t>
      </w:r>
    </w:p>
    <w:p>
      <w:pPr>
        <w:numPr>
          <w:ilvl w:val="0"/>
          <w:numId w:val="25"/>
        </w:numPr>
      </w:pPr>
      <w:r>
        <w:rPr/>
        <w:t xml:space="preserve">Descripciones escritas de objetos con colores y materiales.</w:t>
      </w:r>
    </w:p>
    <w:p>
      <w:pPr>
        <w:numPr>
          <w:ilvl w:val="0"/>
          <w:numId w:val="25"/>
        </w:numPr>
      </w:pPr>
      <w:r>
        <w:rPr/>
        <w:t xml:space="preserve">Guiones y dramatizaciones grupales que demuestran el uso integrado de las estructuras.</w:t>
      </w:r>
    </w:p>
    <w:p>
      <w:pPr>
        <w:numPr>
          <w:ilvl w:val="0"/>
          <w:numId w:val="25"/>
        </w:numPr>
      </w:pPr>
      <w:r>
        <w:rPr/>
        <w:t xml:space="preserve">Tarjetas de salida y aportes al mapa mental colectivo reflejando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profundizarán en el uso de los pronombres posesivos, el genitivo sajón, y preguntas con "whose", aplicándolos en contextos prácticos y creativos. Las tareas están diseñadas bajo el enfoque Design Thinking, promoviendo la empatía, definición, ideación, prototipado y testeo en el aprendizaje del 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1: "Mapeo de Posesión Personal" – Empatizar y Definir</w:t>
      </w:r>
      <w:r>
        <w:rPr>
          <w:b w:val="1"/>
          <w:bCs w:val="1"/>
        </w:rPr>
        <w:t xml:space="preserve">Objetivo:</w:t>
      </w:r>
      <w:r>
        <w:rPr/>
        <w:t xml:space="preserve"> Usar pronombres posesivos para identificar y describir pertenencias personales y ajenas.</w:t>
      </w:r>
      <w:r>
        <w:rPr>
          <w:b w:val="1"/>
          <w:bCs w:val="1"/>
        </w:rPr>
        <w:t xml:space="preserve">Instrucciones:</w:t>
      </w:r>
      <w:r>
        <w:rPr/>
        <w:t xml:space="preserve"> En parejas, cada estudiante traerá o describirá tres objetos personales (colores y materiales incluidos). Luego, crearán un mapa visual en papel o digital donde indiquen a quién pertenece cada objeto usando frases con pronombres posesivos (e.g., "This is mine", "That is hers").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Mapa visual con al menos seis frases correctas usando pronombres posesivos, acompañado de una breve explicación oral o escrita.</w:t>
      </w:r>
      <w:r>
        <w:rPr>
          <w:b w:val="1"/>
          <w:bCs w:val="1"/>
        </w:rPr>
        <w:t xml:space="preserve">Conexión con el objetivo:</w:t>
      </w:r>
      <w:r>
        <w:rPr/>
        <w:t xml:space="preserve"> Refuerza el reconocimiento y uso correcto de pronombres posesivos en contextos cotidianos.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2: "Historias de Pertenencia" – Idear y Prototipar</w:t>
      </w:r>
      <w:r>
        <w:rPr>
          <w:b w:val="1"/>
          <w:bCs w:val="1"/>
        </w:rPr>
        <w:t xml:space="preserve">Objetivo:</w:t>
      </w:r>
      <w:r>
        <w:rPr/>
        <w:t xml:space="preserve"> Practicar el genitivo sajón para indicar pertenencia con nombres propios en singular.</w:t>
      </w:r>
      <w:r>
        <w:rPr>
          <w:b w:val="1"/>
          <w:bCs w:val="1"/>
        </w:rPr>
        <w:t xml:space="preserve">Instrucciones:</w:t>
      </w:r>
      <w:r>
        <w:rPr/>
        <w:t xml:space="preserve"> En grupos de tres, inventen una breve historia (5-6 frases) sobre objetos y personas usando el genitivo sajón (e.g., "It’s Maria’s book", "That is John’s pencil") y colores/materiales para describir los objetos. Deben escribirla y luego preparar una presentación dramatizada.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Texto escrito con uso correcto del genitivo sajón y colores/materiales; presentación oral dramatizada ante la clase.</w:t>
      </w:r>
      <w:r>
        <w:rPr>
          <w:b w:val="1"/>
          <w:bCs w:val="1"/>
        </w:rPr>
        <w:t xml:space="preserve">Conexión con el objetivo:</w:t>
      </w:r>
      <w:r>
        <w:rPr/>
        <w:t xml:space="preserve"> Aplica el genitivo sajón en contextos narrativos y promueve la expresión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 3: "Juego de Preguntas Whose" – Testear y Mejorar</w:t>
      </w:r>
      <w:r>
        <w:rPr>
          <w:b w:val="1"/>
          <w:bCs w:val="1"/>
        </w:rPr>
        <w:t xml:space="preserve">Objetivo:</w:t>
      </w:r>
      <w:r>
        <w:rPr/>
        <w:t xml:space="preserve"> Formular y responder preguntas con "whose" para identificar la pertenencia.</w:t>
      </w:r>
      <w:r>
        <w:rPr>
          <w:b w:val="1"/>
          <w:bCs w:val="1"/>
        </w:rPr>
        <w:t xml:space="preserve">Instrucciones:</w:t>
      </w:r>
      <w:r>
        <w:rPr/>
        <w:t xml:space="preserve"> En grupos de cuatro, creen tarjetas con imágenes o nombres de objetos y dueños ficticios. Por turnos, harán preguntas usando "Whose" (e.g., "Whose pencil is this?") y responderán usando frases completas (e.g., "It’s Ana’s pencil" o "It’s mine"). Registrar las preguntas y respuestas en una tabla.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con al menos 10 preguntas y respuestas correctas usando "whose" y frases de pertenencia.</w:t>
      </w:r>
      <w:r>
        <w:rPr>
          <w:b w:val="1"/>
          <w:bCs w:val="1"/>
        </w:rPr>
        <w:t xml:space="preserve">Conexión con el objetivo:</w:t>
      </w:r>
      <w:r>
        <w:rPr/>
        <w:t xml:space="preserve"> Refuerza el uso interrogativo y respuestas con estructuras de posesión, fomentando la interacción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FC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A9F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8C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E6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4A8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240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DB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FB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2DF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9B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ED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06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10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9AC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5A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08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F59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FD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2B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F63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DE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5C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CE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72F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06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BA82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2026-09-26T02:19:32-05:00</dcterms:created>
  <dcterms:modified xsi:type="dcterms:W3CDTF">2026-09-26T02:19:32-05:00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