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Sociedades Originarias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exploren y reconozcan sus conocimientos previos sobre las sociedades originarias de América, tales como los aztecas, mayas, incas, guaraníes, chibchas y arawacos. A través de actividades activas y participativas, los alumnos identificarán elementos culturales fundamentales como las viviendas, lenguas y alimentos de estas civilizaciones prehispánicas.</w:t>
      </w:r>
    </w:p>
    <w:p>
      <w:pPr/>
      <w:r>
        <w:rPr/>
        <w:t xml:space="preserve">Este conocimiento es relevante porque permite a los estudiantes entender las raíces históricas y culturales del continente americano, fomentando el respeto y la valoración hacia las diversas culturas originarias. Además, conectar estos saberes con su vida cotidiana promueve un sentido de identidad y pertenencia, y abre la puerta a un aprendizaje más profundo sobre la historia y la diversidad cultural.</w:t>
      </w:r>
    </w:p>
    <w:p>
      <w:pPr/>
      <w:r>
        <w:rPr/>
        <w:t xml:space="preserve">La metodología aplicada se basa en el Diseño Universal para el Aprendizaje, garantizando que todos los estudiantes tengan múltiples maneras de acceder, expresar y motivarse con el contenido, atendiendo la diversidad del aula para un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compartir conocimientos previos sobre las culturas originarias de América.</w:t>
      </w:r>
    </w:p>
    <w:p>
      <w:pPr>
        <w:numPr>
          <w:ilvl w:val="0"/>
          <w:numId w:val="1"/>
        </w:numPr>
      </w:pPr>
      <w:r>
        <w:rPr/>
        <w:t xml:space="preserve">Identificar características básicas de las viviendas, lenguas y alimentos de los pueblos originarios.</w:t>
      </w:r>
    </w:p>
    <w:p>
      <w:pPr>
        <w:numPr>
          <w:ilvl w:val="0"/>
          <w:numId w:val="1"/>
        </w:numPr>
      </w:pPr>
      <w:r>
        <w:rPr/>
        <w:t xml:space="preserve">Analizar las similitudes y diferencias entre las sociedades prehispánicas seleccionadas.</w:t>
      </w:r>
    </w:p>
    <w:p>
      <w:pPr>
        <w:numPr>
          <w:ilvl w:val="0"/>
          <w:numId w:val="1"/>
        </w:numPr>
      </w:pPr>
      <w:r>
        <w:rPr/>
        <w:t xml:space="preserve">Expresar ideas y aprendizajes mediante diferentes formatos y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los nombres y/o imágenes representativas de los pueblos originarios: aztecas, mayas, incas, guaraníes, chibchas, arawacos.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proyector para video corto (opcional).</w:t>
      </w:r>
    </w:p>
    <w:p>
      <w:pPr>
        <w:numPr>
          <w:ilvl w:val="0"/>
          <w:numId w:val="2"/>
        </w:numPr>
      </w:pPr>
      <w:r>
        <w:rPr/>
        <w:t xml:space="preserve">Hojas de papel y lápices o bolígrafos para los estudiantes.</w:t>
      </w:r>
    </w:p>
    <w:p>
      <w:pPr>
        <w:numPr>
          <w:ilvl w:val="0"/>
          <w:numId w:val="2"/>
        </w:numPr>
      </w:pPr>
      <w:r>
        <w:rPr/>
        <w:t xml:space="preserve">Material impreso con imágenes y datos básicos sobre viviendas, lenguas y alimentos de las culturas originarias (opcional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América como continente.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temas de diversidad cultural o historia general de América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Enganchar a los estudiantes para que reflexionen y compartan lo que saben sobre las sociedades originarias de América y así activar sus conocimientos previos.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presenta el tema diciendo: "Hoy vamos a descubrir y compartir lo que sabemos sobre los pueblos originarios de América. Para comenzar, vamos a hacer una lluvia de ideas."</w:t>
      </w:r>
    </w:p>
    <w:p>
      <w:pPr>
        <w:numPr>
          <w:ilvl w:val="0"/>
          <w:numId w:val="4"/>
        </w:numPr>
      </w:pPr>
      <w:r>
        <w:rPr/>
        <w:t xml:space="preserve">El docente muestra tarjetas con los nombres de los pueblos: aztecas, mayas, incas, guaraníes, chibchas y arawacos, las coloca visibles para todos.</w:t>
      </w:r>
    </w:p>
    <w:p>
      <w:pPr>
        <w:numPr>
          <w:ilvl w:val="0"/>
          <w:numId w:val="4"/>
        </w:numPr>
      </w:pPr>
      <w:r>
        <w:rPr/>
        <w:t xml:space="preserve">Pregunta detonadora: "¿Qué conocen de estos pueblos? Por ejemplo, ¿cómo creen que eran sus viviendas, qué lenguas hablaban o qué comían?"</w:t>
      </w:r>
    </w:p>
    <w:p>
      <w:pPr>
        <w:numPr>
          <w:ilvl w:val="0"/>
          <w:numId w:val="4"/>
        </w:numPr>
      </w:pPr>
      <w:r>
        <w:rPr/>
        <w:t xml:space="preserve">Los estudiantes, de forma voluntaria, expresan lo que saben y el docente anota las respuestas en el pizarrón o rotafolio, organizándolas por temas: viviendas, lenguas, alimentos.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para captar la atención: "¿Sabían que las pirámides de los mayas y aztecas fueron construidas sin herramientas de metal? ¡Eso nos muestra cuánto conocimiento tenían sobre arquitectura y matemáticas!"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pueden hacer preguntas o expresar asombro, fomentando la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"Estas culturas originarias forman parte de nuestras raíces. Entender cómo vivían nos ayuda a comprender mejor nuestra historia y la diversidad que tenemos hoy en América."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y valorar estas culturas como parte de su identidad.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cada pueblo originario con imágenes y datos básicos sobre sus viviendas, lenguas y alimentos, usando un lenguaje claro y apoyos visuales para facilitar la comprensión y atender diferentes estilos de aprendizaje.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organizar conocimientos previos sobre viviendas, lenguas y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3 grupos, asignando a cada uno uno de los aspectos: viviendas, lenguas o alimentos.</w:t>
      </w:r>
    </w:p>
    <w:p>
      <w:pPr>
        <w:numPr>
          <w:ilvl w:val="1"/>
          <w:numId w:val="5"/>
        </w:numPr>
      </w:pPr>
      <w:r>
        <w:rPr/>
        <w:t xml:space="preserve">Cada grupo recibe tarjetas con los nombres de los pueblos y debe relacionar cada pueblo con características que conozcan o imaginen sobre su aspecto asignado.</w:t>
      </w:r>
    </w:p>
    <w:p>
      <w:pPr>
        <w:numPr>
          <w:ilvl w:val="1"/>
          <w:numId w:val="5"/>
        </w:numPr>
      </w:pPr>
      <w:r>
        <w:rPr/>
        <w:t xml:space="preserve">Posteriormente, cada grupo comparte sus ideas y el docente va armando un mapa mental colectivo en el pizarrón, conectando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"¿Por qué creen que esa vivienda era así?", "¿Alguien sabe qué lengua hablaban?", "¿Qué alimentos creen que cultivaban o consumían?" Observa participación y apoya a estudiantes con dificultades.</w:t>
      </w:r>
    </w:p>
    <w:p>
      <w:pPr/>
      <w:r>
        <w:rPr>
          <w:b w:val="1"/>
          <w:bCs w:val="1"/>
        </w:rPr>
        <w:t xml:space="preserve">Actividad 2: Mini investigación y presentación creativa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características de un pueblo originario en relación con viviendas, lenguas y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uno de los pueblos originarios mencionados.</w:t>
      </w:r>
    </w:p>
    <w:p>
      <w:pPr>
        <w:numPr>
          <w:ilvl w:val="1"/>
          <w:numId w:val="6"/>
        </w:numPr>
      </w:pPr>
      <w:r>
        <w:rPr/>
        <w:t xml:space="preserve">Con apoyo de materiales impresos o digitales, investigan brevemente sobre sus viviendas, lengua y alimentos.</w:t>
      </w:r>
    </w:p>
    <w:p>
      <w:pPr>
        <w:numPr>
          <w:ilvl w:val="1"/>
          <w:numId w:val="6"/>
        </w:numPr>
      </w:pPr>
      <w:r>
        <w:rPr/>
        <w:t xml:space="preserve">Preparan una presentación creativa (puede ser dibujo, cartel, dramatización o explicación oral) para compartir lo aprendido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 o nuevos).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supervisa el trabajo, formula preguntas que profundicen el análisis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glosario visual con palabras clave relacionadas a su pueblo (ejemplo: “chibcha - lengua muisca”, “inca - quinoa”).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materiales impresos con imágenes y datos claros, permitir uso de ayudas visuales, y ofrecer apoyo individual o en pequeños grupos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lluvia de ideas y el mapa mental, el docente conectará a la mini investigación diciendo: "Ahora que tenemos una idea general, vamos a profundizar en cada pueblo para conocer mejor cómo vivían y qué los hacía únicos."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ticket de salida donde respondan en una hoja:</w:t>
      </w:r>
    </w:p>
    <w:p>
      <w:pPr>
        <w:numPr>
          <w:ilvl w:val="0"/>
          <w:numId w:val="8"/>
        </w:numPr>
      </w:pPr>
      <w:r>
        <w:rPr/>
        <w:t xml:space="preserve">Nombre de un pueblo originario que les llamó más la atención.</w:t>
      </w:r>
    </w:p>
    <w:p>
      <w:pPr>
        <w:numPr>
          <w:ilvl w:val="0"/>
          <w:numId w:val="8"/>
        </w:numPr>
      </w:pPr>
      <w:r>
        <w:rPr/>
        <w:t xml:space="preserve">Una característica de sus viviendas, lengua o alimentos que aprendieron.</w:t>
      </w:r>
    </w:p>
    <w:p>
      <w:pPr>
        <w:numPr>
          <w:ilvl w:val="0"/>
          <w:numId w:val="8"/>
        </w:numPr>
      </w:pPr>
      <w:r>
        <w:rPr/>
        <w:t xml:space="preserve">Una pregunta o duda que les gustaría explorar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estas preguntas para discusión rápida o reflexión escrita:</w:t>
      </w:r>
    </w:p>
    <w:p>
      <w:pPr>
        <w:numPr>
          <w:ilvl w:val="0"/>
          <w:numId w:val="9"/>
        </w:numPr>
      </w:pPr>
      <w:r>
        <w:rPr/>
        <w:t xml:space="preserve">¿Qué aprendí hoy sobre las sociedades originarias de América?</w:t>
      </w:r>
    </w:p>
    <w:p>
      <w:pPr>
        <w:numPr>
          <w:ilvl w:val="0"/>
          <w:numId w:val="9"/>
        </w:numPr>
      </w:pPr>
      <w:r>
        <w:rPr/>
        <w:t xml:space="preserve">¿Cómo puedo relacionar lo que aprendí con mi vida o comunidad?</w:t>
      </w:r>
    </w:p>
    <w:p>
      <w:pPr>
        <w:numPr>
          <w:ilvl w:val="0"/>
          <w:numId w:val="9"/>
        </w:numPr>
      </w:pPr>
      <w:r>
        <w:rPr/>
        <w:t xml:space="preserve">¿Qué me gustaría investigar más sobre estos pueblos?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algunos aportes y preguntas, y refuerza los conceptos clave identificados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en profundidad cada cultura, su historia y legado, conectando con la importancia de respetar y valorar la diversidad 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entrevistar a algún familiar o persona mayor sobre lo que sabe o ha escuchado acerca de las culturas originarias de América y traer sus relatos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lluvia de ideas y preguntas detonadoras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observando la participación en el mapa mental y presentaciones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muestra comprensión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activamente en la lluvia de ideas y actividades grupales (objetivo 1).</w:t>
      </w:r>
    </w:p>
    <w:p>
      <w:pPr>
        <w:numPr>
          <w:ilvl w:val="0"/>
          <w:numId w:val="11"/>
        </w:numPr>
      </w:pPr>
      <w:r>
        <w:rPr/>
        <w:t xml:space="preserve">Identifica correctamente características básicas de viviendas, lenguas y alimentos de al menos dos pueblos originarios (objetivo 2).</w:t>
      </w:r>
    </w:p>
    <w:p>
      <w:pPr>
        <w:numPr>
          <w:ilvl w:val="0"/>
          <w:numId w:val="11"/>
        </w:numPr>
      </w:pPr>
      <w:r>
        <w:rPr/>
        <w:t xml:space="preserve">Analiza y compara aspectos culturales entre diferentes pueblos originarios durante la presentación (objetivo 3).</w:t>
      </w:r>
    </w:p>
    <w:p>
      <w:pPr>
        <w:numPr>
          <w:ilvl w:val="0"/>
          <w:numId w:val="11"/>
        </w:numPr>
      </w:pPr>
      <w:r>
        <w:rPr/>
        <w:t xml:space="preserve">Expresa sus ideas y aprendizajes mediante presentaciones creativas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presentaciones creativas (claridad, contenido, creatividad).</w:t>
      </w:r>
    </w:p>
    <w:p>
      <w:pPr>
        <w:numPr>
          <w:ilvl w:val="0"/>
          <w:numId w:val="12"/>
        </w:numPr>
      </w:pPr>
      <w:r>
        <w:rPr/>
        <w:t xml:space="preserve">Revisión y análisis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Notas en el pizarrón o rotafolio de la lluvia de ideas.</w:t>
      </w:r>
    </w:p>
    <w:p>
      <w:pPr>
        <w:numPr>
          <w:ilvl w:val="0"/>
          <w:numId w:val="13"/>
        </w:numPr>
      </w:pPr>
      <w:r>
        <w:rPr/>
        <w:t xml:space="preserve">Mapa mental colectivo.</w:t>
      </w:r>
    </w:p>
    <w:p>
      <w:pPr>
        <w:numPr>
          <w:ilvl w:val="0"/>
          <w:numId w:val="13"/>
        </w:numPr>
      </w:pPr>
      <w:r>
        <w:rPr/>
        <w:t xml:space="preserve">Presentaciones creativas grupales (dibujos, dramatizaciones, carteles).</w:t>
      </w:r>
    </w:p>
    <w:p>
      <w:pPr>
        <w:numPr>
          <w:ilvl w:val="0"/>
          <w:numId w:val="13"/>
        </w:numPr>
      </w:pPr>
      <w:r>
        <w:rPr/>
        <w:t xml:space="preserve">Tickets de salida individuales con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A8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4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67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26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D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C6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8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2F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6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D6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6C8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EB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4F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2026-09-25T18:48:56-05:00</dcterms:created>
  <dcterms:modified xsi:type="dcterms:W3CDTF">2026-09-25T18:48:56-05:00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