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Organización Mundial: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organización mundial en el contexto de las sociedades organizadas y las actividades humanas, específicamente en el bloque 4 del currículo de noveno grado en Honduras. A través de actividades colaborativas, los jóvenes aprenderán sobre las principales organizaciones internacionales, su función en la cooperación global y cómo estas impactan directamente en su vida diaria y en su comunidad. Entender la organización mundial no solo fomenta la conciencia global sino también el sentido de responsabilidad ciudadana y participación democrática.</w:t>
      </w:r>
    </w:p>
    <w:p>
      <w:pPr/>
      <w:r>
        <w:rPr/>
        <w:t xml:space="preserve">El aprendizaje colaborativo permitirá que los estudiantes construyan conocimiento de manera activa, trabajando en grupos pequeños con responsabilidad compartida, lo que favorece habilidades sociales y cognitivas esenciales. Además, el plan conecta el contenido con situaciones reales y actuales, motivando a los estudiantes a ser agentes de cambio y a valorar la importancia de la cooperación internacional para enfrentar desafíos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de la Organización Mundial y otras organizaciones internacionales relevantes.</w:t>
      </w:r>
    </w:p>
    <w:p>
      <w:pPr>
        <w:numPr>
          <w:ilvl w:val="0"/>
          <w:numId w:val="1"/>
        </w:numPr>
      </w:pPr>
      <w:r>
        <w:rPr/>
        <w:t xml:space="preserve">Comparar el impacto de las actividades humanas en las sociedades organizadas dentro del contexto mundial.</w:t>
      </w:r>
    </w:p>
    <w:p>
      <w:pPr>
        <w:numPr>
          <w:ilvl w:val="0"/>
          <w:numId w:val="1"/>
        </w:numPr>
      </w:pPr>
      <w:r>
        <w:rPr/>
        <w:t xml:space="preserve">Argumentar en grupos sobre la importancia de la cooperación internacional para el desarrollo sostenible.</w:t>
      </w:r>
    </w:p>
    <w:p>
      <w:pPr>
        <w:numPr>
          <w:ilvl w:val="0"/>
          <w:numId w:val="1"/>
        </w:numPr>
      </w:pPr>
      <w:r>
        <w:rPr/>
        <w:t xml:space="preserve">Crear una presentación grupal que refleje el conocimiento adquirido sobre la organización mundial y su relación con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afiches (1 por grupo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Videos cortos sobre la Organización Mundial (preseleccionados por el docente, duración total ~10 minutos).</w:t>
      </w:r>
    </w:p>
    <w:p>
      <w:pPr>
        <w:numPr>
          <w:ilvl w:val="0"/>
          <w:numId w:val="2"/>
        </w:numPr>
      </w:pPr>
      <w:r>
        <w:rPr/>
        <w:t xml:space="preserve">Hojas impresas con guías para las actividades y preguntas clave.</w:t>
      </w:r>
    </w:p>
    <w:p>
      <w:pPr>
        <w:numPr>
          <w:ilvl w:val="0"/>
          <w:numId w:val="2"/>
        </w:numPr>
      </w:pPr>
      <w:r>
        <w:rPr/>
        <w:t xml:space="preserve">Material audiovisual descargado para acceso sin internet, por si falla la conexión.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organización y ejemplos locales o escolares.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análisis de textos cortos.</w:t>
      </w:r>
    </w:p>
    <w:p>
      <w:pPr>
        <w:numPr>
          <w:ilvl w:val="0"/>
          <w:numId w:val="3"/>
        </w:numPr>
      </w:pPr>
      <w:r>
        <w:rPr/>
        <w:t xml:space="preserve">Familiaridad con recursos digitales simples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sociedades se organizan más allá de sus fronteras y conocerán la importancia de la Organización Mundial y otras entidades internacionales para resolver problemas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reflexión rápida: "¿Conocen alguna organización o grupo que trabaje para ayudar a países o personas en problemas? ¿Qué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una lluvia de ideas breve (3 minutos). El docente anota las respuestas visibles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Organización Mundial del Comercio ayuda a que productos como el café que tomamos lleguen a muchos países? Hoy conoceremos cómo estas organizaciones influyen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"En Honduras, muchas acciones que afectan nuestra economía, salud y medio ambiente están ligadas a decisiones internacionales. Comprender cómo funcionan estas organizaciones nos ayuda a entender nuestro papel en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cómo creen que Honduras se relaciona con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hojas con preguntas guía y acceso a recursos digitales y videos breves sobre la Organización Mundial, ONU, OMS, OMC y otras organizaciones.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comienzan a explorar el material en grupos, con la guía del docente.</w:t>
      </w:r>
    </w:p>
    <w:p>
      <w:pPr/>
      <w:r>
        <w:rPr>
          <w:b w:val="1"/>
          <w:bCs w:val="1"/>
        </w:rPr>
        <w:t xml:space="preserve">Actividad 1: Investigación guiada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y características de la Organización Mundial y otras organizaciones internacionales.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dice: "Cada grupo investigará una organización internacional asignada, usando el material impreso y digital."</w:t>
      </w:r>
    </w:p>
    <w:p>
      <w:pPr>
        <w:numPr>
          <w:ilvl w:val="1"/>
          <w:numId w:val="4"/>
        </w:numPr>
      </w:pPr>
      <w:r>
        <w:rPr/>
        <w:t xml:space="preserve">Los estudiantes leen, discuten y responden preguntas como: ¿Cuál es su función principal? ¿Cómo ayuda a los países? ¿Qué relación tiene con Honduras?"</w:t>
      </w:r>
    </w:p>
    <w:p>
      <w:pPr>
        <w:numPr>
          <w:ilvl w:val="1"/>
          <w:numId w:val="4"/>
        </w:numPr>
      </w:pPr>
      <w:r>
        <w:rPr/>
        <w:t xml:space="preserve">Organizar la información para compartirla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guía y preparación para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creen que esta organización influye en su comunidad?" y apoyar a quienes tengan dificultades.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cooperación internacional para el desarrollo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grupos en dos equipos: uno defenderá la idea de que la cooperación internacional es vital; el otro presentará retos o dificultades que enfrentan estas organizaciones.</w:t>
      </w:r>
    </w:p>
    <w:p>
      <w:pPr>
        <w:numPr>
          <w:ilvl w:val="1"/>
          <w:numId w:val="5"/>
        </w:numPr>
      </w:pPr>
      <w:r>
        <w:rPr/>
        <w:t xml:space="preserve">Cada equipo prepara sus argumentos en 10 minutos y luego debate frente a la clase.</w:t>
      </w:r>
    </w:p>
    <w:p>
      <w:pPr>
        <w:numPr>
          <w:ilvl w:val="1"/>
          <w:numId w:val="5"/>
        </w:numPr>
      </w:pPr>
      <w:r>
        <w:rPr/>
        <w:t xml:space="preserve">Luego, todos reflexionan juntos para llegar a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subequipos de 2-3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y plantea preguntas para profundizar el análisis.</w:t>
      </w:r>
    </w:p>
    <w:p>
      <w:pPr/>
      <w:r>
        <w:rPr>
          <w:b w:val="1"/>
          <w:bCs w:val="1"/>
        </w:rPr>
        <w:t xml:space="preserve">Actividad 3: Creación de afiches informativos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refleje el conocimiento adquirido sobre la organización mundial y su relación con Honduras.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 afiche que resuma la función de su organización asignada y su impacto en Honduras.</w:t>
      </w:r>
    </w:p>
    <w:p>
      <w:pPr>
        <w:numPr>
          <w:ilvl w:val="1"/>
          <w:numId w:val="6"/>
        </w:numPr>
      </w:pPr>
      <w:r>
        <w:rPr/>
        <w:t xml:space="preserve">Utilizan cartulina, marcadores, y pueden incluir dibujos o palabras clave.</w:t>
      </w:r>
    </w:p>
    <w:p>
      <w:pPr>
        <w:numPr>
          <w:ilvl w:val="1"/>
          <w:numId w:val="6"/>
        </w:numPr>
      </w:pPr>
      <w:r>
        <w:rPr/>
        <w:t xml:space="preserve">Luego, 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y exposición oral de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materiales y guía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una organización adicional o a diseñar preguntas para sus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proporciona resúmenes adicionales y ayuda individualizada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investigación apoya el debate, y cómo el debate enriquece el diseño de los afiches, fomentando continuidad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afiche y explique en 2 minutos su contenido.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/>
        <w:t xml:space="preserve">Luego, en plenaria, se crea un mapa mental colectivo en la pizarra con los conceptos clave destacados por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aprendí sobre la organización mundial y su importancia?</w:t>
      </w:r>
    </w:p>
    <w:p>
      <w:pPr>
        <w:numPr>
          <w:ilvl w:val="0"/>
          <w:numId w:val="8"/>
        </w:numPr>
      </w:pPr>
      <w:r>
        <w:rPr/>
        <w:t xml:space="preserve">¿Cómo afecta lo que aprendí a mi vida o a mi comunidad en Honduras?</w:t>
      </w:r>
    </w:p>
    <w:p>
      <w:pPr>
        <w:numPr>
          <w:ilvl w:val="0"/>
          <w:numId w:val="8"/>
        </w:numPr>
      </w:pPr>
      <w:r>
        <w:rPr/>
        <w:t xml:space="preserve">¿Qué puedo hacer para apoyar la cooperación internacional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explica puntos clave que deben reforzar, destacando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globalización y derechos humanos, y sugiere observar noticias o eventos internacionales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buscar en casa una noticia o ejemplo local que muestre la influencia de una organización internacional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(fase de inicio)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creación de afiches (fase de desarrollo), con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del afiche, participación en el debate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las funciones de la organización mundial (objetivo 1).</w:t>
      </w:r>
    </w:p>
    <w:p>
      <w:pPr>
        <w:numPr>
          <w:ilvl w:val="0"/>
          <w:numId w:val="10"/>
        </w:numPr>
      </w:pPr>
      <w:r>
        <w:rPr/>
        <w:t xml:space="preserve">Habilidad para comparar impactos y argumentar en el debate (objetivos 2 y 3).</w:t>
      </w:r>
    </w:p>
    <w:p>
      <w:pPr>
        <w:numPr>
          <w:ilvl w:val="0"/>
          <w:numId w:val="10"/>
        </w:numPr>
      </w:pPr>
      <w:r>
        <w:rPr/>
        <w:t xml:space="preserve">Creatividad y claridad en la presentación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contenido en debate y presentación.</w:t>
      </w:r>
    </w:p>
    <w:p>
      <w:pPr>
        <w:numPr>
          <w:ilvl w:val="0"/>
          <w:numId w:val="11"/>
        </w:numPr>
      </w:pPr>
      <w:r>
        <w:rPr/>
        <w:t xml:space="preserve">Rúbrica para evaluar el afiche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para valorar la colaboración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 guía de investigación.</w:t>
      </w:r>
    </w:p>
    <w:p>
      <w:pPr>
        <w:numPr>
          <w:ilvl w:val="0"/>
          <w:numId w:val="12"/>
        </w:numPr>
      </w:pPr>
      <w:r>
        <w:rPr/>
        <w:t xml:space="preserve">Argumentos presentados en debate.</w:t>
      </w:r>
    </w:p>
    <w:p>
      <w:pPr>
        <w:numPr>
          <w:ilvl w:val="0"/>
          <w:numId w:val="12"/>
        </w:numPr>
      </w:pPr>
      <w:r>
        <w:rPr/>
        <w:t xml:space="preserve">Afiche informativo y presentación oral.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01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3A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6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386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73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1D0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C1F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D9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D28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EDA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DEB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D7B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