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servidumbre: entendiendo el derecho real de mero goce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en profundidad el concepto de servidumbre como un derecho real de mero goce. A través de actividades colaborativas, los estudiantes analizarán la naturaleza jurídica de la servidumbre, su clasificación, características y relevancia práctica en el contexto del derecho civil. Se busca que los estudiantes no solo memoricen definiciones, sino que sean capaces de aplicar estos conceptos a situaciones reales, reflexionando sobre cómo estos derechos afectan relaciones jurídicas y la propiedad en la vida cotidiana. La servidumbre, como figura legal, tiene un impacto directo en el uso y disfrute de bienes inmuebles, siendo fundamental para futuros profesionales del Derecho entenderla para asesorar, resolver conflictos y diseñar estrategias jurídicas. Al trabajar en grupos, los estudiantes desarrollarán competencias de análisis crítico, argumentación jurídica y trabajo en equipo, preparándolos para su ejercicio profesional en un ambiente colaborativo y multidisciplinar.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naturaleza jurídica y características de la servidumbre como derecho real de mero goce.</w:t>
      </w:r>
    </w:p>
    <w:p>
      <w:pPr>
        <w:numPr>
          <w:ilvl w:val="0"/>
          <w:numId w:val="1"/>
        </w:numPr>
      </w:pPr>
      <w:r>
        <w:rPr/>
        <w:t xml:space="preserve">Comparar las diferentes clases de servidumbres y sus efectos legales.</w:t>
      </w:r>
    </w:p>
    <w:p>
      <w:pPr>
        <w:numPr>
          <w:ilvl w:val="0"/>
          <w:numId w:val="1"/>
        </w:numPr>
      </w:pPr>
      <w:r>
        <w:rPr/>
        <w:t xml:space="preserve">Argumentar casos prácticos aplicando el concepto de servidumbre en contextos reales.</w:t>
      </w:r>
    </w:p>
    <w:p>
      <w:pPr>
        <w:numPr>
          <w:ilvl w:val="0"/>
          <w:numId w:val="1"/>
        </w:numPr>
      </w:pPr>
      <w:r>
        <w:rPr/>
        <w:t xml:space="preserve">Colaborar en equipo para resolver problemas jurídicos relacionados con la servidumbre.</w:t>
      </w:r>
    </w:p>
    <w:p>
      <w:pPr>
        <w:numPr>
          <w:ilvl w:val="0"/>
          <w:numId w:val="1"/>
        </w:numPr>
      </w:pPr>
      <w:r>
        <w:rPr/>
        <w:t xml:space="preserve">Evaluar la importancia de la servidumbre en el derecho civil y su incidencia en la propiedad.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teórico sobre servidumbre (1 por estudiante).</w:t>
      </w:r>
    </w:p>
    <w:p>
      <w:pPr>
        <w:numPr>
          <w:ilvl w:val="0"/>
          <w:numId w:val="2"/>
        </w:numPr>
      </w:pPr>
      <w:r>
        <w:rPr/>
        <w:t xml:space="preserve">Material impreso: Caso práctico para análisis grupal (1 por grupo).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Computadora y proyector para mostrar diapositivas breves.</w:t>
      </w:r>
    </w:p>
    <w:p>
      <w:pPr>
        <w:numPr>
          <w:ilvl w:val="0"/>
          <w:numId w:val="2"/>
        </w:numPr>
      </w:pPr>
      <w:r>
        <w:rPr/>
        <w:t xml:space="preserve">Hojas blancas y bolígrafos para anotaciones y organizadores gráficos.</w:t>
      </w:r>
    </w:p>
    <w:p>
      <w:pPr>
        <w:numPr>
          <w:ilvl w:val="0"/>
          <w:numId w:val="2"/>
        </w:numPr>
      </w:pPr>
      <w:r>
        <w:rPr/>
        <w:t xml:space="preserve">Plataforma digital de colaboración (opcional) para compartir ideas (ej. Google Docs/Drive).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derechos reales en el Derecho Civil.</w:t>
      </w:r>
    </w:p>
    <w:p>
      <w:pPr>
        <w:numPr>
          <w:ilvl w:val="0"/>
          <w:numId w:val="3"/>
        </w:numPr>
      </w:pPr>
      <w:r>
        <w:rPr/>
        <w:t xml:space="preserve">Familiaridad con conceptos fundamentales de propiedad y posesión.</w:t>
      </w:r>
    </w:p>
    <w:p>
      <w:pPr>
        <w:numPr>
          <w:ilvl w:val="0"/>
          <w:numId w:val="3"/>
        </w:numPr>
      </w:pPr>
      <w:r>
        <w:rPr/>
        <w:t xml:space="preserve">Habilidad para leer y comprender textos jurídicos breves.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tema de la servidumbre como derecho real de mero goce, explicando su importancia en el derecho civil y su relevancia práctica para el ejercicio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siguiente pregunta detonadora a todo el grupo: </w:t>
      </w:r>
      <w:r>
        <w:rPr>
          <w:i w:val="1"/>
          <w:iCs w:val="1"/>
        </w:rPr>
        <w:t xml:space="preserve">"¿Qué entienden por el término ‘servidumbre’ en el contexto jurídico? ¿Pueden mencionar algún ejemplo en la vida real donde un derecho limite o afecte el uso de un inmueble?"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brevemente por escrito, compartiendo ideas y ejemplos basados en sus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algunas servidumbres se remontan a épocas romanas y aún hoy regulan cómo podemos usar las propiedades? Por ejemplo, el paso obligado para que un vecino acceda a su casa."</w:t>
      </w:r>
      <w:r>
        <w:rPr/>
        <w:t xml:space="preserve"> Esto despierta interés y conecta con la historia y la práctica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continuidad y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servidumbre regula situaciones comunes en la convivencia social y la propiedad, afectando derechos y deberes cotidianos, lo que los futuros abogados deben manejar con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relación directa del tema con su formación y vida profesional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distribuye el resumen teórico y guía una lectura participativa, enfatizando los conceptos clave: definición, características, clasificación y efectos jurídicos de la servidumbre. Se evita una exposición solo magistral, incentivando preguntas y aportes durante la explicación.</w:t>
      </w:r>
    </w:p>
    <w:p>
      <w:pPr/>
      <w:r>
        <w:rPr>
          <w:b w:val="1"/>
          <w:bCs w:val="1"/>
        </w:rPr>
        <w:t xml:space="preserve">Actividad 1: Análisis colaborativo del concepto y clasificación de servidumbres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naturaleza y clasificación de la servidumbre.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lee y discute brevemente el resumen teórico proporcionado.</w:t>
      </w:r>
    </w:p>
    <w:p>
      <w:pPr>
        <w:numPr>
          <w:ilvl w:val="1"/>
          <w:numId w:val="7"/>
        </w:numPr>
      </w:pPr>
      <w:r>
        <w:rPr/>
        <w:t xml:space="preserve">Identifican y listan los tipos de servidumbres que encuentran en el texto.</w:t>
      </w:r>
    </w:p>
    <w:p>
      <w:pPr>
        <w:numPr>
          <w:ilvl w:val="1"/>
          <w:numId w:val="7"/>
        </w:numPr>
      </w:pPr>
      <w:r>
        <w:rPr/>
        <w:t xml:space="preserve">Elaboran un esquema gráfico sencillo que muestre la clasificación y características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Esquema gráfico impreso o manuscrito.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"¿Por qué creen que esta clasificación es importante? ¿Cómo afecta esto la aplicación práctica del derecho?"</w:t>
      </w:r>
      <w:r>
        <w:rPr/>
        <w:t xml:space="preserve">, y orienta sin dar respuestas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brevemente en plenaria los esquemas y reflexiones para conectar las ideas antes de pasar a la siguiente actividad.</w:t>
      </w:r>
    </w:p>
    <w:p>
      <w:pPr/>
      <w:r>
        <w:rPr>
          <w:b w:val="1"/>
          <w:bCs w:val="1"/>
        </w:rPr>
        <w:t xml:space="preserve">Actividad 2: Resolución colaborativa de un caso práctico sobre servidumbre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casos prácticos aplicando el concepto de servidumbre.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entregan casos prácticos a cada grupo, donde deben identificar si existe servidumbre, su tipo y cómo resolver jurídicamente el conflicto.</w:t>
      </w:r>
    </w:p>
    <w:p>
      <w:pPr>
        <w:numPr>
          <w:ilvl w:val="1"/>
          <w:numId w:val="8"/>
        </w:numPr>
      </w:pPr>
      <w:r>
        <w:rPr/>
        <w:t xml:space="preserve">Discuten y preparan una breve argumentación que justifique su posición.</w:t>
      </w:r>
    </w:p>
    <w:p>
      <w:pPr>
        <w:numPr>
          <w:ilvl w:val="1"/>
          <w:numId w:val="8"/>
        </w:numPr>
      </w:pPr>
      <w:r>
        <w:rPr/>
        <w:t xml:space="preserve">Preparan para exponer su análisis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(los mismos que en la actividad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Argumentación oral y resumen escrito de la solución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 (15 para discusión y 5 para presentación).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</w:t>
      </w:r>
      <w:r>
        <w:rPr>
          <w:i w:val="1"/>
          <w:iCs w:val="1"/>
        </w:rPr>
        <w:t xml:space="preserve">"¿Qué derechos están en juego? ¿Cómo afecta la servidumbre a los propietarios? ¿Qué soluciones jurídicas proponen?"</w:t>
      </w:r>
      <w:r>
        <w:rPr/>
        <w:t xml:space="preserve"> Modera las exposiciones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la tarea de identificar jurisprudencia o normativas relacionadas con servidumbres para compartir en clase o en una plataforma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El docente ofrece resúmenes adicionales, ejemplos simplificados y apoyo durante las discusiones grupales para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realiza un breve resumen de los puntos clave y prepara a los estudiantes para la fase de cierre, destacando la importancia de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organizador gráfico colectivo en el pizarrón con las ideas principales aportadas por los estudiantes sobre la servidumbre: definición, clasificación, características y aplicación práctica.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conceptos y organizando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definirían la servidumbre en sus propias palabras tras esta sesión?</w:t>
      </w:r>
    </w:p>
    <w:p>
      <w:pPr>
        <w:numPr>
          <w:ilvl w:val="0"/>
          <w:numId w:val="11"/>
        </w:numPr>
      </w:pPr>
      <w:r>
        <w:rPr/>
        <w:t xml:space="preserve">¿Qué tipo de servidumbre creen que es más común en su entorno y por qué?</w:t>
      </w:r>
    </w:p>
    <w:p>
      <w:pPr>
        <w:numPr>
          <w:ilvl w:val="0"/>
          <w:numId w:val="11"/>
        </w:numPr>
      </w:pPr>
      <w:r>
        <w:rPr/>
        <w:t xml:space="preserve">¿Cómo pueden aplicar el conocimiento de la servidumbre en su futura práctica profesional como abogados?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sus respuestas para fomentar la reflexión final.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mediante comentarios constructivos sobre la participación, argumentación y comprensión demostrada, destacando aciertos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es fundamental para entender otros derechos reales y que en la próxima sesión se abordarán casos más complejos vinculados con la propiedad y otros derechos accesorios.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y traer a la siguiente sesión un ejemplo real de servidumbre en su comunidad o región, explicando su tipo y problemática asociada.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 participación en grupos, análisis del caso práctico y argumentaciones presentadas.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colectiva y las reflexiones metacognitivas que evidencian la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explicar la naturaleza jurídica de la servidumbre (objetivo 1).</w:t>
      </w:r>
    </w:p>
    <w:p>
      <w:pPr>
        <w:numPr>
          <w:ilvl w:val="0"/>
          <w:numId w:val="14"/>
        </w:numPr>
      </w:pPr>
      <w:r>
        <w:rPr/>
        <w:t xml:space="preserve">Identificación correcta y comparación de tipos de servidumbres (objetivo 2).</w:t>
      </w:r>
    </w:p>
    <w:p>
      <w:pPr>
        <w:numPr>
          <w:ilvl w:val="0"/>
          <w:numId w:val="14"/>
        </w:numPr>
      </w:pPr>
      <w:r>
        <w:rPr/>
        <w:t xml:space="preserve">Argumentación fundamentada en casos prácticos (objetivo 3).</w:t>
      </w:r>
    </w:p>
    <w:p>
      <w:pPr>
        <w:numPr>
          <w:ilvl w:val="0"/>
          <w:numId w:val="14"/>
        </w:numPr>
      </w:pPr>
      <w:r>
        <w:rPr/>
        <w:t xml:space="preserve">Participación activa y colaboración efectiva en grupo (objetivo 4).</w:t>
      </w:r>
    </w:p>
    <w:p>
      <w:pPr>
        <w:numPr>
          <w:ilvl w:val="0"/>
          <w:numId w:val="14"/>
        </w:numPr>
      </w:pPr>
      <w:r>
        <w:rPr/>
        <w:t xml:space="preserve">Evaluación crítica de la importancia de la servidumbre en el derecho civil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evaluación de argumentación oral y escrita en casos prácticos.</w:t>
      </w:r>
    </w:p>
    <w:p>
      <w:pPr>
        <w:numPr>
          <w:ilvl w:val="0"/>
          <w:numId w:val="15"/>
        </w:numPr>
      </w:pPr>
      <w:r>
        <w:rPr/>
        <w:t xml:space="preserve">Autoevaluación y coevaluación al final de la sesión para reflexionar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Esquema gráfico de clasificación de servidumbres.</w:t>
      </w:r>
    </w:p>
    <w:p>
      <w:pPr>
        <w:numPr>
          <w:ilvl w:val="0"/>
          <w:numId w:val="16"/>
        </w:numPr>
      </w:pPr>
      <w:r>
        <w:rPr/>
        <w:t xml:space="preserve">Argumentación escrita y oral sobre casos prácticos.</w:t>
      </w:r>
    </w:p>
    <w:p>
      <w:pPr>
        <w:numPr>
          <w:ilvl w:val="0"/>
          <w:numId w:val="16"/>
        </w:numPr>
      </w:pPr>
      <w:r>
        <w:rPr/>
        <w:t xml:space="preserve">Participación en síntesis colectiva y respuestas a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"La servidumbre como derecho real de mero goce" orientada a estudiantes universitarios en Derecho, se proponen las siguientes mecánicas de juego que promueven el aprendizaje colaborativo, la participación activa y el refuerzo de los contenidos sin perder el enfoque académico: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Roles: "Negociando una Servidumbre"</w:t>
      </w:r>
    </w:p>
    <w:p>
      <w:pPr>
        <w:numPr>
          <w:ilvl w:val="1"/>
          <w:numId w:val="17"/>
        </w:numPr>
      </w:pPr>
      <w:r>
        <w:rPr/>
        <w:t xml:space="preserve">Descripción: Los estudiantes se dividen en grupos pequeños (3-4 personas) y se les asignan roles (propietario dominante, propietario sirviente, abogado, juez). Cada grupo debe negociar y establecer un acuerdo sobre una servidumbre hipotética, aplicando los conceptos legales aprendidos.</w:t>
      </w:r>
    </w:p>
    <w:p>
      <w:pPr>
        <w:numPr>
          <w:ilvl w:val="1"/>
          <w:numId w:val="17"/>
        </w:numPr>
      </w:pPr>
      <w:r>
        <w:rPr/>
        <w:t xml:space="preserve">Objetivo: Facilitar la comprensión práctica del derecho real de mero goce, fomentando el análisis crítico y la argumentación jurídica.</w:t>
      </w:r>
    </w:p>
    <w:p>
      <w:pPr>
        <w:numPr>
          <w:ilvl w:val="1"/>
          <w:numId w:val="17"/>
        </w:numPr>
      </w:pPr>
      <w:r>
        <w:rPr/>
        <w:t xml:space="preserve">Duración: 25 minutos</w:t>
      </w:r>
    </w:p>
    <w:p>
      <w:pPr>
        <w:numPr>
          <w:ilvl w:val="1"/>
          <w:numId w:val="17"/>
        </w:numPr>
      </w:pPr>
      <w:r>
        <w:rPr/>
        <w:t xml:space="preserve">Recompensas: Puntos por claridad en la argumentación, uso correcto de terminología legal y colaboración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Quiz Competitivo en Equipos: "Desafío Servidumbre"</w:t>
      </w:r>
    </w:p>
    <w:p>
      <w:pPr>
        <w:numPr>
          <w:ilvl w:val="1"/>
          <w:numId w:val="17"/>
        </w:numPr>
      </w:pPr>
      <w:r>
        <w:rPr/>
        <w:t xml:space="preserve">Descripción: Por equipos, los estudiantes responden preguntas rápidas sobre conceptos clave de la servidumbre mediante una plataforma digital (Kahoot!, Quizizz) o en formato papel. Las preguntas incluyen definiciones, casos breves y aplicación práctica.</w:t>
      </w:r>
    </w:p>
    <w:p>
      <w:pPr>
        <w:numPr>
          <w:ilvl w:val="1"/>
          <w:numId w:val="17"/>
        </w:numPr>
      </w:pPr>
      <w:r>
        <w:rPr/>
        <w:t xml:space="preserve">Objetivo: Reforzar la comprensión teórica y terminológica de forma dinámica y competitiva.</w:t>
      </w:r>
    </w:p>
    <w:p>
      <w:pPr>
        <w:numPr>
          <w:ilvl w:val="1"/>
          <w:numId w:val="17"/>
        </w:numPr>
      </w:pPr>
      <w:r>
        <w:rPr/>
        <w:t xml:space="preserve">Duración: 15 minutos</w:t>
      </w:r>
    </w:p>
    <w:p>
      <w:pPr>
        <w:numPr>
          <w:ilvl w:val="1"/>
          <w:numId w:val="17"/>
        </w:numPr>
      </w:pPr>
      <w:r>
        <w:rPr/>
        <w:t xml:space="preserve">Recompensas: Puntajes acumulados visibles para incentivar la competencia sana.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Conceptual Colaborativo: "Construyendo la Servidumbre"</w:t>
      </w:r>
    </w:p>
    <w:p>
      <w:pPr>
        <w:numPr>
          <w:ilvl w:val="1"/>
          <w:numId w:val="17"/>
        </w:numPr>
      </w:pPr>
      <w:r>
        <w:rPr/>
        <w:t xml:space="preserve">Descripción: Los grupos elaboran un mapa conceptual en una pizarra o herramienta digital colaborativa que represente las características, tipos y elementos de la servidumbre como derecho real de mero goce.</w:t>
      </w:r>
    </w:p>
    <w:p>
      <w:pPr>
        <w:numPr>
          <w:ilvl w:val="1"/>
          <w:numId w:val="17"/>
        </w:numPr>
      </w:pPr>
      <w:r>
        <w:rPr/>
        <w:t xml:space="preserve">Objetivo: Favorecer la organización del conocimiento y el trabajo en equipo.</w:t>
      </w:r>
    </w:p>
    <w:p>
      <w:pPr>
        <w:numPr>
          <w:ilvl w:val="1"/>
          <w:numId w:val="17"/>
        </w:numPr>
      </w:pPr>
      <w:r>
        <w:rPr/>
        <w:t xml:space="preserve">Duración: 15 minutos</w:t>
      </w:r>
    </w:p>
    <w:p>
      <w:pPr>
        <w:numPr>
          <w:ilvl w:val="1"/>
          <w:numId w:val="17"/>
        </w:numPr>
      </w:pPr>
      <w:r>
        <w:rPr/>
        <w:t xml:space="preserve">Recompensas: Evaluación grupal basada en la integridad y claridad del mapa conceptual.</w:t>
      </w:r>
    </w:p>
    <w:p>
      <w:pPr/>
      <w:r>
        <w:rPr/>
        <w:t xml:space="preserve">Estos elementos están diseñados para ser implementados dentro de la hora disponible, promoviendo la participación activa y el aprendizaje colaborativo, al tiempo que mantienen el rigor académico requerido para estudiantes universitarios de Derecho.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 la sesión "Descubriendo la servidumbre: entendiendo el derecho real de mero goce", se proponen las siguientes estrategias de retroalimentación que facilitan la reflexión, consolidación y aplicación del conocimiento adquirido. Estas estrategias son constructivas, específicas, y orientadas a los objetivos de aprendizaje, adecuadas para estudiantes universitarios, y se ajustan a la duración de 1 hora de la sesión con metodología de Aprendizaje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1. Ronda de Reflexión Grupal Guiada</w:t>
      </w:r>
    </w:p>
    <w:p>
      <w:pPr>
        <w:numPr>
          <w:ilvl w:val="1"/>
          <w:numId w:val="18"/>
        </w:numPr>
      </w:pPr>
      <w:r>
        <w:rPr/>
        <w:t xml:space="preserve">Duración: 10 minutos</w:t>
      </w:r>
    </w:p>
    <w:p>
      <w:pPr>
        <w:numPr>
          <w:ilvl w:val="1"/>
          <w:numId w:val="18"/>
        </w:numPr>
      </w:pPr>
      <w:r>
        <w:rPr/>
        <w:t xml:space="preserve">Procedimiento: Cada grupo comparte un resumen breve sobre cómo se define la servidumbre como derecho real de mero goce, ejemplificando su aplicación práctica.</w:t>
      </w:r>
    </w:p>
    <w:p>
      <w:pPr>
        <w:numPr>
          <w:ilvl w:val="1"/>
          <w:numId w:val="18"/>
        </w:numPr>
      </w:pPr>
      <w:r>
        <w:rPr/>
        <w:t xml:space="preserve">Retroalimentación: El docente ofrece comentarios específicos sobre la precisión conceptual y la pertinencia de los ejemplos, resaltando los aciertos y aclarando posibles confusiones.</w:t>
      </w:r>
    </w:p>
    <w:p>
      <w:pPr>
        <w:numPr>
          <w:ilvl w:val="1"/>
          <w:numId w:val="18"/>
        </w:numPr>
      </w:pPr>
      <w:r>
        <w:rPr/>
        <w:t xml:space="preserve">Objetivo: Reforzar comprensión conceptual y capacidad de ejemplificación.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 Feedback entre Pares con Rúbrica Simplificada</w:t>
      </w:r>
    </w:p>
    <w:p>
      <w:pPr>
        <w:numPr>
          <w:ilvl w:val="1"/>
          <w:numId w:val="18"/>
        </w:numPr>
      </w:pPr>
      <w:r>
        <w:rPr/>
        <w:t xml:space="preserve">Duración: 15 minutos</w:t>
      </w:r>
    </w:p>
    <w:p>
      <w:pPr>
        <w:numPr>
          <w:ilvl w:val="1"/>
          <w:numId w:val="18"/>
        </w:numPr>
      </w:pPr>
      <w:r>
        <w:rPr/>
        <w:t xml:space="preserve">Procedimiento: Los grupos intercambian sus conclusiones y se evalúan entre sí usando una rúbrica con criterios claros (definición correcta, ejemplos relevantes, coherencia en la explicación).</w:t>
      </w:r>
    </w:p>
    <w:p>
      <w:pPr>
        <w:numPr>
          <w:ilvl w:val="1"/>
          <w:numId w:val="18"/>
        </w:numPr>
      </w:pPr>
      <w:r>
        <w:rPr/>
        <w:t xml:space="preserve">Retroalimentación: Cada grupo recibe comentarios constructivos basados en la rúbrica, destacando fortalezas y áreas de mejora.</w:t>
      </w:r>
    </w:p>
    <w:p>
      <w:pPr>
        <w:numPr>
          <w:ilvl w:val="1"/>
          <w:numId w:val="18"/>
        </w:numPr>
      </w:pPr>
      <w:r>
        <w:rPr/>
        <w:t xml:space="preserve">Objetivo: Fomentar la autoevaluación y la crítica constructiva entre estudiantes, consolidando el aprendizaje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3. Preguntas Reflexivas para la Autoevaluación</w:t>
      </w:r>
    </w:p>
    <w:p>
      <w:pPr>
        <w:numPr>
          <w:ilvl w:val="1"/>
          <w:numId w:val="18"/>
        </w:numPr>
      </w:pPr>
      <w:r>
        <w:rPr/>
        <w:t xml:space="preserve">Duración: 10 minutos</w:t>
      </w:r>
    </w:p>
    <w:p>
      <w:pPr>
        <w:numPr>
          <w:ilvl w:val="1"/>
          <w:numId w:val="18"/>
        </w:numPr>
      </w:pPr>
      <w:r>
        <w:rPr/>
        <w:t xml:space="preserve">Procedimiento: Individualmente, los estudiantes responden brevemente a preguntas como: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¿Qué aspecto de la servidumbre como derecho real de mero goce encontré más relevante?</w:t>
      </w:r>
    </w:p>
    <w:p>
      <w:pPr>
        <w:numPr>
          <w:ilvl w:val="2"/>
          <w:numId w:val="18"/>
        </w:numPr>
      </w:pPr>
      <w:r>
        <w:rPr/>
        <w:t xml:space="preserve">¿Qué duda o dificultad me surgió durante la sesión?</w:t>
      </w:r>
    </w:p>
    <w:p>
      <w:pPr>
        <w:numPr>
          <w:ilvl w:val="2"/>
          <w:numId w:val="18"/>
        </w:numPr>
      </w:pPr>
      <w:r>
        <w:rPr/>
        <w:t xml:space="preserve">¿Cómo puedo aplicar este conocimiento en futuros análisis jurídicos?</w:t>
      </w:r>
    </w:p>
    <w:p>
      <w:pPr>
        <w:numPr>
          <w:ilvl w:val="1"/>
          <w:numId w:val="18"/>
        </w:numPr>
      </w:pPr>
      <w:r>
        <w:rPr/>
        <w:t xml:space="preserve">Retroalimentación: El docente recoge algunas respuestas para hacer comentarios generales, reconociendo avances y orientando en dudas frecuentes.</w:t>
      </w:r>
    </w:p>
    <w:p>
      <w:pPr>
        <w:numPr>
          <w:ilvl w:val="1"/>
          <w:numId w:val="18"/>
        </w:numPr>
      </w:pPr>
      <w:r>
        <w:rPr/>
        <w:t xml:space="preserve">Objetivo: Promover metacognición y vinculación práctica del contenido.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 Síntesis Final con Enfoque en Logro de Objetivos</w:t>
      </w:r>
    </w:p>
    <w:p>
      <w:pPr>
        <w:numPr>
          <w:ilvl w:val="1"/>
          <w:numId w:val="18"/>
        </w:numPr>
      </w:pPr>
      <w:r>
        <w:rPr/>
        <w:t xml:space="preserve">Duración: 10 minutos</w:t>
      </w:r>
    </w:p>
    <w:p>
      <w:pPr>
        <w:numPr>
          <w:ilvl w:val="1"/>
          <w:numId w:val="18"/>
        </w:numPr>
      </w:pPr>
      <w:r>
        <w:rPr/>
        <w:t xml:space="preserve">Procedimiento: El docente realiza una síntesis oral destacando cómo las actividades respondieron a los objetivos de aprendizaje, subrayando los puntos clave y logros observados.</w:t>
      </w:r>
    </w:p>
    <w:p>
      <w:pPr>
        <w:numPr>
          <w:ilvl w:val="1"/>
          <w:numId w:val="18"/>
        </w:numPr>
      </w:pPr>
      <w:r>
        <w:rPr/>
        <w:t xml:space="preserve">Retroalimentación: Se reconoce el esfuerzo colaborativo y se orienta sobre posibles caminos para profundizar el tema.</w:t>
      </w:r>
    </w:p>
    <w:p>
      <w:pPr>
        <w:numPr>
          <w:ilvl w:val="1"/>
          <w:numId w:val="18"/>
        </w:numPr>
      </w:pPr>
      <w:r>
        <w:rPr/>
        <w:t xml:space="preserve">Objetivo: Cerrar la sesión con una visión clara sobre el progreso y el alcance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EA0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C4F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162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784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CA4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B51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454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864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530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6EB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8BC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331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3AB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227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C33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D23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20A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1D9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2026-09-25T23:07:24-05:00</dcterms:created>
  <dcterms:modified xsi:type="dcterms:W3CDTF">2026-09-25T23:07:24-05:00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