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y Derechos: Explorando la Libertad y la Igualdad en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qué son los derechos y cómo se aplican en diferentes contextos de comunicación, centrándose en la libertad de expresión, el derecho a la identidad, la imagen, la intimidad, la privacidad, la igualdad y la no discriminación. A través del análisis de casos reales y situaciones cotidianas, los alumnos aprenderán a identificar cuándo y cómo se vulneran o protegen estos derechos, especialmente desde una perspectiva de género y de Educación Sexual Integral (ESI).</w:t>
      </w:r>
    </w:p>
    <w:p>
      <w:pPr/>
      <w:r>
        <w:rPr/>
        <w:t xml:space="preserve">La relevancia de este aprendizaje radica en la creciente interacción digital y social que los jóvenes experimentan, donde sus derechos pueden verse afectados. Al entender estas temáticas, los estudiantes estarán mejor preparados para ejercer sus derechos, respetar los de otros y actuar con responsabilidad y empatía en sus entornos.</w:t>
      </w:r>
    </w:p>
    <w:p>
      <w:pPr/>
      <w:r>
        <w:rPr/>
        <w:t xml:space="preserve">Este enfoque conecta directamente con su vida diaria, pues las redes sociales, la comunicación con pares y la convivencia escolar son espacios donde se ponen en juego sus derechos y responsabilidades. Así, podrán tomar decisiones informadas para construir relaciones igualitarias y justas.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son los derechos y su importancia en la convivencia social.</w:t>
      </w:r>
    </w:p>
    <w:p>
      <w:pPr>
        <w:numPr>
          <w:ilvl w:val="0"/>
          <w:numId w:val="1"/>
        </w:numPr>
      </w:pPr>
      <w:r>
        <w:rPr/>
        <w:t xml:space="preserve">Identificar los derechos involucrados en diferentes tipos de comunicación, tanto presencial como digital.</w:t>
      </w:r>
    </w:p>
    <w:p>
      <w:pPr>
        <w:numPr>
          <w:ilvl w:val="0"/>
          <w:numId w:val="1"/>
        </w:numPr>
      </w:pPr>
      <w:r>
        <w:rPr/>
        <w:t xml:space="preserve">Analizar situaciones concretas relacionadas con la libertad de expresión, la identidad, la imagen, la intimidad, la privacidad y la no discriminación.</w:t>
      </w:r>
    </w:p>
    <w:p>
      <w:pPr>
        <w:numPr>
          <w:ilvl w:val="0"/>
          <w:numId w:val="1"/>
        </w:numPr>
      </w:pPr>
      <w:r>
        <w:rPr/>
        <w:t xml:space="preserve">Observar y reflexionar desde una perspectiva de género y Educación Sexual Integral (ESI) sobre estereotipos, desigualdades y prácticas discriminatorias.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 tres casos breves que ejemplifican situaciones de comunicación y derechos (1 copia por alumno o grupo).</w:t>
      </w:r>
    </w:p>
    <w:p>
      <w:pPr>
        <w:numPr>
          <w:ilvl w:val="0"/>
          <w:numId w:val="2"/>
        </w:numPr>
      </w:pPr>
      <w:r>
        <w:rPr/>
        <w:t xml:space="preserve">Hojas grandes o pizarras para registrar ideas y conclusiones (1 por grupo).</w:t>
      </w:r>
    </w:p>
    <w:p>
      <w:pPr>
        <w:numPr>
          <w:ilvl w:val="0"/>
          <w:numId w:val="2"/>
        </w:numPr>
      </w:pPr>
      <w:r>
        <w:rPr/>
        <w:t xml:space="preserve">Marcadores o plumones de colores (varios).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 (1 unidad).</w:t>
      </w:r>
    </w:p>
    <w:p>
      <w:pPr>
        <w:numPr>
          <w:ilvl w:val="0"/>
          <w:numId w:val="2"/>
        </w:numPr>
      </w:pPr>
      <w:r>
        <w:rPr/>
        <w:t xml:space="preserve">Video corto (3-4 minutos) sobre libertad de expresión y derechos en redes sociales.</w:t>
      </w:r>
    </w:p>
    <w:p>
      <w:pPr>
        <w:numPr>
          <w:ilvl w:val="0"/>
          <w:numId w:val="2"/>
        </w:numPr>
      </w:pPr>
      <w:r>
        <w:rPr/>
        <w:t xml:space="preserve">Cuaderno y bolígrafo para cada alumno.</w:t>
      </w:r>
    </w:p>
    <w:p>
      <w:pPr>
        <w:numPr>
          <w:ilvl w:val="0"/>
          <w:numId w:val="2"/>
        </w:numPr>
      </w:pPr>
      <w:r>
        <w:rPr/>
        <w:t xml:space="preserve">Ficha guía con preguntas para análisis de casos (1 por alumno o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normas y reglas en la escuela y en la sociedad.</w:t>
      </w:r>
    </w:p>
    <w:p>
      <w:pPr>
        <w:numPr>
          <w:ilvl w:val="0"/>
          <w:numId w:val="3"/>
        </w:numPr>
      </w:pPr>
      <w:r>
        <w:rPr/>
        <w:t xml:space="preserve">Experiencia previa en expresión oral y trabajo en equipo.</w:t>
      </w:r>
    </w:p>
    <w:p>
      <w:pPr>
        <w:numPr>
          <w:ilvl w:val="0"/>
          <w:numId w:val="3"/>
        </w:numPr>
      </w:pPr>
      <w:r>
        <w:rPr/>
        <w:t xml:space="preserve">Habilidades básicas para debatir y argumentar ideas.</w:t>
      </w:r>
    </w:p>
    <w:p>
      <w:pPr>
        <w:numPr>
          <w:ilvl w:val="0"/>
          <w:numId w:val="3"/>
        </w:numPr>
      </w:pPr>
      <w:r>
        <w:rPr/>
        <w:t xml:space="preserve">Comprensión básica del uso de redes sociales y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qué son los derechos y cómo se relacionan con la forma en que nos comunicamos, respetando la libertad y la igualdad. Es importante porque todos tenemos derechos que cuidar y también debemos respetar los de los demás."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en una situación en la que alguien dijo algo que los hizo sentir bien o mal. ¿Qué derecho creen que estaba en juego?"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respuestas en la pizarra, destacando términos como libertad de expresión, respeto o privacidad.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algunos países, las personas pueden ser castigadas solo por expresar sus opiniones? Veamos un video corto que muestra por qué la libertad de expresión y otros derechos son tan importantes en nuestra vida diaria."</w:t>
      </w:r>
    </w:p>
    <w:p>
      <w:pPr>
        <w:numPr>
          <w:ilvl w:val="0"/>
          <w:numId w:val="5"/>
        </w:numPr>
      </w:pPr>
      <w:r>
        <w:rPr/>
        <w:t xml:space="preserve">Se proyecta el video durante 3-4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ver este video, ¿pueden pensar en ejemplos de su vida o de sus amigos donde hayan visto que se respetan o se vulneran estos derechos? Por ejemplo, ¿en la escuela, en redes sociales o en la familia?"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respuestas con los conceptos de derechos, libertad de expresión, identidad, privacidad e igualdad.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trabajar con casos reales que nos ayudarán a entender mejor cómo se aplican estos derechos y qué sucede cuando no se respetan, especialmente desde la mirada de género y Educación Sexual Integral."</w:t>
      </w:r>
    </w:p>
    <w:p>
      <w:pPr/>
      <w:r>
        <w:rPr>
          <w:b w:val="1"/>
          <w:bCs w:val="1"/>
        </w:rPr>
        <w:t xml:space="preserve">Actividad 1: Análisis de casos - Identificación de derechos en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derechos involucrados en diferentes tipos de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Dividan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 caso breve impreso que describe una situación relacionada con la libertad de expresión, identidad o privacidad.</w:t>
      </w:r>
    </w:p>
    <w:p>
      <w:pPr>
        <w:numPr>
          <w:ilvl w:val="1"/>
          <w:numId w:val="7"/>
        </w:numPr>
      </w:pPr>
      <w:r>
        <w:rPr/>
        <w:t xml:space="preserve">Leer el caso en voz alta dentro del grupo.</w:t>
      </w:r>
    </w:p>
    <w:p>
      <w:pPr>
        <w:numPr>
          <w:ilvl w:val="1"/>
          <w:numId w:val="7"/>
        </w:numPr>
      </w:pPr>
      <w:r>
        <w:rPr/>
        <w:t xml:space="preserve">Responder en la ficha guía: ¿Qué derechos están involucrados? ¿Se respetan o se vulneran? ¿Por qué?</w:t>
      </w:r>
    </w:p>
    <w:p>
      <w:pPr>
        <w:numPr>
          <w:ilvl w:val="1"/>
          <w:numId w:val="7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en ficha guía y exposición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"¿Cómo afecta esta situación a la persona? ¿Qué pasaría si esta situación se repite con otras personas?", y apoyar en la reflexión.</w:t>
      </w:r>
    </w:p>
    <w:p>
      <w:pPr/>
      <w:r>
        <w:rPr>
          <w:b w:val="1"/>
          <w:bCs w:val="1"/>
        </w:rPr>
        <w:t xml:space="preserve">Actividad 2: Debate guiado sobre estereotipos y discriminación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reflexionar sobre prácticas discriminatorias desde perspectiva de género y ESI.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escribe en la pizarra una afirmación relacionada con estereotipos presentes en la comunicación (ejemplo: "En las redes sociales, a veces se juzga a las personas por cómo se ven o lo que dicen").</w:t>
      </w:r>
    </w:p>
    <w:p>
      <w:pPr>
        <w:numPr>
          <w:ilvl w:val="1"/>
          <w:numId w:val="8"/>
        </w:numPr>
      </w:pPr>
      <w:r>
        <w:rPr/>
        <w:t xml:space="preserve">Los grupos preparan argumentos a favor o en contra de la afirmación, pensando en cómo afecta a los derechos de las personas.</w:t>
      </w:r>
    </w:p>
    <w:p>
      <w:pPr>
        <w:numPr>
          <w:ilvl w:val="1"/>
          <w:numId w:val="8"/>
        </w:numPr>
      </w:pPr>
      <w:r>
        <w:rPr/>
        <w:t xml:space="preserve">Realizar un debate breve donde cada grupo exponga sus argumentos.</w:t>
      </w:r>
    </w:p>
    <w:p>
      <w:pPr>
        <w:numPr>
          <w:ilvl w:val="1"/>
          <w:numId w:val="8"/>
        </w:numPr>
      </w:pPr>
      <w:r>
        <w:rPr/>
        <w:t xml:space="preserve">Finalizar con una reflexión grupal sobre cómo evitar reproducir estereotipos y discriminación en la comunicación cotidiana.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profundiza con preguntas como "¿Por qué es importante respetar la identidad y la diversidad? ¿Qué consecuencias tiene la discriminación en nuestra comunidad?"</w:t>
      </w:r>
    </w:p>
    <w:p>
      <w:pPr/>
      <w:r>
        <w:rPr>
          <w:b w:val="1"/>
          <w:bCs w:val="1"/>
        </w:rPr>
        <w:t xml:space="preserve">Actividad 3: Creación colectiva de un Código de Comunicación Respetuosa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para promover una comunicación que respete los derechos y la igualdad.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 grande, el docente guía la elaboración de un listado de normas o recomendaciones para una comunicación respetuosa en la escuela y en redes sociales.</w:t>
      </w:r>
    </w:p>
    <w:p>
      <w:pPr>
        <w:numPr>
          <w:ilvl w:val="1"/>
          <w:numId w:val="9"/>
        </w:numPr>
      </w:pPr>
      <w:r>
        <w:rPr/>
        <w:t xml:space="preserve">Se registran las ideas en hojas grandes o pizarra.</w:t>
      </w:r>
    </w:p>
    <w:p>
      <w:pPr>
        <w:numPr>
          <w:ilvl w:val="1"/>
          <w:numId w:val="9"/>
        </w:numPr>
      </w:pPr>
      <w:r>
        <w:rPr/>
        <w:t xml:space="preserve">Se discuten y acuerdan las normas que deben incluirse.</w:t>
      </w:r>
    </w:p>
    <w:p>
      <w:pPr>
        <w:numPr>
          <w:ilvl w:val="1"/>
          <w:numId w:val="9"/>
        </w:numPr>
      </w:pPr>
      <w:r>
        <w:rPr/>
        <w:t xml:space="preserve">Al final, se establece un Código de Comunicación Respetuosa que todos firman simbólicamente.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Código de Comunicación Respetuosa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ideas y asegura que las normas reflejen respeto a la libertad, identidad, privacidad e igualdad.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breve cartel digital o dibujo que represente un derecho en la comunicación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(lector, anotador, portavoz) y ofrecer preguntas guía simplificadas para facilitar el análisis de los casos.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cada paso profundiza en la comprensión de los derechos y su aplicación práctica, pasando de la identificación en casos concretos al debate de ideas y finalmente a la elaboración de propuestas para mejorar la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 donde cada uno escribirá en una tarjeta o cuaderno:</w:t>
      </w:r>
    </w:p>
    <w:p>
      <w:pPr>
        <w:numPr>
          <w:ilvl w:val="0"/>
          <w:numId w:val="11"/>
        </w:numPr>
      </w:pPr>
      <w:r>
        <w:rPr/>
        <w:t xml:space="preserve">Un derecho que aprendió hoy y por qué es importante.</w:t>
      </w:r>
    </w:p>
    <w:p>
      <w:pPr>
        <w:numPr>
          <w:ilvl w:val="0"/>
          <w:numId w:val="11"/>
        </w:numPr>
      </w:pPr>
      <w:r>
        <w:rPr/>
        <w:t xml:space="preserve">Una acción que puede hacer para respetar ese derecho en su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respuestas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identificar cuando mis derechos o los de otros están siendo respetados o vulnerados?</w:t>
      </w:r>
    </w:p>
    <w:p>
      <w:pPr>
        <w:numPr>
          <w:ilvl w:val="0"/>
          <w:numId w:val="12"/>
        </w:numPr>
      </w:pPr>
      <w:r>
        <w:rPr/>
        <w:t xml:space="preserve">¿De qué manera la perspectiva de género y ESI nos ayuda a entender mejor la igualdad y la no discriminación?</w:t>
      </w:r>
    </w:p>
    <w:p>
      <w:pPr>
        <w:numPr>
          <w:ilvl w:val="0"/>
          <w:numId w:val="12"/>
        </w:numPr>
      </w:pPr>
      <w:r>
        <w:rPr/>
        <w:t xml:space="preserve">¿Qué aprendí sobre la importancia de la privacidad y la libertad de expresión en la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ideas clave y conecta con los objetivos de la sesión, aclarando dudas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Código de Comunicación Respetuosa que elaboramos pueden aplicarlo en la escuela, en casa y en sus redes sociales. La próxima vez que usen un medio para expresarse, recuerden estos derechos y cómo cuidarlos."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observen durante esta semana alguna situación en la que vean respeto o falta de respeto a los derechos que hoy aprendimos. Anoten qué pasó y cómo se podría mejorar."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al inicio mediante preguntas orales.</w:t>
      </w:r>
    </w:p>
    <w:p>
      <w:pPr>
        <w:numPr>
          <w:ilvl w:val="0"/>
          <w:numId w:val="13"/>
        </w:numPr>
      </w:pPr>
      <w:r>
        <w:rPr/>
        <w:t xml:space="preserve">Formativa: Durante las actividades de análisis de casos y debate, observación directa del docente y revisión de fichas guía.</w:t>
      </w:r>
    </w:p>
    <w:p>
      <w:pPr>
        <w:numPr>
          <w:ilvl w:val="0"/>
          <w:numId w:val="13"/>
        </w:numPr>
      </w:pPr>
      <w:r>
        <w:rPr/>
        <w:t xml:space="preserve">Sumativa: Síntesis en el ticket de salida y reflexión escrita que se recolecta para valorar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Define correctamente qué son los derechos (relacionado con el primer objetivo).</w:t>
      </w:r>
    </w:p>
    <w:p>
      <w:pPr>
        <w:numPr>
          <w:ilvl w:val="0"/>
          <w:numId w:val="14"/>
        </w:numPr>
      </w:pPr>
      <w:r>
        <w:rPr/>
        <w:t xml:space="preserve">Identifica y explica los derechos involucrados en las situaciones de comunicación analizadas.</w:t>
      </w:r>
    </w:p>
    <w:p>
      <w:pPr>
        <w:numPr>
          <w:ilvl w:val="0"/>
          <w:numId w:val="14"/>
        </w:numPr>
      </w:pPr>
      <w:r>
        <w:rPr/>
        <w:t xml:space="preserve">Analiza críticamente casos relacionados con libertad de expresión, identidad, privacidad y no discriminación.</w:t>
      </w:r>
    </w:p>
    <w:p>
      <w:pPr>
        <w:numPr>
          <w:ilvl w:val="0"/>
          <w:numId w:val="14"/>
        </w:numPr>
      </w:pPr>
      <w:r>
        <w:rPr/>
        <w:t xml:space="preserve">Demuestra comprensión de la perspectiva de género y ESI para reconocer estereotipos y desigualdades.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evaluación del análisis de casos.</w:t>
      </w:r>
    </w:p>
    <w:p>
      <w:pPr>
        <w:numPr>
          <w:ilvl w:val="0"/>
          <w:numId w:val="15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5"/>
        </w:numPr>
      </w:pPr>
      <w:r>
        <w:rPr/>
        <w:t xml:space="preserve">Revisión del ticket de salida para evaluación sumativa.</w:t>
      </w:r>
    </w:p>
    <w:p>
      <w:pPr>
        <w:numPr>
          <w:ilvl w:val="0"/>
          <w:numId w:val="15"/>
        </w:numPr>
      </w:pPr>
      <w:r>
        <w:rPr/>
        <w:t xml:space="preserve">Autoevaluación breve al final de la sesión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en ficha guía de análisis de casos.</w:t>
      </w:r>
    </w:p>
    <w:p>
      <w:pPr>
        <w:numPr>
          <w:ilvl w:val="0"/>
          <w:numId w:val="16"/>
        </w:numPr>
      </w:pPr>
      <w:r>
        <w:rPr/>
        <w:t xml:space="preserve">Participación y argumentos durante el debate.</w:t>
      </w:r>
    </w:p>
    <w:p>
      <w:pPr>
        <w:numPr>
          <w:ilvl w:val="0"/>
          <w:numId w:val="16"/>
        </w:numPr>
      </w:pPr>
      <w:r>
        <w:rPr/>
        <w:t xml:space="preserve">Código de Comunicación Respetuosa elaborado colectivamente.</w:t>
      </w:r>
    </w:p>
    <w:p>
      <w:pPr>
        <w:numPr>
          <w:ilvl w:val="0"/>
          <w:numId w:val="16"/>
        </w:numPr>
      </w:pPr>
      <w:r>
        <w:rPr/>
        <w:t xml:space="preserve">Ticket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5B2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962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D96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BA4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1D3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275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F91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26D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BFB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B04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4F6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23A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99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D7A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37F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37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2026-09-26T04:06:06-05:00</dcterms:created>
  <dcterms:modified xsi:type="dcterms:W3CDTF">2026-09-26T04:06:06-05:00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