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Innovando Decisiones: Presupuesto de Capital para Líderes Administrativos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Administración comprendan y apliquen los conceptos y técnicas fundamentales del presupuesto de capital. A través de la metodología de Aprendizaje Basado en Casos, los estudiantes desarrollarán habilidades para analizar proyectos de inversión, evaluar su viabilidad financiera y tomar decisiones estratégicas fundamentadas. Este tema es fundamental para cualquier administrador, ya que la asignación eficiente de recursos y la planificación a largo plazo son esenciales para el éxito organizacional.</w:t></w:r></w:p><w:p><w:pPr/><w:r><w:rPr/><w:t xml:space="preserve">Durante las dos sesiones, los estudiantes trabajarán con situaciones reales que les permitirán entender el impacto económico y estratégico de las decisiones en el presupuesto de capital, relacionando teoría con práctica. Además, esta experiencia potenciará su pensamiento crítico, trabajo colaborativo y capacidad para argumentar decisiones financieras bajo criterios claros y cuantificables. El aprendizaje obtenido será aplicable en contextos laborales futuros donde deban evaluar proyectos, manejar recursos financieros y diseñar estrategias de inversión.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casos reales para identificar variables clave en la elaboración del presupuesto de capital.</w:t></w:r></w:p><w:p><w:pPr><w:numPr><w:ilvl w:val="0"/><w:numId w:val="1"/></w:numPr></w:pPr><w:r><w:rPr/><w:t xml:space="preserve">Evaluar la viabilidad financiera de proyectos mediante técnicas de presupuesto de capital.</w:t></w:r></w:p><w:p><w:pPr><w:numPr><w:ilvl w:val="0"/><w:numId w:val="1"/></w:numPr></w:pPr><w:r><w:rPr/><w:t xml:space="preserve">Aplicar métodos cuantitativos para calcular indicadores financieros esenciales.</w:t></w:r></w:p><w:p><w:pPr><w:numPr><w:ilvl w:val="0"/><w:numId w:val="1"/></w:numPr></w:pPr><w:r><w:rPr/><w:t xml:space="preserve">Argumentar decisiones de inversión basadas en evidencia y criterios financieros.</w:t></w:r></w:p><w:p><w:pPr><w:numPr><w:ilvl w:val="0"/><w:numId w:val="1"/></w:numPr></w:pPr><w:r><w:rPr/><w:t xml:space="preserve">Colaborar eficazmente en equipos para resolver problemas complejos relacionados con presupuesto de capital.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acceso a internet.</w:t></w:r></w:p><w:p><w:pPr><w:numPr><w:ilvl w:val="0"/><w:numId w:val="2"/></w:numPr></w:pPr><w:r><w:rPr/><w:t xml:space="preserve">Presentación digital (PowerPoint o similar) con conceptos clave y casos.</w:t></w:r></w:p><w:p><w:pPr><w:numPr><w:ilvl w:val="0"/><w:numId w:val="2"/></w:numPr></w:pPr><w:r><w:rPr/><w:t xml:space="preserve">Caso práctico impreso: "Evaluación de proyectos de inversión en una empresa manufacturera".</w:t></w:r></w:p><w:p><w:pPr><w:numPr><w:ilvl w:val="0"/><w:numId w:val="2"/></w:numPr></w:pPr><w:r><w:rPr/><w:t xml:space="preserve">Calculadoras financieras o software de hojas de cálculo (Excel) con funciones financieras habilitadas.</w:t></w:r></w:p><w:p><w:pPr><w:numPr><w:ilvl w:val="0"/><w:numId w:val="2"/></w:numPr></w:pPr><w:r><w:rPr/><w:t xml:space="preserve">Hojas de trabajo para análisis de casos (impresas o digitales).</w:t></w:r></w:p><w:p><w:pPr><w:numPr><w:ilvl w:val="0"/><w:numId w:val="2"/></w:numPr></w:pPr><w:r><w:rPr/><w:t xml:space="preserve">Material para notas (cuadernos, bolígrafos).</w:t></w:r></w:p><w:p><w:pPr><w:numPr><w:ilvl w:val="0"/><w:numId w:val="2"/></w:numPr></w:pPr><w:r><w:rPr/><w:t xml:space="preserve">Rúbrica de evaluación impresa para equipos.</w:t></w:r></w:p><w:p><w:pPr><w:numPr><w:ilvl w:val="0"/><w:numId w:val="2"/></w:numPr></w:pPr><w:r><w:rPr/><w:t xml:space="preserve">Videos breves explicativos sobre métodos de presupuesto de capital (2-3 minutos cada uno).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y matemática financiera.</w:t></w:r></w:p><w:p><w:pPr><w:numPr><w:ilvl w:val="0"/><w:numId w:val="3"/></w:numPr></w:pPr><w:r><w:rPr/><w:t xml:space="preserve">Familiaridad con conceptos de inversión y flujo de efectivo.</w:t></w:r></w:p><w:p><w:pPr><w:numPr><w:ilvl w:val="0"/><w:numId w:val="3"/></w:numPr></w:pPr><w:r><w:rPr/><w:t xml:space="preserve">Habilidad para trabajar en equipo y comunicar ideas en discusiones grupales.</w:t></w:r></w:p><w:p><w:pPr><w:numPr><w:ilvl w:val="0"/><w:numId w:val="3"/></w:numPr></w:pPr><w:r><w:rPr/><w:t xml:space="preserve">Experiencia previa en análisis financiero elemental.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al Presupuesto de Capital y Diagnóstico InicialFase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conocimientos previos con el concepto de presupuesto de capital y motivar a los estudiantes para que comprendan la importancia de la asignación eficiente de recursos en proyectos de inversión.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una pregunta detonadora en pantalla: </w:t></w:r><w:r><w:rPr><w:i w:val="1"/><w:iCs w:val="1"/></w:rPr><w:t xml:space="preserve">"¿Qué factores considerarías antes de invertir en un proyecto para tu futura empresa?"</w:t></w:r><w:r><w:rPr/><w:t xml:space="preserve"> Solicita a los estudiantes que, individualmente, escriban 3 factores clave en su cuaderno.</w:t></w:r></w:p><w:p><w:pPr><w:numPr><w:ilvl w:val="0"/><w:numId w:val="4"/></w:numPr></w:pPr><w:r><w:rPr><w:b w:val="1"/><w:bCs w:val="1"/></w:rPr><w:t xml:space="preserve">Estudiantes:</w:t></w:r><w:r><w:rPr/><w:t xml:space="preserve"> Anotan factores y comparten en breve con un compañero.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Expone un dato real: </w:t></w:r><w:r><w:rPr><w:i w:val="1"/><w:iCs w:val="1"/></w:rPr><w:t xml:space="preserve">"El 70% de los proyectos empresariales fracasan por una mala evaluación financiera inicial. ¿Cómo evitarían este riesgo?"</w:t></w:r><w:r><w:rPr/><w:t xml:space="preserve"> Invita a reflexionar y anticipar soluciones.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que esta sesión es clave para aprender a evaluar proyectos que pueden transformar una empresa o generar pérdidas significativas.</w:t></w:r></w:p><w:p><w:pPr><w:numPr><w:ilvl w:val="0"/><w:numId w:val="6"/></w:numPr></w:pPr><w:r><w:rPr><w:b w:val="1"/><w:bCs w:val="1"/></w:rPr><w:t xml:space="preserve">Estudiantes:</w:t></w:r><w:r><w:rPr/><w:t xml:space="preserve"> Escuchan, toman notas y se preparan para el trabajo en equipo.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introduce el concepto de presupuesto de capital a través de un caso real de inversión, enfatizando variables relevantes y su análisis financiero.</w:t></w:r></w:p><w:p><w:pPr/><w:r><w:rPr><w:b w:val="1"/><w:bCs w:val="1"/></w:rPr><w:t xml:space="preserve">Actividad 1: Análisis inicial del caso práctico</w:t></w:r></w:p><w:p><w:pPr><w:numPr><w:ilvl w:val="0"/><w:numId w:val="7"/></w:numPr></w:pPr><w:r><w:rPr><w:b w:val="1"/><w:bCs w:val="1"/></w:rPr><w:t xml:space="preserve">Objetivo:</w:t></w:r><w:r><w:rPr/><w:t xml:space="preserve"> Analizar casos reales para identificar variables clave en la elaboración del presupuesto de capital.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Dividir la clase en grupos de 4 estudiantes.</w:t></w:r></w:p><w:p><w:pPr><w:numPr><w:ilvl w:val="1"/><w:numId w:val="7"/></w:numPr></w:pPr><w:r><w:rPr/><w:t xml:space="preserve">Entregar el caso impreso "Evaluación de proyectos de inversión en una empresa manufacturera".</w:t></w:r></w:p><w:p><w:pPr><w:numPr><w:ilvl w:val="1"/><w:numId w:val="7"/></w:numPr></w:pPr><w:r><w:rPr/><w:t xml:space="preserve">Solicitar que identifiquen los elementos clave: costos iniciales, flujos de efectivo esperados, vida útil y tasa de descuento.</w:t></w:r></w:p><w:p><w:pPr><w:numPr><w:ilvl w:val="1"/><w:numId w:val="7"/></w:numPr></w:pPr><w:r><w:rPr/><w:t xml:space="preserve">Debatir dentro del grupo las posibles dificultades y riesgos del proyecto.</w:t></w:r></w:p><w:p><w:pPr><w:numPr><w:ilvl w:val="0"/><w:numId w:val="7"/></w:numPr></w:pPr><w:r><w:rPr><w:b w:val="1"/><w:bCs w:val="1"/></w:rPr><w:t xml:space="preserve">Organización:</w:t></w:r><w:r><w:rPr/><w:t xml:space="preserve"> grupos de 4</w:t></w:r></w:p><w:p><w:pPr><w:numPr><w:ilvl w:val="0"/><w:numId w:val="7"/></w:numPr></w:pPr><w:r><w:rPr><w:b w:val="1"/><w:bCs w:val="1"/></w:rPr><w:t xml:space="preserve">Producto:</w:t></w:r><w:r><w:rPr/><w:t xml:space="preserve"> Lista escrita con variables identificadas y breve análisis de riesgos.</w:t></w:r></w:p><w:p><w:pPr><w:numPr><w:ilvl w:val="0"/><w:numId w:val="7"/></w:numPr></w:pPr><w:r><w:rPr><w:b w:val="1"/><w:bCs w:val="1"/></w:rPr><w:t xml:space="preserve">Tiempo:</w:t></w:r><w:r><w:rPr/><w:t xml:space="preserve"> 40 minutos</w:t></w:r></w:p><w:p><w:pPr><w:numPr><w:ilvl w:val="0"/><w:numId w:val="7"/></w:numPr></w:pPr><w:r><w:rPr><w:b w:val="1"/><w:bCs w:val="1"/></w:rPr><w:t xml:space="preserve">Rol docente:</w:t></w:r><w:r><w:rPr/><w:t xml:space="preserve"> Circular entre grupos, realizar preguntas guía como: </w:t></w:r><w:r><w:rPr><w:i w:val="1"/><w:iCs w:val="1"/></w:rPr><w:t xml:space="preserve">"¿Qué factores pueden afectar el flujo de efectivo?"</w:t></w:r><w:r><w:rPr/><w:t xml:space="preserve"> y </w:t></w:r><w:r><w:rPr><w:i w:val="1"/><w:iCs w:val="1"/></w:rPr><w:t xml:space="preserve">"¿Cómo podrían cuantificar el riesgo?"</w:t></w:r><w:r><w:rPr/><w:t xml:space="preserve">, clarificar dudas.</w:t></w:r></w:p><w:p><w:pPr/><w:r><w:rPr><w:b w:val="1"/><w:bCs w:val="1"/></w:rPr><w:t xml:space="preserve">Actividad 2: Introducción práctica a métodos de evaluación financiera</w:t></w:r></w:p><w:p><w:pPr><w:numPr><w:ilvl w:val="0"/><w:numId w:val="8"/></w:numPr></w:pPr><w:r><w:rPr><w:b w:val="1"/><w:bCs w:val="1"/></w:rPr><w:t xml:space="preserve">Objetivo:</w:t></w:r><w:r><w:rPr/><w:t xml:space="preserve"> Aplicar métodos cuantitativos para calcular indicadores financieros esenciales.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Mostrar en pantalla un video breve (3 minutos) sobre Valor Actual Neto (VAN) y Tasa Interna de Retorno (TIR).</w:t></w:r></w:p><w:p><w:pPr><w:numPr><w:ilvl w:val="1"/><w:numId w:val="8"/></w:numPr></w:pPr><w:r><w:rPr/><w:t xml:space="preserve">En grupos, usar calculadoras financieras o Excel para calcular VAN y TIR con datos del caso.</w:t></w:r></w:p><w:p><w:pPr><w:numPr><w:ilvl w:val="1"/><w:numId w:val="8"/></w:numPr></w:pPr><w:r><w:rPr/><w:t xml:space="preserve">Comparar resultados y discutir si el proyecto es viable según estos indicadores.</w:t></w:r></w:p><w:p><w:pPr><w:numPr><w:ilvl w:val="0"/><w:numId w:val="8"/></w:numPr></w:pPr><w:r><w:rPr><w:b w:val="1"/><w:bCs w:val="1"/></w:rPr><w:t xml:space="preserve">Organización:</w:t></w:r><w:r><w:rPr/><w:t xml:space="preserve"> grupos de 4</w:t></w:r></w:p><w:p><w:pPr><w:numPr><w:ilvl w:val="0"/><w:numId w:val="8"/></w:numPr></w:pPr><w:r><w:rPr><w:b w:val="1"/><w:bCs w:val="1"/></w:rPr><w:t xml:space="preserve">Producto:</w:t></w:r><w:r><w:rPr/><w:t xml:space="preserve"> Tabla con cálculos de VAN y TIR, y conclusión del grupo.</w:t></w:r></w:p><w:p><w:pPr><w:numPr><w:ilvl w:val="0"/><w:numId w:val="8"/></w:numPr></w:pPr><w:r><w:rPr><w:b w:val="1"/><w:bCs w:val="1"/></w:rPr><w:t xml:space="preserve">Tiempo:</w:t></w:r><w:r><w:rPr/><w:t xml:space="preserve"> 45 minutos</w:t></w:r></w:p><w:p><w:pPr><w:numPr><w:ilvl w:val="0"/><w:numId w:val="8"/></w:numPr></w:pPr><w:r><w:rPr><w:b w:val="1"/><w:bCs w:val="1"/></w:rPr><w:t xml:space="preserve">Rol docente:</w:t></w:r><w:r><w:rPr/><w:t xml:space="preserve"> Apoyar con preguntas: </w:t></w:r><w:r><w:rPr><w:i w:val="1"/><w:iCs w:val="1"/></w:rPr><w:t xml:space="preserve">"¿Qué significa un VAN positivo?"</w:t></w:r><w:r><w:rPr/><w:t xml:space="preserve"> o </w:t></w:r><w:r><w:rPr><w:i w:val="1"/><w:iCs w:val="1"/></w:rPr><w:t xml:space="preserve">"¿Qué indica que la TIR sea mayor que la tasa de descuento?"</w:t></w:r><w:r><w:rPr/><w:t xml:space="preserve"> Brindar soporte técnico en cálculos.</w:t></w:r></w:p><w:p><w:pPr/><w:r><w:rPr><w:b w:val="1"/><w:bCs w:val="1"/></w:rPr><w:t xml:space="preserve">Diferenciación:</w:t></w:r></w:p><w:p><w:pPr><w:numPr><w:ilvl w:val="0"/><w:numId w:val="9"/></w:numPr></w:pPr><w:r><w:rPr/><w:t xml:space="preserve">Para estudiantes avanzados: Proponer que calculen también el período de recuperación de la inversión.</w:t></w:r></w:p><w:p><w:pPr><w:numPr><w:ilvl w:val="0"/><w:numId w:val="9"/></w:numPr></w:pPr><w:r><w:rPr/><w:t xml:space="preserve">Para estudiantes con dificultades: Facilitar una hoja de cálculo con fórmulas preestablecidas para que solo ingresen datos.</w:t></w:r></w:p><w:p><w:pPr/><w:r><w:rPr><w:b w:val="1"/><w:bCs w:val="1"/></w:rPr><w:t xml:space="preserve">Transición:</w:t></w:r></w:p><w:p><w:pPr/><w:r><w:rPr/><w:t xml:space="preserve">El docente resume brevemente los hallazgos y anuncia que en la próxima sesión se profundizarán las técnicas y se tomará una decisión final sobre el proyecto.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0"/></w:numPr></w:pPr><w:r><w:rPr><w:b w:val="1"/><w:bCs w:val="1"/></w:rPr><w:t xml:space="preserve">Docente:</w:t></w:r><w:r><w:rPr/><w:t xml:space="preserve"> Solicita que cada grupo comparta en una frase la conclusión principal sobre la viabilidad del proyecto.</w:t></w:r></w:p><w:p><w:pPr><w:numPr><w:ilvl w:val="0"/><w:numId w:val="10"/></w:numPr></w:pPr><w:r><w:rPr><w:b w:val="1"/><w:bCs w:val="1"/></w:rPr><w:t xml:space="preserve">Estudiantes:</w:t></w:r><w:r><w:rPr/><w:t xml:space="preserve"> Expresan la conclusión y apuntan los conceptos nuevos aprendidos.</w:t></w:r></w:p><w:p><w:pPr/><w:r><w:rPr><w:b w:val="1"/><w:bCs w:val="1"/></w:rPr><w:t xml:space="preserve">Reflexión metacognitiva:</w:t></w:r></w:p><w:p><w:pPr><w:numPr><w:ilvl w:val="0"/><w:numId w:val="11"/></w:numPr></w:pPr><w:r><w:rPr/><w:t xml:space="preserve">¿Cuál fue el factor más desafiante para analizar en el caso?</w:t></w:r></w:p><w:p><w:pPr><w:numPr><w:ilvl w:val="0"/><w:numId w:val="11"/></w:numPr></w:pPr><w:r><w:rPr/><w:t xml:space="preserve">¿Cómo influyó el cálculo de VAN y TIR en su percepción del proyecto?</w:t></w:r></w:p><w:p><w:pPr><w:numPr><w:ilvl w:val="0"/><w:numId w:val="11"/></w:numPr></w:pPr><w:r><w:rPr/><w:t xml:space="preserve">¿Qué habilidades consideran que fortalecieron con esta actividad?</w:t></w:r></w:p><w:p><w:pPr/><w:r><w:rPr><w:b w:val="1"/><w:bCs w:val="1"/></w:rPr><w:t xml:space="preserve">Retroalimentación:</w:t></w:r></w:p><w:p><w:pPr/><w:r><w:rPr/><w:t xml:space="preserve">El docente proporciona comentarios inmediatos sobre las presentaciones grupales, destacando aciertos y áreas de mejora para la próxima sesión.</w:t></w:r></w:p><w:p><w:pPr/><w:r><w:rPr><w:b w:val="1"/><w:bCs w:val="1"/></w:rPr><w:t xml:space="preserve">Transferencia:</w:t></w:r></w:p><w:p><w:pPr/><w:r><w:rPr/><w:t xml:space="preserve">Se invita a los estudiantes a reflexionar sobre cómo aplicarían estas herramientas en escenarios reales de sus futuros trabajos.</w:t></w:r></w:p><w:p><w:pPr/><w:r><w:rPr/><w:t xml:space="preserve">Sesión 2: Decisión Estratégica y Profundización en Técnicas de Presupuesto de CapitalFase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los conceptos aprendidos y preparar a los estudiantes para tomar una decisión informada sobre el caso práctico, profundizando en técnicas complementarias de evaluación.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Realiza un breve quiz interactivo (puede ser verbal o digital) con preguntas tipo verdadero/falso y opción múltiple sobre VAN, TIR y variables clave del presupuesto de capital.</w:t></w:r></w:p><w:p><w:pPr><w:numPr><w:ilvl w:val="0"/><w:numId w:val="12"/></w:numPr></w:pPr><w:r><w:rPr><w:b w:val="1"/><w:bCs w:val="1"/></w:rPr><w:t xml:space="preserve">Estudiantes:</w:t></w:r><w:r><w:rPr/><w:t xml:space="preserve"> Responden individualmente para refrescar conceptos.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Presenta un breve testimonio en video de un gerente que explica cómo el presupuesto de capital salvó su empresa de una mala inversión.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Vincula la importancia de decisiones financieras acertadas con el éxito o fracaso empresarial, enfatizando la responsabilidad administrativa.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profundiza en métodos complementarios: período de recuperación descontado y análisis de sensibilidad.</w:t></w:r></w:p><w:p><w:pPr/><w:r><w:rPr><w:b w:val="1"/><w:bCs w:val="1"/></w:rPr><w:t xml:space="preserve">Actividad 3: Cálculo del período de recuperación descontado y análisis de sensibilidad</w:t></w:r></w:p><w:p><w:pPr><w:numPr><w:ilvl w:val="0"/><w:numId w:val="15"/></w:numPr></w:pPr><w:r><w:rPr><w:b w:val="1"/><w:bCs w:val="1"/></w:rPr><w:t xml:space="preserve">Objetivo:</w:t></w:r><w:r><w:rPr/><w:t xml:space="preserve"> Evaluar la viabilidad financiera de proyectos mediante técnicas avanzadas y analizar el impacto de variables cambiantes.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En grupos, calcular el período de recuperación descontado con los datos provistos en el caso.</w:t></w:r></w:p><w:p><w:pPr><w:numPr><w:ilvl w:val="1"/><w:numId w:val="15"/></w:numPr></w:pPr><w:r><w:rPr/><w:t xml:space="preserve">Realizar un análisis de sensibilidad modificando la tasa de descuento y el flujo de efectivo para observar cómo cambian VAN y TIR.</w:t></w:r></w:p><w:p><w:pPr><w:numPr><w:ilvl w:val="1"/><w:numId w:val="15"/></w:numPr></w:pPr><w:r><w:rPr/><w:t xml:space="preserve">Discutir en grupo qué variables afectan más la decisión de inversión.</w:t></w:r></w:p><w:p><w:pPr><w:numPr><w:ilvl w:val="0"/><w:numId w:val="15"/></w:numPr></w:pPr><w:r><w:rPr><w:b w:val="1"/><w:bCs w:val="1"/></w:rPr><w:t xml:space="preserve">Organización:</w:t></w:r><w:r><w:rPr/><w:t xml:space="preserve"> grupos de 4</w:t></w:r></w:p><w:p><w:pPr><w:numPr><w:ilvl w:val="0"/><w:numId w:val="15"/></w:numPr></w:pPr><w:r><w:rPr><w:b w:val="1"/><w:bCs w:val="1"/></w:rPr><w:t xml:space="preserve">Producto:</w:t></w:r><w:r><w:rPr/><w:t xml:space="preserve"> Informe corto con resultados y conclusiones del análisis.</w:t></w:r></w:p><w:p><w:pPr><w:numPr><w:ilvl w:val="0"/><w:numId w:val="15"/></w:numPr></w:pPr><w:r><w:rPr><w:b w:val="1"/><w:bCs w:val="1"/></w:rPr><w:t xml:space="preserve">Tiempo:</w:t></w:r><w:r><w:rPr/><w:t xml:space="preserve"> 60 minutos</w:t></w:r></w:p><w:p><w:pPr><w:numPr><w:ilvl w:val="0"/><w:numId w:val="15"/></w:numPr></w:pPr><w:r><w:rPr><w:b w:val="1"/><w:bCs w:val="1"/></w:rPr><w:t xml:space="preserve">Rol docente:</w:t></w:r><w:r><w:rPr/><w:t xml:space="preserve"> Facilitar recursos, resolver dudas técnicas, estimular discusión con preguntas: </w:t></w:r><w:r><w:rPr><w:i w:val="1"/><w:iCs w:val="1"/></w:rPr><w:t xml:space="preserve">"¿Qué pasa si la tasa de descuento aumenta?"</w:t></w:r><w:r><w:rPr/><w:t xml:space="preserve"> o </w:t></w:r><w:r><w:rPr><w:i w:val="1"/><w:iCs w:val="1"/></w:rPr><w:t xml:space="preserve">"¿Qué riesgos identifica en esta sensibilidad?"</w:t></w:r></w:p><w:p><w:pPr/><w:r><w:rPr><w:b w:val="1"/><w:bCs w:val="1"/></w:rPr><w:t xml:space="preserve">Actividad 4: Toma de decisión y debate</w:t></w:r></w:p><w:p><w:pPr><w:numPr><w:ilvl w:val="0"/><w:numId w:val="16"/></w:numPr></w:pPr><w:r><w:rPr><w:b w:val="1"/><w:bCs w:val="1"/></w:rPr><w:t xml:space="preserve">Objetivo:</w:t></w:r><w:r><w:rPr/><w:t xml:space="preserve"> Argumentar decisiones de inversión basadas en evidencia y criterios financieros.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Cada grupo prepara una presentación breve (5 minutos) defendiendo la aceptación o rechazo del proyecto basado en los cálculos y análisis realizados.</w:t></w:r></w:p><w:p><w:pPr><w:numPr><w:ilvl w:val="1"/><w:numId w:val="16"/></w:numPr></w:pPr><w:r><w:rPr/><w:t xml:space="preserve">Realizar un debate con participación de todos los grupos, argumentando sus posturas.</w:t></w:r></w:p><w:p><w:pPr><w:numPr><w:ilvl w:val="0"/><w:numId w:val="16"/></w:numPr></w:pPr><w:r><w:rPr><w:b w:val="1"/><w:bCs w:val="1"/></w:rPr><w:t xml:space="preserve">Organización:</w:t></w:r><w:r><w:rPr/><w:t xml:space="preserve"> grupos de 4 y plenaria</w:t></w:r></w:p><w:p><w:pPr><w:numPr><w:ilvl w:val="0"/><w:numId w:val="16"/></w:numPr></w:pPr><w:r><w:rPr><w:b w:val="1"/><w:bCs w:val="1"/></w:rPr><w:t xml:space="preserve">Producto:</w:t></w:r><w:r><w:rPr/><w:t xml:space="preserve"> Presentación oral y argumentos escritos.</w:t></w:r></w:p><w:p><w:pPr><w:numPr><w:ilvl w:val="0"/><w:numId w:val="16"/></w:numPr></w:pPr><w:r><w:rPr><w:b w:val="1"/><w:bCs w:val="1"/></w:rPr><w:t xml:space="preserve">Tiempo:</w:t></w:r><w:r><w:rPr/><w:t xml:space="preserve"> 30 minutos</w:t></w:r></w:p><w:p><w:pPr><w:numPr><w:ilvl w:val="0"/><w:numId w:val="16"/></w:numPr></w:pPr><w:r><w:rPr><w:b w:val="1"/><w:bCs w:val="1"/></w:rPr><w:t xml:space="preserve">Rol docente:</w:t></w:r><w:r><w:rPr/><w:t xml:space="preserve"> Modera el debate, fomenta respeto y escucha activa, evalúa la calidad de argumentos y comprensión.</w:t></w:r></w:p><w:p><w:pPr/><w:r><w:rPr><w:b w:val="1"/><w:bCs w:val="1"/></w:rPr><w:t xml:space="preserve">Diferenciación:</w:t></w:r></w:p><w:p><w:pPr><w:numPr><w:ilvl w:val="0"/><w:numId w:val="17"/></w:numPr></w:pPr><w:r><w:rPr/><w:t xml:space="preserve">Para estudiantes avanzados: Invitar a proponer mejoras al proyecto o escenarios alternativos.</w:t></w:r></w:p><w:p><w:pPr><w:numPr><w:ilvl w:val="0"/><w:numId w:val="17"/></w:numPr></w:pPr><w:r><w:rPr/><w:t xml:space="preserve">Para estudiantes que requieren apoyo: Facilitar formatos guía con preguntas claves para estructurar la presentación y argumentos.</w:t></w:r></w:p><w:p><w:pPr/><w:r><w:rPr><w:b w:val="1"/><w:bCs w:val="1"/></w:rPr><w:t xml:space="preserve">Transición:</w:t></w:r></w:p><w:p><w:pPr/><w:r><w:rPr/><w:t xml:space="preserve">El docente concluye la sesión señalando la importancia de la toma de decisiones informadas y anuncia la actividad de síntesis final.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18"/></w:numPr></w:pPr><w:r><w:rPr><w:b w:val="1"/><w:bCs w:val="1"/></w:rPr><w:t xml:space="preserve">Docente:</w:t></w:r><w:r><w:rPr/><w:t xml:space="preserve"> Pide a cada estudiante escribir en una hoja tres aprendizajes clave sobre presupuesto de capital y cómo planea aplicarlos en su futuro profesional.</w:t></w:r></w:p><w:p><w:pPr><w:numPr><w:ilvl w:val="0"/><w:numId w:val="18"/></w:numPr></w:pPr><w:r><w:rPr><w:b w:val="1"/><w:bCs w:val="1"/></w:rPr><w:t xml:space="preserve">Estudiantes:</w:t></w:r><w:r><w:rPr/><w:t xml:space="preserve"> Escriben y, si el tiempo lo permite, comparten voluntariamente sus ideas.</w:t></w:r></w:p><w:p><w:pPr/><w:r><w:rPr><w:b w:val="1"/><w:bCs w:val="1"/></w:rPr><w:t xml:space="preserve">Reflexión metacognitiva:</w:t></w:r></w:p><w:p><w:pPr><w:numPr><w:ilvl w:val="0"/><w:numId w:val="19"/></w:numPr></w:pPr><w:r><w:rPr/><w:t xml:space="preserve">¿Qué método de evaluación financiera te pareció más útil y por qué?</w:t></w:r></w:p><w:p><w:pPr><w:numPr><w:ilvl w:val="0"/><w:numId w:val="19"/></w:numPr></w:pPr><w:r><w:rPr/><w:t xml:space="preserve">¿Cómo cambió tu perspectiva sobre la toma de decisiones en inversiones tras estas sesiones?</w:t></w:r></w:p><w:p><w:pPr><w:numPr><w:ilvl w:val="0"/><w:numId w:val="19"/></w:numPr></w:pPr><w:r><w:rPr/><w:t xml:space="preserve">¿Qué habilidades crees que debes desarrollar aún para mejorar en análisis financiero?</w:t></w:r></w:p><w:p><w:pPr/><w:r><w:rPr><w:b w:val="1"/><w:bCs w:val="1"/></w:rPr><w:t xml:space="preserve">Retroalimentación:</w:t></w:r></w:p><w:p><w:pPr/><w:r><w:rPr/><w:t xml:space="preserve">El docente ofrece comentarios generales sobre el desempeño grupal e individual, destacando el progreso y áreas por fortalecer.</w:t></w:r></w:p><w:p><w:pPr/><w:r><w:rPr><w:b w:val="1"/><w:bCs w:val="1"/></w:rPr><w:t xml:space="preserve">Transferencia:</w:t></w:r></w:p><w:p><w:pPr/><w:r><w:rPr/><w:t xml:space="preserve">Se invita a los estudiantes a aplicar estos conocimientos en proyectos personales o simulaciones empresariales futuras.</w:t></w:r></w:p><w:p><w:pPr/><w:r><w:rPr><w:b w:val="1"/><w:bCs w:val="1"/></w:rPr><w:t xml:space="preserve">Tarea o reto:</w:t></w:r></w:p><w:p><w:pPr><w:numPr><w:ilvl w:val="0"/><w:numId w:val="20"/></w:numPr></w:pPr><w:r><w:rPr/><w:t xml:space="preserve">Investigar un proyecto real de inversión en alguna empresa local o internacional y preparar un breve informe aplicando los métodos aprendidos para presentar en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1"/></w:numPr></w:pPr><w:r><w:rPr><w:b w:val="1"/><w:bCs w:val="1"/></w:rPr><w:t xml:space="preserve">Diagnóstica:</w:t></w:r><w:r><w:rPr/><w:t xml:space="preserve"> Activación de conocimientos previos al inicio de la sesión 1.</w:t></w:r></w:p><w:p><w:pPr><w:numPr><w:ilvl w:val="0"/><w:numId w:val="21"/></w:numPr></w:pPr><w:r><w:rPr><w:b w:val="1"/><w:bCs w:val="1"/></w:rPr><w:t xml:space="preserve">Formativa:</w:t></w:r><w:r><w:rPr/><w:t xml:space="preserve"> Evaluación continua durante actividades de análisis de casos, cálculos y debates en ambas sesiones.</w:t></w:r></w:p><w:p><w:pPr><w:numPr><w:ilvl w:val="0"/><w:numId w:val="21"/></w:numPr></w:pPr><w:r><w:rPr><w:b w:val="1"/><w:bCs w:val="1"/></w:rPr><w:t xml:space="preserve">Sumativa:</w:t></w:r><w:r><w:rPr/><w:t xml:space="preserve"> Presentación grupal de decisión de inversión y reflexión individual al cierre de la sesión 2.</w:t></w:r></w:p><w:p><w:pPr/><w:r><w:rPr><w:b w:val="1"/><w:bCs w:val="1"/></w:rPr><w:t xml:space="preserve">Criterios de evaluación:</w:t></w:r></w:p><w:p><w:pPr><w:numPr><w:ilvl w:val="0"/><w:numId w:val="22"/></w:numPr></w:pPr><w:r><w:rPr/><w:t xml:space="preserve">Identificación correcta de variables clave en el presupuesto de capital (Objetivo 1).</w:t></w:r></w:p><w:p><w:pPr><w:numPr><w:ilvl w:val="0"/><w:numId w:val="22"/></w:numPr></w:pPr><w:r><w:rPr/><w:t xml:space="preserve">Aplicación adecuada de métodos financieros para evaluar proyectos (Objetivo 2 y 3).</w:t></w:r></w:p><w:p><w:pPr><w:numPr><w:ilvl w:val="0"/><w:numId w:val="22"/></w:numPr></w:pPr><w:r><w:rPr/><w:t xml:space="preserve">Capacidad para argumentar y sustentar decisiones financieras (Objetivo 4).</w:t></w:r></w:p><w:p><w:pPr><w:numPr><w:ilvl w:val="0"/><w:numId w:val="22"/></w:numPr></w:pPr><w:r><w:rPr/><w:t xml:space="preserve">Participación activa y colaborativa en equipo (Objetivo 5).</w:t></w:r></w:p><w:p><w:pPr/><w:r><w:rPr><w:b w:val="1"/><w:bCs w:val="1"/></w:rPr><w:t xml:space="preserve">Instrumentos sugeridos:</w:t></w:r></w:p><w:p><w:pPr><w:numPr><w:ilvl w:val="0"/><w:numId w:val="23"/></w:numPr></w:pPr><w:r><w:rPr/><w:t xml:space="preserve">Rúbrica para evaluación de presentaciones grupales (criterios: claridad, precisión técnica, argumentación, trabajo en equipo).</w:t></w:r></w:p><w:p><w:pPr><w:numPr><w:ilvl w:val="0"/><w:numId w:val="23"/></w:numPr></w:pPr><w:r><w:rPr/><w:t xml:space="preserve">Lista de cotejo para observación durante actividades prácticas.</w:t></w:r></w:p><w:p><w:pPr><w:numPr><w:ilvl w:val="0"/><w:numId w:val="23"/></w:numPr></w:pPr><w:r><w:rPr/><w:t xml:space="preserve">Autoevaluación y coevaluación al final del debate.</w:t></w:r></w:p><w:p><w:pPr><w:numPr><w:ilvl w:val="0"/><w:numId w:val="23"/></w:numPr></w:pPr><w:r><w:rPr/><w:t xml:space="preserve">Portafolio digital o físico con cálculos y análisis realizados.</w:t></w:r></w:p><w:p><w:pPr/><w:r><w:rPr><w:b w:val="1"/><w:bCs w:val="1"/></w:rPr><w:t xml:space="preserve">Evidencias de aprendizaje:</w:t></w:r></w:p><w:p><w:pPr><w:numPr><w:ilvl w:val="0"/><w:numId w:val="24"/></w:numPr></w:pPr><w:r><w:rPr/><w:t xml:space="preserve">Listas y análisis escritos de variables y riesgos del caso.</w:t></w:r></w:p><w:p><w:pPr><w:numPr><w:ilvl w:val="0"/><w:numId w:val="24"/></w:numPr></w:pPr><w:r><w:rPr/><w:t xml:space="preserve">Tablas y cálculos financieros (VAN, TIR, período de recuperación).</w:t></w:r></w:p><w:p><w:pPr><w:numPr><w:ilvl w:val="0"/><w:numId w:val="24"/></w:numPr></w:pPr><w:r><w:rPr/><w:t xml:space="preserve">Informe y presentación grupal con argumentos claros y fundamentados.</w:t></w:r></w:p><w:p><w:pPr><w:numPr><w:ilvl w:val="0"/><w:numId w:val="24"/></w:numPr></w:pPr><w:r><w:rPr/><w:t xml:space="preserve">Reflexión escrita individual sobre aprendizajes clave.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Diagnostico</w:t></w:r></w:p><w:p><w:pPr/><w:r><w:rPr><w:b w:val="1"/><w:bCs w:val="1"/></w:rPr><w:t xml:space="preserve">Evaluación Diagnóstica Inicial: Presupuesto de Capital</w:t></w:r></w:p><w:p><w:pPr/><w:r><w:rPr/><w:t xml:space="preserve">Duración: 10 minutos</w:t></w:r></w:p><w:p><w:pPr/><w:r><w:rPr/><w:t xml:space="preserve">Objetivo de la evaluación diagnóstica: Identificar los conocimientos previos de los estudiantes universitarios sobre conceptos básicos de presupuesto de capital, análisis financiero, y toma de decisiones de inversión, para ajustar el desarrollo del plan de clase.</w:t></w:r></w:p><w:p><w:pPr/><w:r><w:rPr><w:b w:val="1"/><w:bCs w:val="1"/></w:rPr><w:t xml:space="preserve">Instrucciones para el docente:</w:t></w:r></w:p><w:p><w:pPr><w:numPr><w:ilvl w:val="0"/><w:numId w:val="25"/></w:numPr></w:pPr><w:r><w:rPr/><w:t xml:space="preserve">Aplicar la evaluación al inicio de la primera sesión.</w:t></w:r></w:p><w:p><w:pPr><w:numPr><w:ilvl w:val="0"/><w:numId w:val="25"/></w:numPr></w:pPr><w:r><w:rPr/><w:t xml:space="preserve">Puede realizarse de forma escrita o mediante una encuesta rápida digital (ej. Kahoot, Google Forms).</w:t></w:r></w:p><w:p><w:pPr><w:numPr><w:ilvl w:val="0"/><w:numId w:val="25"/></w:numPr></w:pPr><w:r><w:rPr/><w:t xml:space="preserve">Tiempo máximo para los estudiantes: 10 minutos.</w:t></w:r></w:p><w:p><w:pPr><w:numPr><w:ilvl w:val="0"/><w:numId w:val="25"/></w:numPr></w:pPr><w:r><w:rPr/><w:t xml:space="preserve">Revisar las respuestas para detectar áreas de fortaleza y posibles vacíos conceptuales.</w:t></w:r></w:p><w:p><w:pPr/><w:r><w:rPr><w:b w:val="1"/><w:bCs w:val="1"/></w:rPr><w:t xml:space="preserve">Preguntas Diagnósticas</w:t></w:r></w:p><w:p><w:pPr><w:numPr><w:ilvl w:val="0"/><w:numId w:val="26"/></w:numPr></w:pPr><w:r><w:rPr><w:b w:val="1"/><w:bCs w:val="1"/></w:rPr><w:t xml:space="preserve">Defina brevemente qué es un presupuesto de capital.</w:t></w:r></w:p><w:p><w:pPr><w:numPr><w:ilvl w:val="0"/><w:numId w:val="26"/></w:numPr></w:pPr><w:r><w:rPr><w:b w:val="1"/><w:bCs w:val="1"/></w:rPr><w:t xml:space="preserve">Mencione al menos dos métodos que se utilizan para evaluar proyectos de inversión.</w:t></w:r></w:p><w:p><w:pPr><w:numPr><w:ilvl w:val="0"/><w:numId w:val="26"/></w:numPr></w:pPr><w:r><w:rPr><w:b w:val="1"/><w:bCs w:val="1"/></w:rPr><w:t xml:space="preserve">Explique qué significa el término “valor presente neto (VPN)” y por qué es importante en la toma de decisiones financieras.</w:t></w:r></w:p><w:p><w:pPr><w:numPr><w:ilvl w:val="0"/><w:numId w:val="26"/></w:numPr></w:pPr><w:r><w:rPr><w:b w:val="1"/><w:bCs w:val="1"/></w:rPr><w:t xml:space="preserve">Seleccione la opción correcta: ¿Cuál de las siguientes afirmaciones describe mejor el propósito del presupuesto de capital?</w:t></w:r></w:p><w:p><w:pPr><w:numPr><w:ilvl w:val="1"/><w:numId w:val="26"/></w:numPr></w:pPr><w:r><w:rPr/><w:t xml:space="preserve">a) Controlar los gastos operativos diarios de la empresa.</w:t></w:r></w:p><w:p><w:pPr><w:numPr><w:ilvl w:val="1"/><w:numId w:val="26"/></w:numPr></w:pPr><w:r><w:rPr/><w:t xml:space="preserve">b) Evaluar y seleccionar proyectos de inversión a largo plazo.</w:t></w:r></w:p><w:p><w:pPr><w:numPr><w:ilvl w:val="1"/><w:numId w:val="26"/></w:numPr></w:pPr><w:r><w:rPr/><w:t xml:space="preserve">c) Calcular el presupuesto anual para marketing.</w:t></w:r></w:p><w:p><w:pPr><w:numPr><w:ilvl w:val="1"/><w:numId w:val="26"/></w:numPr></w:pPr><w:r><w:rPr/><w:t xml:space="preserve">d) Determinar el salario de los empleados.</w:t></w:r></w:p><w:p><w:pPr><w:numPr><w:ilvl w:val="0"/><w:numId w:val="26"/></w:numPr></w:pPr><w:r><w:rPr><w:b w:val="1"/><w:bCs w:val="1"/></w:rPr><w:t xml:space="preserve">¿Ha tenido experiencia previa analizando o participando en decisiones relacionadas con inversiones o presupuestos? Describa brevemente.</w:t></w:r></w:p><w:p/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"Innovando Decisiones: Presupuesto de Capital para Líderes Administrativos"</w:t></w:r></w:p><w:p><w:pPr/><w:r><w:rPr/><w:t xml:space="preserve">Para fortalecer el aprendizaje basado en casos y conectar directamente con los objetivos de aprendizaje, a continuación se presentan dos casos prácticos completos, uno para cada sesión, diseñados para ser abordados en grupos pequeños durante las sesiones de 2 horas. Los casos están orientados a que los estudiantes analicen, discutan y tomen decisiones relacionadas con el presupuesto de capital en contextos empresariales reales y actuales.</w:t></w:r></w:p><w:p><w:pPr/><w:r><w:rPr><w:b w:val="1"/><w:bCs w:val="1"/></w:rPr><w:t xml:space="preserve">Objetivos de Aprendizaje (referencia para alineación de casos)</w:t></w:r></w:p><w:p><w:pPr><w:numPr><w:ilvl w:val="0"/><w:numId w:val="27"/></w:numPr></w:pPr><w:r><w:rPr/><w:t xml:space="preserve">Comprender los fundamentos y técnicas del presupuesto de capital.</w:t></w:r></w:p><w:p><w:pPr><w:numPr><w:ilvl w:val="0"/><w:numId w:val="27"/></w:numPr></w:pPr><w:r><w:rPr/><w:t xml:space="preserve">Evaluar proyectos de inversión mediante análisis financiero (VPN, TIR, periodo de recuperación).</w:t></w:r></w:p><w:p><w:pPr><w:numPr><w:ilvl w:val="0"/><w:numId w:val="27"/></w:numPr></w:pPr><w:r><w:rPr/><w:t xml:space="preserve">Tomar decisiones financieras basadas en criterios cuantitativos y cualitativos.</w:t></w:r></w:p><w:p><w:pPr><w:numPr><w:ilvl w:val="0"/><w:numId w:val="27"/></w:numPr></w:pPr><w:r><w:rPr/><w:t xml:space="preserve">Desarrollar habilidades de liderazgo y trabajo en equipo en contextos administrativos.</w:t></w:r></w:p><w:p><w:pPr><w:numPr><w:ilvl w:val="0"/><w:numId w:val="27"/></w:numPr></w:pPr><w:r><w:rPr/><w:t xml:space="preserve">Aplicar el pensamiento crítico para resolver problemas financieros reales.</w:t></w:r></w:p><w:p><w:pPr/><w:r><w:rPr><w:b w:val="1"/><w:bCs w:val="1"/></w:rPr><w:t xml:space="preserve">Sesión 1: Caso de Estudio - "Expansión de la Planta de Producción en TecnoMuebles"</w:t></w:r></w:p><w:p><w:pPr/><w:r><w:rPr><w:b w:val="1"/><w:bCs w:val="1"/></w:rPr><w:t xml:space="preserve">Contexto:</w:t></w:r><w:r><w:rPr/><w:t xml:space="preserve"> TecnoMuebles es una empresa mediana que fabrica muebles inteligentes. Busca expandir su planta para aumentar su capacidad de producción debido a la alta demanda. El equipo directivo debe decidir si aprueba o no un proyecto de inversión para la expansión.</w:t></w:r></w:p><w:p><w:pPr/><w:r><w:rPr><w:b w:val="1"/><w:bCs w:val="1"/></w:rPr><w:t xml:space="preserve">Datos clave del caso:</w:t></w:r></w:p><w:tbl><w:tblGrid><w:gridCol/><w:gridCol/></w:tblGrid><w:tblPr><w:tblW w:w="0" w:type="auto"/><w:tblLayout w:type="autofit"/></w:tblPr><w:tr><w:trPr/><w:tc><w:tcPr><w:noWrap/></w:tcPr><w:p><w:pPr/><w:r><w:rPr/><w:t xml:space="preserve">Concepto</w:t></w:r></w:p></w:tc><w:tc><w:tcPr><w:noWrap/></w:tcPr><w:p><w:pPr/><w:r><w:rPr/><w:t xml:space="preserve">Valor</w:t></w:r></w:p></w:tc></w:tr><w:tr><w:trPr/><w:tc><w:tcPr><w:noWrap/></w:tcPr><w:p><w:pPr/><w:r><w:rPr/><w:t xml:space="preserve">Costo inicial de inversión</w:t></w:r></w:p></w:tc><w:tc><w:tcPr><w:noWrap/></w:tcPr><w:p><w:pPr/><w:r><w:rPr/><w:t xml:space="preserve">$1,500,000</w:t></w:r></w:p></w:tc></w:tr><w:tr><w:trPr/><w:tc><w:tcPr><w:noWrap/></w:tcPr><w:p><w:pPr/><w:r><w:rPr/><w:t xml:space="preserve">Flujos netos esperados (por año)</w:t></w:r></w:p></w:tc><w:tc><w:tcPr><w:noWrap/></w:tcPr><w:p><w:pPr/><w:r><w:rPr/><w:t xml:space="preserve">Año 1: $400,000</w:t></w:r><w:br/><w:r><w:rPr/><w:t xml:space="preserve">Año 2: $500,000</w:t></w:r><w:br/><w:r><w:rPr/><w:t xml:space="preserve">Año 3: $600,000</w:t></w:r><w:br/><w:r><w:rPr/><w:t xml:space="preserve">Año 4: $550,000</w:t></w:r><w:br/><w:r><w:rPr/><w:t xml:space="preserve">Año 5: $450,000</w:t></w:r></w:p></w:tc></w:tr><w:tr><w:trPr/><w:tc><w:tcPr><w:noWrap/></w:tcPr><w:p><w:pPr/><w:r><w:rPr/><w:t xml:space="preserve">Tasa de descuento requerida</w:t></w:r></w:p></w:tc><w:tc><w:tcPr><w:noWrap/></w:tcPr><w:p><w:pPr/><w:r><w:rPr/><w:t xml:space="preserve">10%</w:t></w:r></w:p></w:tc></w:tr><w:tr><w:trPr/><w:tc><w:tcPr><w:noWrap/></w:tcPr><w:p><w:pPr/><w:r><w:rPr/><w:t xml:space="preserve">Vida útil del proyecto</w:t></w:r></w:p></w:tc><w:tc><w:tcPr><w:noWrap/></w:tcPr><w:p><w:pPr/><w:r><w:rPr/><w:t xml:space="preserve">5 años</w:t></w:r></w:p></w:tc></w:tr></w:tbl><w:p><w:pPr/><w:r><w:rPr><w:b w:val="1"/><w:bCs w:val="1"/></w:rPr><w:t xml:space="preserve">Actividades propuestas:</w:t></w:r></w:p><w:p><w:pPr><w:numPr><w:ilvl w:val="0"/><w:numId w:val="28"/></w:numPr></w:pPr><w:r><w:rPr/><w:t xml:space="preserve">Calcular el Valor Presente Neto (VPN) y la Tasa Interna de Retorno (TIR) del proyecto.</w:t></w:r></w:p><w:p><w:pPr><w:numPr><w:ilvl w:val="0"/><w:numId w:val="28"/></w:numPr></w:pPr><w:r><w:rPr/><w:t xml:space="preserve">Determinar el periodo de recuperación de la inversión.</w:t></w:r></w:p><w:p><w:pPr><w:numPr><w:ilvl w:val="0"/><w:numId w:val="28"/></w:numPr></w:pPr><w:r><w:rPr/><w:t xml:space="preserve">Evaluar riesgos cualitativos, como la capacidad de la empresa para financiar la expansión y la situación del mercado.</w:t></w:r></w:p><w:p><w:pPr><w:numPr><w:ilvl w:val="0"/><w:numId w:val="28"/></w:numPr></w:pPr><w:r><w:rPr/><w:t xml:space="preserve">Presentar una recomendación justificada al comité directivo sobre si proceder o no con la inversión.</w:t></w:r></w:p><w:p><w:pPr/><w:r><w:rPr><w:b w:val="1"/><w:bCs w:val="1"/></w:rPr><w:t xml:space="preserve">Metodología ABP:</w:t></w:r><w:r><w:rPr/><w:t xml:space="preserve"> Los estudiantes trabajan en grupos para analizar los datos, discutir diferentes perspectivas y elaborar un informe de recomendación. Al final, se realiza una puesta en común para comparar análisis y criterios.</w:t></w:r></w:p><w:p><w:pPr/><w:r><w:rPr><w:b w:val="1"/><w:bCs w:val="1"/></w:rPr><w:t xml:space="preserve">Sesión 2: Caso de Estudio - "Implementación de Tecnología Verde en AgroSoluciones"</w:t></w:r></w:p><w:p><w:pPr/><w:r><w:rPr><w:b w:val="1"/><w:bCs w:val="1"/></w:rPr><w:t xml:space="preserve">Contexto:</w:t></w:r><w:r><w:rPr/><w:t xml:space="preserve"> AgroSoluciones es una empresa dedicada a la producción agrícola que quiere invertir en tecnología verde para mejorar su eficiencia y reducir su huella ambiental. El proyecto requiere una inversión inicial significativa, pero promete ahorros en costos operativos y beneficios reputacionales.</w:t></w:r></w:p><w:p><w:pPr/><w:r><w:rPr><w:b w:val="1"/><w:bCs w:val="1"/></w:rPr><w:t xml:space="preserve">Datos clave del caso:</w:t></w:r></w:p><w:tbl><w:tblGrid><w:gridCol/><w:gridCol/></w:tblGrid><w:tblPr><w:tblW w:w="0" w:type="auto"/><w:tblLayout w:type="autofit"/></w:tblPr><w:tr><w:trPr/><w:tc><w:tcPr><w:noWrap/></w:tcPr><w:p><w:pPr/><w:r><w:rPr/><w:t xml:space="preserve">Concepto</w:t></w:r></w:p></w:tc><w:tc><w:tcPr><w:noWrap/></w:tcPr><w:p><w:pPr/><w:r><w:rPr/><w:t xml:space="preserve">Valor</w:t></w:r></w:p></w:tc></w:tr><w:tr><w:trPr/><w:tc><w:tcPr><w:noWrap/></w:tcPr><w:p><w:pPr/><w:r><w:rPr/><w:t xml:space="preserve">Inversión inicial</w:t></w:r></w:p></w:tc><w:tc><w:tcPr><w:noWrap/></w:tcPr><w:p><w:pPr/><w:r><w:rPr/><w:t xml:space="preserve">$2,000,000</w:t></w:r></w:p></w:tc></w:tr><w:tr><w:trPr/><w:tc><w:tcPr><w:noWrap/></w:tcPr><w:p><w:pPr/><w:r><w:rPr/><w:t xml:space="preserve">Flujos netos esperados (por año)</w:t></w:r></w:p></w:tc><w:tc><w:tcPr><w:noWrap/></w:tcPr><w:p><w:pPr/><w:r><w:rPr/><w:t xml:space="preserve">Año 1: $300,000</w:t></w:r><w:br/><w:r><w:rPr/><w:t xml:space="preserve">Año 2: $450,000</w:t></w:r><w:br/><w:r><w:rPr/><w:t xml:space="preserve">Año 3: $550,000</w:t></w:r><w:br/><w:r><w:rPr/><w:t xml:space="preserve">Año 4: $650,000</w:t></w:r><w:br/><w:r><w:rPr/><w:t xml:space="preserve">Año 5: $700,000</w:t></w:r></w:p></w:tc></w:tr><w:tr><w:trPr/><w:tc><w:tcPr><w:noWrap/></w:tcPr><w:p><w:pPr/><w:r><w:rPr/><w:t xml:space="preserve">Tasa de descuento</w:t></w:r></w:p></w:tc><w:tc><w:tcPr><w:noWrap/></w:tcPr><w:p><w:pPr/><w:r><w:rPr/><w:t xml:space="preserve">12%</w:t></w:r></w:p></w:tc></w:tr><w:tr><w:trPr/><w:tc><w:tcPr><w:noWrap/></w:tcPr><w:p><w:pPr/><w:r><w:rPr/><w:t xml:space="preserve">Vida útil del proyecto</w:t></w:r></w:p></w:tc><w:tc><w:tcPr><w:noWrap/></w:tcPr><w:p><w:pPr/><w:r><w:rPr/><w:t xml:space="preserve">5 años</w:t></w:r></w:p></w:tc></w:tr><w:tr><w:trPr/><w:tc><w:tcPr><w:noWrap/></w:tcPr><w:p><w:pPr/><w:r><w:rPr/><w:t xml:space="preserve">Consideraciones adicionales</w:t></w:r></w:p></w:tc><w:tc><w:tcPr><w:noWrap/></w:tcPr><w:p><w:pPr/><w:r><w:rPr/><w:t xml:space="preserve">Beneficios reputacionales, posible apoyo gubernamental, y reducción de impuestos.</w:t></w:r></w:p></w:tc></w:tr></w:tbl><w:p><w:pPr/><w:r><w:rPr><w:b w:val="1"/><w:bCs w:val="1"/></w:rPr><w:t xml:space="preserve">Actividades propuestas:</w:t></w:r></w:p><w:p><w:pPr><w:numPr><w:ilvl w:val="0"/><w:numId w:val="29"/></w:numPr></w:pPr><w:r><w:rPr/><w:t xml:space="preserve">Realizar análisis financiero para calcular VPN y TIR del proyecto.</w:t></w:r></w:p><w:p><w:pPr><w:numPr><w:ilvl w:val="0"/><w:numId w:val="29"/></w:numPr></w:pPr><w:r><w:rPr/><w:t xml:space="preserve">Identificar y discutir beneficios cualitativos y riesgos asociados.</w:t></w:r></w:p><w:p><w:pPr><w:numPr><w:ilvl w:val="0"/><w:numId w:val="29"/></w:numPr></w:pPr><w:r><w:rPr/><w:t xml:space="preserve">Elaborar un plan estratégico para presentar la propuesta a inversionistas y partes interesadas.</w:t></w:r></w:p><w:p><w:pPr><w:numPr><w:ilvl w:val="0"/><w:numId w:val="29"/></w:numPr></w:pPr><w:r><w:rPr/><w:t xml:space="preserve">Discutir el impacto del presupuesto de capital en la sostenibilidad y responsabilidad social empresarial.</w:t></w:r></w:p><w:p><w:pPr/><w:r><w:rPr><w:b w:val="1"/><w:bCs w:val="1"/></w:rPr><w:t xml:space="preserve">Metodología ABP:</w:t></w:r><w:r><w:rPr/><w:t xml:space="preserve"> Los estudiantes se dividen en equipos para investigar, debatir y desarrollar una presentación integradora que incluya análisis cuantitativo y cualitativo, fomentando la toma de decisiones informadas y liderazgo.</w:t></w:r></w:p><w:p><w:pPr/><w:r><w:rPr><w:b w:val="1"/><w:bCs w:val="1"/></w:rPr><w:t xml:space="preserve">Consideraciones para el docente</w:t></w:r></w:p><w:p><w:pPr><w:numPr><w:ilvl w:val="0"/><w:numId w:val="30"/></w:numPr></w:pPr><w:r><w:rPr/><w:t xml:space="preserve">Asignar roles dentro de los grupos (analista financiero, líder del equipo, relator, etc.) para fomentar habilidades de liderazgo y colaboración.</w:t></w:r></w:p><w:p><w:pPr><w:numPr><w:ilvl w:val="0"/><w:numId w:val="30"/></w:numPr></w:pPr><w:r><w:rPr/><w:t xml:space="preserve">Facilitar la discusión guiando preguntas clave que promuevan el pensamiento crítico.</w:t></w:r></w:p><w:p><w:pPr><w:numPr><w:ilvl w:val="0"/><w:numId w:val="30"/></w:numPr></w:pPr><w:r><w:rPr/><w:t xml:space="preserve">Proporcionar recursos adicionales como plantillas para cálculos financieros o referencias teóricas breves.</w:t></w:r></w:p><w:p><w:pPr><w:numPr><w:ilvl w:val="0"/><w:numId w:val="30"/></w:numPr></w:pPr><w:r><w:rPr/><w:t xml:space="preserve">Evaluar tanto el proceso de trabajo en equipo como el producto final (informe o presentación).</w:t></w:r></w:p><w:p/><w:p><w:pPr/><w:r><w:rPr><w:sz w:val="22"/><w:szCs w:val="22"/><w:b w:val="1"/><w:bCs w:val="1"/></w:rPr><w:t xml:space="preserve">Cierre - Rubrica</w:t></w:r></w:p><w:p><w:pPr/><w:r><w:rPr><w:b w:val="1"/><w:bCs w:val="1"/></w:rPr><w:t xml:space="preserve">Rúbrica para Evaluación de Resultados Finales</w:t></w:r></w:p><w:p><w:pPr/><w:r><w:rPr><w:b w:val="1"/><w:bCs w:val="1"/></w:rPr><w:t xml:space="preserve">Contexto:</w:t></w:r><w:r><w:rPr/><w:t xml:space="preserve"> Esta rúbrica está diseñada para evaluar el desempeño de estudiantes universitarios en el plan de clase "Innovando Decisiones: Presupuesto de Capital para Líderes Administrativos", que se desarrolla en dos sesiones de 2 horas cada una, mediante la metodología de Aprendizaje Basado en Casos.</w:t></w:r></w:p><w:p><w:pPr/><w:r><w:rPr><w:b w:val="1"/><w:bCs w:val="1"/></w:rPr><w:t xml:space="preserve">Objetivos de aprendizaje vinculados:</w:t></w:r></w:p><w:p><w:pPr><w:numPr><w:ilvl w:val="0"/><w:numId w:val="31"/></w:numPr></w:pPr><w:r><w:rPr/><w:t xml:space="preserve">Comprender y aplicar los conceptos fundamentales del presupuesto de capital.</w:t></w:r></w:p><w:p><w:pPr><w:numPr><w:ilvl w:val="0"/><w:numId w:val="31"/></w:numPr></w:pPr><w:r><w:rPr/><w:t xml:space="preserve">Analizar y evaluar alternativas de inversión utilizando técnicas financieras.</w:t></w:r></w:p><w:p><w:pPr><w:numPr><w:ilvl w:val="0"/><w:numId w:val="31"/></w:numPr></w:pPr><w:r><w:rPr/><w:t xml:space="preserve">Tomar decisiones fundamentadas en el análisis de casos reales o simulados.</w:t></w:r></w:p><w:p><w:pPr><w:numPr><w:ilvl w:val="0"/><w:numId w:val="31"/></w:numPr></w:pPr><w:r><w:rPr/><w:t xml:space="preserve">Comunicar de manera clara y estructurada las propuestas y conclusiones derivadas del caso.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Adecuado (2)</w:t></w:r></w:p></w:tc><w:tc><w:tcPr><w:noWrap/></w:tcPr><w:p><w:pPr/><w:r><w:rPr/><w:t xml:space="preserve">Insuficiente (1)</w:t></w:r></w:p></w:tc></w:tr><w:tr><w:trPr/><w:tc><w:tcPr><w:noWrap/></w:tcPr><w:p><w:pPr/><w:r><w:rPr><w:b w:val="1"/><w:bCs w:val="1"/></w:rPr><w:t xml:space="preserve">Comprensión de conceptos de presupuesto de capital</w:t></w:r></w:p></w:tc><w:tc><w:tcPr><w:noWrap/></w:tcPr><w:p><w:pPr/><w:r><w:rPr/><w:t xml:space="preserve">Demuestra comprensión profunda y precisa de los conceptos clave, integrándolos con claridad en el análisis.</w:t></w:r></w:p></w:tc><w:tc><w:tcPr><w:noWrap/></w:tcPr><w:p><w:pPr/><w:r><w:rPr/><w:t xml:space="preserve">Muestra buena comprensión de los conceptos con mínimas imprecisiones.</w:t></w:r></w:p></w:tc><w:tc><w:tcPr><w:noWrap/></w:tcPr><w:p><w:pPr/><w:r><w:rPr/><w:t xml:space="preserve">Comprende los conceptos básicos pero con algunas confusiones o errores menores.</w:t></w:r></w:p></w:tc><w:tc><w:tcPr><w:noWrap/></w:tcPr><w:p><w:pPr/><w:r><w:rPr/><w:t xml:space="preserve">No demuestra comprensión adecuada de los conceptos fundamentales.</w:t></w:r></w:p></w:tc></w:tr><w:tr><w:trPr/><w:tc><w:tcPr><w:noWrap/></w:tcPr><w:p><w:pPr/><w:r><w:rPr><w:b w:val="1"/><w:bCs w:val="1"/></w:rPr><w:t xml:space="preserve">Análisis y evaluación financiera de alternativas de inversión</w:t></w:r></w:p></w:tc><w:tc><w:tcPr><w:noWrap/></w:tcPr><w:p><w:pPr/><w:r><w:rPr/><w:t xml:space="preserve">Realiza análisis financiero completo y riguroso, empleando correctamente técnicas como VAN, TIR, payback y otros.</w:t></w:r></w:p></w:tc><w:tc><w:tcPr><w:noWrap/></w:tcPr><w:p><w:pPr/><w:r><w:rPr/><w:t xml:space="preserve">Evalúa las alternativas con técnicas financieras adecuadas, aunque con errores menores.</w:t></w:r></w:p></w:tc><w:tc><w:tcPr><w:noWrap/></w:tcPr><w:p><w:pPr/><w:r><w:rPr/><w:t xml:space="preserve">Aplica algunas técnicas financieras pero con análisis incompletos o con errores significativos.</w:t></w:r></w:p></w:tc><w:tc><w:tcPr><w:noWrap/></w:tcPr><w:p><w:pPr/><w:r><w:rPr/><w:t xml:space="preserve">No aplica técnicas financieras o el análisis es incorrecto o superficial.</w:t></w:r></w:p></w:tc></w:tr><w:tr><w:trPr/><w:tc><w:tcPr><w:noWrap/></w:tcPr><w:p><w:pPr/><w:r><w:rPr><w:b w:val="1"/><w:bCs w:val="1"/></w:rPr><w:t xml:space="preserve">Toma de decisiones fundamentadas</w:t></w:r></w:p></w:tc><w:tc><w:tcPr><w:noWrap/></w:tcPr><w:p><w:pPr/><w:r><w:rPr/><w:t xml:space="preserve">Presenta decisiones claramente justificadas con base en el análisis del caso, considerando riesgos y beneficios.</w:t></w:r></w:p></w:tc><w:tc><w:tcPr><w:noWrap/></w:tcPr><w:p><w:pPr/><w:r><w:rPr/><w:t xml:space="preserve">Decisiones justificadas pero con argumentos poco profundos o parciales.</w:t></w:r></w:p></w:tc><w:tc><w:tcPr><w:noWrap/></w:tcPr><w:p><w:pPr/><w:r><w:rPr/><w:t xml:space="preserve">Decisiones poco fundamentadas o con justificaciones débiles.</w:t></w:r></w:p></w:tc><w:tc><w:tcPr><w:noWrap/></w:tcPr><w:p><w:pPr/><w:r><w:rPr/><w:t xml:space="preserve">No presenta decisiones claras o carecen de justificación.</w:t></w:r></w:p></w:tc></w:tr><w:tr><w:trPr/><w:tc><w:tcPr><w:noWrap/></w:tcPr><w:p><w:pPr/><w:r><w:rPr><w:b w:val="1"/><w:bCs w:val="1"/></w:rPr><w:t xml:space="preserve">Comunicación y presentación de resultados</w:t></w:r></w:p></w:tc><w:tc><w:tcPr><w:noWrap/></w:tcPr><w:p><w:pPr/><w:r><w:rPr/><w:t xml:space="preserve">Expone las propuestas y conclusiones de forma clara, coherente y estructurada, usando terminología adecuada.</w:t></w:r></w:p></w:tc><w:tc><w:tcPr><w:noWrap/></w:tcPr><w:p><w:pPr/><w:r><w:rPr/><w:t xml:space="preserve">Comunica las ideas con claridad aunque con leves desorganizaciones o imprecisiones.</w:t></w:r></w:p></w:tc><w:tc><w:tcPr><w:noWrap/></w:tcPr><w:p><w:pPr/><w:r><w:rPr/><w:t xml:space="preserve">Presentación poco clara y con deficiencias en la estructura o terminología.</w:t></w:r></w:p></w:tc><w:tc><w:tcPr><w:noWrap/></w:tcPr><w:p><w:pPr/><w:r><w:rPr/><w:t xml:space="preserve">Comunicación confusa, desorganizada o inadecuada para el nivel académico.</w:t></w:r></w:p></w:tc></w:tr><w:tr><w:trPr/><w:tc><w:tcPr><w:noWrap/></w:tcPr><w:p><w:pPr/><w:r><w:rPr><w:b w:val="1"/><w:bCs w:val="1"/></w:rPr><w:t xml:space="preserve">Trabajo en equipo y participación (si aplica)</w:t></w:r></w:p></w:tc><w:tc><w:tcPr><w:noWrap/></w:tcPr><w:p><w:pPr/><w:r><w:rPr/><w:t xml:space="preserve">Participa activamente y colabora eficazmente en la discusión y resolución del caso.</w:t></w:r></w:p></w:tc><w:tc><w:tcPr><w:noWrap/></w:tcPr><w:p><w:pPr/><w:r><w:rPr/><w:t xml:space="preserve">Participa con contribuciones relevantes aunque ocasionalmente pasivo.</w:t></w:r></w:p></w:tc><w:tc><w:tcPr><w:noWrap/></w:tcPr><w:p><w:pPr/><w:r><w:rPr/><w:t xml:space="preserve">Participa de forma limitada y con poca colaboración en el equipo.</w:t></w:r></w:p></w:tc><w:tc><w:tcPr><w:noWrap/></w:tcPr><w:p><w:pPr/><w:r><w:rPr/><w:t xml:space="preserve">No participa ni colabora con el equipo durante las actividades.</w:t></w:r></w:p></w:tc></w:tr></w:tbl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18A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383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305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2E7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C3D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B7A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2A2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B43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6F4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11A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226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A57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AA7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A61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1E0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945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65A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97C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42B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E31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E95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777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535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220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57D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7B858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F9FF9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07B8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C59E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7BB4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DE1A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2026-09-26T01:33:30-05:00</dcterms:created>
  <dcterms:modified xsi:type="dcterms:W3CDTF">2026-09-26T01:33:30-05:00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